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735A8480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A7A3B">
              <w:rPr>
                <w:sz w:val="18"/>
              </w:rPr>
              <w:t>12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AA7A3B">
              <w:rPr>
                <w:sz w:val="18"/>
              </w:rPr>
              <w:t>4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8632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541F4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3FF6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CF93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7D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D053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CEA3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65753E97" w:rsidR="00D549DA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AA7A3B" w:rsidRPr="00AA7A3B">
        <w:rPr>
          <w:lang w:bidi="sk-SK"/>
        </w:rPr>
        <w:t>čitateľská gramotnosť v</w:t>
      </w:r>
      <w:r w:rsidR="00AA7A3B">
        <w:rPr>
          <w:lang w:bidi="sk-SK"/>
        </w:rPr>
        <w:t> </w:t>
      </w:r>
      <w:r w:rsidR="00AA7A3B" w:rsidRPr="00AA7A3B">
        <w:rPr>
          <w:lang w:bidi="sk-SK"/>
        </w:rPr>
        <w:t>CJ</w:t>
      </w:r>
      <w:r w:rsidR="00AA7A3B">
        <w:rPr>
          <w:lang w:bidi="sk-SK"/>
        </w:rPr>
        <w:t xml:space="preserve"> - </w:t>
      </w:r>
      <w:r w:rsidR="00AA7A3B" w:rsidRPr="00AA7A3B">
        <w:rPr>
          <w:lang w:bidi="sk-SK"/>
        </w:rPr>
        <w:t>ako naučiť žiakov k vedomému používaniu rôznych techník čítania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67341CF1" w14:textId="6F4CF98A" w:rsidR="00B25517" w:rsidRPr="00B25517" w:rsidRDefault="006B35CE" w:rsidP="00AA7A3B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2B6055" w:rsidRPr="000E292E">
        <w:t>V rámci tejto mimoškolskej činnosti</w:t>
      </w:r>
      <w:r w:rsidR="000E292E">
        <w:t xml:space="preserve"> </w:t>
      </w:r>
      <w:r w:rsidR="00DC019D">
        <w:t xml:space="preserve">chceme </w:t>
      </w:r>
      <w:r w:rsidR="00AA7A3B">
        <w:t>upriamiť pozornosť žiakov na to, prečo je dôležité pri učení sa cudzieho jazyka pravidelne sa venovať čítaniu cudzojazyčnej literatúry:</w:t>
      </w:r>
    </w:p>
    <w:p w14:paraId="4F40C5B3" w14:textId="6A205B25" w:rsidR="00AA7A3B" w:rsidRPr="00AA7A3B" w:rsidRDefault="00AA7A3B" w:rsidP="00AA7A3B">
      <w:pPr>
        <w:pStyle w:val="Normlnywebov"/>
        <w:spacing w:before="0" w:beforeAutospacing="0" w:after="0" w:afterAutospacing="0"/>
        <w:ind w:right="496"/>
      </w:pPr>
      <w:r>
        <w:rPr>
          <w:lang w:val="en-US"/>
        </w:rPr>
        <w:t xml:space="preserve">    - </w:t>
      </w:r>
      <w:r w:rsidRPr="00AA7A3B">
        <w:t>zlepšuje sa slovná zásoba a správnosť používania výrazov.</w:t>
      </w:r>
    </w:p>
    <w:p w14:paraId="02ED4DFB" w14:textId="35234DC3" w:rsidR="00AA7A3B" w:rsidRPr="00AA7A3B" w:rsidRDefault="00B65DC1" w:rsidP="00B65DC1">
      <w:pPr>
        <w:pStyle w:val="Normlnywebov"/>
        <w:spacing w:before="0" w:beforeAutospacing="0" w:after="0" w:afterAutospacing="0"/>
        <w:ind w:right="496"/>
      </w:pPr>
      <w:r>
        <w:t xml:space="preserve">    - z</w:t>
      </w:r>
      <w:r w:rsidR="00AA7A3B" w:rsidRPr="00AA7A3B">
        <w:t>v</w:t>
      </w:r>
      <w:r>
        <w:t>y</w:t>
      </w:r>
      <w:r w:rsidR="00AA7A3B" w:rsidRPr="00AA7A3B">
        <w:t>š</w:t>
      </w:r>
      <w:r>
        <w:t>uje sa</w:t>
      </w:r>
      <w:r w:rsidR="00AA7A3B" w:rsidRPr="00AA7A3B">
        <w:t xml:space="preserve"> sebavedomia pri používaní cudzieho jazyka.</w:t>
      </w:r>
    </w:p>
    <w:p w14:paraId="3C8C55EE" w14:textId="5CE25DF3" w:rsidR="00BC3A2D" w:rsidRDefault="00B65DC1" w:rsidP="00B65DC1">
      <w:pPr>
        <w:pStyle w:val="Normlnywebov"/>
        <w:spacing w:before="0" w:beforeAutospacing="0" w:after="0" w:afterAutospacing="0"/>
        <w:ind w:right="496"/>
      </w:pPr>
      <w:r>
        <w:t xml:space="preserve">    - s</w:t>
      </w:r>
      <w:r w:rsidR="00AA7A3B" w:rsidRPr="00AA7A3B">
        <w:t>poznáva</w:t>
      </w:r>
      <w:r>
        <w:t xml:space="preserve"> sa</w:t>
      </w:r>
      <w:r w:rsidR="00AA7A3B" w:rsidRPr="00AA7A3B">
        <w:t xml:space="preserve"> nov</w:t>
      </w:r>
      <w:r>
        <w:t>á</w:t>
      </w:r>
      <w:r w:rsidR="00AA7A3B" w:rsidRPr="00AA7A3B">
        <w:t xml:space="preserve"> kultúr</w:t>
      </w:r>
      <w:r>
        <w:t>u</w:t>
      </w:r>
      <w:r w:rsidR="00AA7A3B" w:rsidRPr="00AA7A3B">
        <w:t xml:space="preserve">, </w:t>
      </w:r>
      <w:r>
        <w:t xml:space="preserve">spoznávajú sa noví </w:t>
      </w:r>
      <w:r w:rsidR="00AA7A3B" w:rsidRPr="00AA7A3B">
        <w:t xml:space="preserve">ľudí, </w:t>
      </w:r>
      <w:r>
        <w:t xml:space="preserve">nové </w:t>
      </w:r>
      <w:r w:rsidR="00AA7A3B" w:rsidRPr="00AA7A3B">
        <w:t>názor</w:t>
      </w:r>
      <w:r>
        <w:t>y</w:t>
      </w: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3B36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001F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B8B3977" w14:textId="543CA718" w:rsidR="00520502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>Témy stretnutia:</w:t>
      </w:r>
    </w:p>
    <w:p w14:paraId="493C971B" w14:textId="011A2058" w:rsidR="00520502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b w:val="0"/>
        </w:rPr>
        <w:t>- a</w:t>
      </w:r>
      <w:r w:rsidRPr="00B65DC1">
        <w:rPr>
          <w:b w:val="0"/>
        </w:rPr>
        <w:t>ko postupovať pri práci s odborným textom na hodinách</w:t>
      </w:r>
      <w:r w:rsidRPr="00B65DC1">
        <w:rPr>
          <w:b w:val="0"/>
        </w:rPr>
        <w:br/>
      </w:r>
      <w:r>
        <w:rPr>
          <w:b w:val="0"/>
        </w:rPr>
        <w:t xml:space="preserve">- </w:t>
      </w:r>
      <w:r w:rsidRPr="00B65DC1">
        <w:rPr>
          <w:b w:val="0"/>
        </w:rPr>
        <w:t>upriamiť pozornosť žiakov na čiastkové aktivity pred, počas a po čítaní</w:t>
      </w:r>
      <w:r w:rsidRPr="00B65DC1">
        <w:rPr>
          <w:b w:val="0"/>
        </w:rPr>
        <w:br/>
      </w:r>
      <w:r>
        <w:rPr>
          <w:b w:val="0"/>
        </w:rPr>
        <w:t>- ž</w:t>
      </w:r>
      <w:r w:rsidRPr="00B65DC1">
        <w:rPr>
          <w:b w:val="0"/>
        </w:rPr>
        <w:t xml:space="preserve">iaci </w:t>
      </w:r>
      <w:r>
        <w:rPr>
          <w:b w:val="0"/>
        </w:rPr>
        <w:t>boli</w:t>
      </w:r>
      <w:r w:rsidRPr="00B65DC1">
        <w:rPr>
          <w:b w:val="0"/>
        </w:rPr>
        <w:t xml:space="preserve"> poučení, aby si text prečítali dvakrát očami, rešpektujúc pokyny uvedené vo</w:t>
      </w:r>
      <w:r w:rsidRPr="00B65DC1">
        <w:rPr>
          <w:b w:val="0"/>
        </w:rPr>
        <w:br/>
        <w:t>všeobecných inštrukciách</w:t>
      </w:r>
      <w:r w:rsidRPr="00B65DC1">
        <w:rPr>
          <w:b w:val="0"/>
        </w:rPr>
        <w:br/>
      </w:r>
      <w:r>
        <w:rPr>
          <w:b w:val="0"/>
        </w:rPr>
        <w:t>- p</w:t>
      </w:r>
      <w:r w:rsidRPr="00B65DC1">
        <w:rPr>
          <w:b w:val="0"/>
        </w:rPr>
        <w:t>ráca prebieha</w:t>
      </w:r>
      <w:r>
        <w:rPr>
          <w:b w:val="0"/>
        </w:rPr>
        <w:t>la</w:t>
      </w:r>
      <w:r w:rsidRPr="00B65DC1">
        <w:rPr>
          <w:b w:val="0"/>
        </w:rPr>
        <w:t xml:space="preserve"> individuálne, následne vo dvojiciach a menších skupinách s využitím</w:t>
      </w:r>
      <w:r w:rsidRPr="00B65DC1">
        <w:rPr>
          <w:b w:val="0"/>
        </w:rPr>
        <w:br/>
        <w:t>rovesníckeho vzdelávania pri riešení úloh a rovesníckej spätnej väzby pri hodnotení</w:t>
      </w:r>
      <w:r w:rsidRPr="00B65DC1">
        <w:rPr>
          <w:b w:val="0"/>
        </w:rPr>
        <w:br/>
        <w:t>riešení úloh.</w:t>
      </w:r>
    </w:p>
    <w:p w14:paraId="6E3CA9CC" w14:textId="5B467FB0" w:rsidR="00D14017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A9D6CBD" w14:textId="4461546B" w:rsidR="00133E3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4F06AD4" w14:textId="763F3EAC" w:rsidR="00133E3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73544FC2" w14:textId="77777777" w:rsidR="00133E34" w:rsidRPr="00296DAF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1021AF67" w14:textId="2DF16F8D" w:rsidR="005E3DCA" w:rsidRDefault="00171673" w:rsidP="00B65DC1">
      <w:pPr>
        <w:tabs>
          <w:tab w:val="left" w:pos="1329"/>
        </w:tabs>
        <w:ind w:left="1134" w:right="496"/>
        <w:rPr>
          <w:sz w:val="24"/>
          <w:szCs w:val="24"/>
        </w:rPr>
      </w:pPr>
      <w:r w:rsidRPr="00BC3A2D">
        <w:rPr>
          <w:sz w:val="24"/>
          <w:szCs w:val="24"/>
        </w:rPr>
        <w:t xml:space="preserve"> </w:t>
      </w:r>
      <w:r w:rsidR="00B65DC1" w:rsidRPr="00B65DC1">
        <w:rPr>
          <w:sz w:val="24"/>
          <w:szCs w:val="24"/>
        </w:rPr>
        <w:t>Čítanie článkov s porozumením má okrem získavania užitočných informácií, rozvíjania kognitívnych schopností a vedenia žiakov k čítaniu, ešte jeden</w:t>
      </w:r>
      <w:r w:rsidR="003C0EEF">
        <w:rPr>
          <w:sz w:val="24"/>
          <w:szCs w:val="24"/>
        </w:rPr>
        <w:t xml:space="preserve"> </w:t>
      </w:r>
      <w:r w:rsidR="00B65DC1" w:rsidRPr="00B65DC1">
        <w:rPr>
          <w:sz w:val="24"/>
          <w:szCs w:val="24"/>
        </w:rPr>
        <w:t>veľmi významný prínos pre vzdelávanie mladých ľudí. Učiteľ, ktorý poskytne žiakom</w:t>
      </w:r>
      <w:r w:rsidR="00B65DC1" w:rsidRPr="00B65DC1">
        <w:rPr>
          <w:sz w:val="24"/>
          <w:szCs w:val="24"/>
        </w:rPr>
        <w:br/>
        <w:t>kvalitný zdroj zaujímavých, odborných článkov písaných primerane ich</w:t>
      </w:r>
      <w:r w:rsidR="003C0EEF">
        <w:rPr>
          <w:sz w:val="24"/>
          <w:szCs w:val="24"/>
        </w:rPr>
        <w:t xml:space="preserve"> </w:t>
      </w:r>
      <w:r w:rsidR="00B65DC1" w:rsidRPr="00B65DC1">
        <w:rPr>
          <w:sz w:val="24"/>
          <w:szCs w:val="24"/>
        </w:rPr>
        <w:t xml:space="preserve">veku, </w:t>
      </w:r>
      <w:r w:rsidR="003C0EEF">
        <w:rPr>
          <w:sz w:val="24"/>
          <w:szCs w:val="24"/>
        </w:rPr>
        <w:t>robí</w:t>
      </w:r>
    </w:p>
    <w:p w14:paraId="22514C44" w14:textId="0ACC0E4D" w:rsidR="003C0EEF" w:rsidRPr="003C0EEF" w:rsidRDefault="003C0EEF" w:rsidP="00B65DC1">
      <w:pPr>
        <w:tabs>
          <w:tab w:val="left" w:pos="1329"/>
        </w:tabs>
        <w:ind w:left="1134" w:right="496"/>
      </w:pPr>
      <w:r w:rsidRPr="003C0EEF">
        <w:t>maximum pre rozvíjanie čitateľskej gramotnosti v cudzom jazyku.</w:t>
      </w:r>
    </w:p>
    <w:p w14:paraId="65DA00C8" w14:textId="7752CBD8" w:rsidR="00265AB6" w:rsidRPr="00BC3A2D" w:rsidRDefault="00265AB6" w:rsidP="00265AB6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1D1CA3BD" w:rsidR="009A3620" w:rsidRPr="00F01D05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BC3A2D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5EEB539A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7A3B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AA7A3B">
              <w:rPr>
                <w:sz w:val="20"/>
              </w:rPr>
              <w:t>4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74407184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A7A3B">
              <w:rPr>
                <w:sz w:val="18"/>
              </w:rPr>
              <w:t>13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AA7A3B">
              <w:rPr>
                <w:sz w:val="18"/>
              </w:rPr>
              <w:t>4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E5E2CF4"/>
    <w:multiLevelType w:val="multilevel"/>
    <w:tmpl w:val="72F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6B3A"/>
    <w:rsid w:val="00015569"/>
    <w:rsid w:val="000906E1"/>
    <w:rsid w:val="000B119A"/>
    <w:rsid w:val="000E292E"/>
    <w:rsid w:val="00133E34"/>
    <w:rsid w:val="00171673"/>
    <w:rsid w:val="00172C1D"/>
    <w:rsid w:val="00190463"/>
    <w:rsid w:val="001C45EB"/>
    <w:rsid w:val="00225A24"/>
    <w:rsid w:val="00242D27"/>
    <w:rsid w:val="00265AB6"/>
    <w:rsid w:val="00296DAF"/>
    <w:rsid w:val="002B58B1"/>
    <w:rsid w:val="002B6055"/>
    <w:rsid w:val="002C4E27"/>
    <w:rsid w:val="00341F69"/>
    <w:rsid w:val="003570F0"/>
    <w:rsid w:val="0037516A"/>
    <w:rsid w:val="00397AE6"/>
    <w:rsid w:val="003C0EEF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77898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7C19A7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958BE"/>
    <w:rsid w:val="00AA2CCD"/>
    <w:rsid w:val="00AA7A3B"/>
    <w:rsid w:val="00AD175A"/>
    <w:rsid w:val="00B25517"/>
    <w:rsid w:val="00B357CC"/>
    <w:rsid w:val="00B51C63"/>
    <w:rsid w:val="00B65DC1"/>
    <w:rsid w:val="00BB76B6"/>
    <w:rsid w:val="00BC3A2D"/>
    <w:rsid w:val="00BD03AD"/>
    <w:rsid w:val="00BE2234"/>
    <w:rsid w:val="00C160E2"/>
    <w:rsid w:val="00C23BE3"/>
    <w:rsid w:val="00C40E8D"/>
    <w:rsid w:val="00C47833"/>
    <w:rsid w:val="00C74039"/>
    <w:rsid w:val="00C81F96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05966"/>
    <w:rsid w:val="00E159BB"/>
    <w:rsid w:val="00E25F04"/>
    <w:rsid w:val="00E8352C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E30D-601F-4D72-91B9-3026B46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2</cp:revision>
  <cp:lastPrinted>2022-06-27T10:31:00Z</cp:lastPrinted>
  <dcterms:created xsi:type="dcterms:W3CDTF">2022-06-27T10:34:00Z</dcterms:created>
  <dcterms:modified xsi:type="dcterms:W3CDTF">2022-06-27T10:34:00Z</dcterms:modified>
</cp:coreProperties>
</file>