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6" w:rsidRDefault="009E728A">
      <w:r>
        <w:t xml:space="preserve">                            </w:t>
      </w:r>
    </w:p>
    <w:p w:rsidR="009E728A" w:rsidRDefault="009E728A"/>
    <w:p w:rsidR="009E728A" w:rsidRPr="00765BC7" w:rsidRDefault="009E728A">
      <w:pPr>
        <w:rPr>
          <w:sz w:val="28"/>
          <w:szCs w:val="28"/>
        </w:rPr>
      </w:pPr>
    </w:p>
    <w:p w:rsidR="009E728A" w:rsidRPr="00765BC7" w:rsidRDefault="009E728A">
      <w:pPr>
        <w:rPr>
          <w:sz w:val="28"/>
          <w:szCs w:val="28"/>
        </w:rPr>
      </w:pPr>
    </w:p>
    <w:p w:rsidR="00765BC7" w:rsidRDefault="009E728A" w:rsidP="00765BC7">
      <w:pPr>
        <w:jc w:val="center"/>
        <w:rPr>
          <w:b/>
          <w:sz w:val="28"/>
          <w:szCs w:val="28"/>
        </w:rPr>
      </w:pPr>
      <w:r w:rsidRPr="00765BC7">
        <w:rPr>
          <w:b/>
          <w:sz w:val="28"/>
          <w:szCs w:val="28"/>
        </w:rPr>
        <w:t xml:space="preserve">Plan pracy biblioteki </w:t>
      </w:r>
    </w:p>
    <w:p w:rsidR="009E728A" w:rsidRPr="00765BC7" w:rsidRDefault="009E728A" w:rsidP="00765BC7">
      <w:pPr>
        <w:jc w:val="center"/>
        <w:rPr>
          <w:b/>
          <w:sz w:val="28"/>
          <w:szCs w:val="28"/>
        </w:rPr>
      </w:pPr>
      <w:r w:rsidRPr="00765BC7">
        <w:rPr>
          <w:b/>
          <w:sz w:val="28"/>
          <w:szCs w:val="28"/>
        </w:rPr>
        <w:t xml:space="preserve">Szkoły Podstawowej im. Danuty </w:t>
      </w:r>
      <w:proofErr w:type="spellStart"/>
      <w:r w:rsidRPr="00765BC7">
        <w:rPr>
          <w:b/>
          <w:sz w:val="28"/>
          <w:szCs w:val="28"/>
        </w:rPr>
        <w:t>Siedzikówny</w:t>
      </w:r>
      <w:proofErr w:type="spellEnd"/>
      <w:r w:rsidRPr="00765BC7">
        <w:rPr>
          <w:b/>
          <w:sz w:val="28"/>
          <w:szCs w:val="28"/>
        </w:rPr>
        <w:t xml:space="preserve"> „Inki”  Jeleniewie</w:t>
      </w:r>
    </w:p>
    <w:p w:rsidR="009E728A" w:rsidRPr="00765BC7" w:rsidRDefault="009E728A" w:rsidP="00765BC7">
      <w:pPr>
        <w:jc w:val="center"/>
        <w:rPr>
          <w:b/>
          <w:sz w:val="28"/>
          <w:szCs w:val="28"/>
        </w:rPr>
      </w:pPr>
      <w:r w:rsidRPr="00765BC7">
        <w:rPr>
          <w:b/>
          <w:sz w:val="28"/>
          <w:szCs w:val="28"/>
        </w:rPr>
        <w:t>Na rok szkolny 2019/2020</w:t>
      </w:r>
    </w:p>
    <w:p w:rsidR="009E728A" w:rsidRPr="00765BC7" w:rsidRDefault="009E728A" w:rsidP="00765BC7">
      <w:pPr>
        <w:jc w:val="center"/>
        <w:rPr>
          <w:b/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t>Cel ogólny:</w:t>
      </w:r>
    </w:p>
    <w:p w:rsidR="00765BC7" w:rsidRPr="00765BC7" w:rsidRDefault="00765BC7">
      <w:pPr>
        <w:rPr>
          <w:b/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Przygotowanie ucznia do samokształcenia w dalszych etapach edukacji szkolnej.</w:t>
      </w: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sz w:val="24"/>
          <w:szCs w:val="24"/>
        </w:rPr>
      </w:pPr>
    </w:p>
    <w:p w:rsidR="00765BC7" w:rsidRPr="00765BC7" w:rsidRDefault="00765BC7">
      <w:pPr>
        <w:rPr>
          <w:sz w:val="24"/>
          <w:szCs w:val="24"/>
        </w:rPr>
      </w:pPr>
    </w:p>
    <w:p w:rsidR="009E728A" w:rsidRPr="00765BC7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t>Cele szczegółowe: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1.Przygotowanie uczniów do samodzielnego wyszukiwania informacji.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2.Uczenie dzieci i młodzieży aktywnego odbioru dóbr kultury.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3.Inspirowanie uczniów do rozwijania zainteresowań.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4.Pomoc we wzbogacaniu warsztatu pracy kadry pedagogicznej.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sz w:val="24"/>
          <w:szCs w:val="24"/>
        </w:rPr>
      </w:pPr>
    </w:p>
    <w:p w:rsidR="00765BC7" w:rsidRPr="00765BC7" w:rsidRDefault="00765BC7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lastRenderedPageBreak/>
        <w:t>I. PRACA PEDAGOGICZNA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1.</w:t>
      </w:r>
      <w:r w:rsid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Praca pedagogiczna z czytelnikiem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rozwijanie zainteresowań literaturą popularnonaukową – wyrabianie nawyku samodzielnego korzystania z księgozbioru podręcznego oraz samodzielnego wyszukiwania książek na dany temat;</w:t>
      </w:r>
    </w:p>
    <w:p w:rsidR="009E728A" w:rsidRPr="00765BC7" w:rsidRDefault="009E728A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indywidualizacja działań wobec uczniów ze szczególnymi potrzebami edukacyjnymi;</w:t>
      </w:r>
    </w:p>
    <w:p w:rsidR="009E728A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pomoc uczniom przygotowującym się do konkursów przedmiotowych i innych;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rozmowy na temat przeczytanych książek;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zajęcia i lekcje biblioteczne;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konkursy czytelnicze i plastyczne;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gazetki i wystawy tematyczne;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wystawy pokonkursowe /ekspozycja prac/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spotkania autorskie;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udział w imprezach ogólnopolskich / Miesiąc Bibliotek Szkolnych, Dzień Głośnego Czytania, Światowy Dzień Pluszowego Misia/;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prowadzenie Koła Miłośników Książek;</w:t>
      </w:r>
    </w:p>
    <w:p w:rsidR="009E728A" w:rsidRPr="00765BC7" w:rsidRDefault="009E728A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  <w:r w:rsidRPr="00765BC7">
        <w:rPr>
          <w:sz w:val="24"/>
          <w:szCs w:val="24"/>
        </w:rPr>
        <w:t>2.</w:t>
      </w:r>
      <w:r w:rsidR="00765BC7">
        <w:rPr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Praca na rzecz nauczycieli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 w:rsidP="00765B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5BC7">
        <w:rPr>
          <w:sz w:val="24"/>
          <w:szCs w:val="24"/>
        </w:rPr>
        <w:t>gromadzenie scenariuszy imprez i uroczystości na potrzeby nauczycieli;</w:t>
      </w:r>
    </w:p>
    <w:p w:rsidR="00FD6C14" w:rsidRPr="00765BC7" w:rsidRDefault="00FD6C14" w:rsidP="00765B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5BC7">
        <w:rPr>
          <w:sz w:val="24"/>
          <w:szCs w:val="24"/>
        </w:rPr>
        <w:t>gromadzenie i popularyzowanie literatury pedagogicznej;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3.</w:t>
      </w:r>
      <w:r w:rsid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Współpraca ze środowiskiem szkolnym i pozaszkolnym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współpraca z innymi nauczycielami oraz rodzicami w zakresie</w:t>
      </w:r>
      <w:r w:rsidR="0045026D" w:rsidRPr="00765BC7">
        <w:rPr>
          <w:sz w:val="24"/>
          <w:szCs w:val="24"/>
        </w:rPr>
        <w:t xml:space="preserve"> planowania pracy biblioteki, prowadzenia zajęć bibliotecznych, organizacji imprez, konkursów, popularyzacji czytelnictwa uczniów oraz kształtowania umiejętności korzystania ze źródeł informacji;</w:t>
      </w:r>
    </w:p>
    <w:p w:rsidR="0045026D" w:rsidRPr="00765BC7" w:rsidRDefault="0045026D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współpraca z wychowawcami klas w poznawaniu uczniów i ich aktywności czytelniczej;</w:t>
      </w:r>
    </w:p>
    <w:p w:rsidR="0045026D" w:rsidRPr="00765BC7" w:rsidRDefault="0045026D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konsultacje przy zakupach do biblioteki /książki, czasopisma, pomoce dydaktyczne/;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organizacja wyjazdów do innych bibliotek / udział w konkursach, zajęciach/;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sz w:val="24"/>
          <w:szCs w:val="24"/>
        </w:rPr>
      </w:pPr>
    </w:p>
    <w:p w:rsidR="0045026D" w:rsidRDefault="0045026D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4.</w:t>
      </w:r>
      <w:r w:rsidR="00765BC7" w:rsidRP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Samokształcenie i doskonalenie zawodowe</w:t>
      </w:r>
    </w:p>
    <w:p w:rsidR="00765BC7" w:rsidRPr="00765BC7" w:rsidRDefault="00765BC7">
      <w:pPr>
        <w:rPr>
          <w:i/>
          <w:sz w:val="24"/>
          <w:szCs w:val="24"/>
        </w:rPr>
      </w:pP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udział w kursach, warsztatach, konferencjach;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doskonalenie warsztatu pracy;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czytelnictwo fachowej literatury / Biblioteka w szkole/;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lastRenderedPageBreak/>
        <w:t>II.PRACE BIBLIOTECZNO – TECHNICZNE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1.</w:t>
      </w:r>
      <w:r w:rsidR="00765BC7" w:rsidRP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Gromadzenie i ewidencja zbiorów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uzupełnianie zbiorów w miarę możliwości finansowych;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sporządzanie protokołów wpływów i ubytków;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ustalanie raz w roku stanu ilościowego i finansowego z księgowością;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selekcja zbiorów / materiałów zbędnych i zniszczonych/;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6302F8" w:rsidRDefault="0045026D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2.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Organizacja, ewidencja i przekazywanie podręczników i materiałów ćwiczeniowych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stemplowanie i ewidencja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przygotowanie wykazów uczniów do wypożyczenia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przygotowanie wykazu ilościowego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wypożyczenia  / wrzesień/ i zwroty / czerwiec/ podręczników uczniów klas I-VIII;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3.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Konserwacja i zabezpieczanie zbiorów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302F8">
        <w:rPr>
          <w:sz w:val="24"/>
          <w:szCs w:val="24"/>
        </w:rPr>
        <w:t>okładanie, podklejanie książek;</w:t>
      </w:r>
    </w:p>
    <w:p w:rsidR="006E699B" w:rsidRPr="006302F8" w:rsidRDefault="006E699B" w:rsidP="006302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302F8">
        <w:rPr>
          <w:sz w:val="24"/>
          <w:szCs w:val="24"/>
        </w:rPr>
        <w:t>znakowanie i kodowanie zbiorów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4.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Wypożyczanie i statystyka</w:t>
      </w: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 xml:space="preserve">   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udostępnianie zbiorów;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aktualizacja kart czytelnika;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statystyka miesięczna, semestralna i roczna wypożyczalni, czytelni oraz analiza danych;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5.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Egzekwowanie zwrotów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302F8">
        <w:rPr>
          <w:sz w:val="24"/>
          <w:szCs w:val="24"/>
        </w:rPr>
        <w:t>sporządzanie wykaz</w:t>
      </w:r>
      <w:r w:rsidR="00451161" w:rsidRPr="006302F8">
        <w:rPr>
          <w:sz w:val="24"/>
          <w:szCs w:val="24"/>
        </w:rPr>
        <w:t>ów czytelników przetrzymujących książki i przekazywanie ich wychowawcom klas.</w:t>
      </w:r>
    </w:p>
    <w:p w:rsidR="0045026D" w:rsidRPr="00765BC7" w:rsidRDefault="0045026D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F346C2">
      <w:pPr>
        <w:rPr>
          <w:sz w:val="24"/>
          <w:szCs w:val="24"/>
        </w:rPr>
      </w:pPr>
      <w:r w:rsidRPr="00765BC7">
        <w:rPr>
          <w:sz w:val="24"/>
          <w:szCs w:val="24"/>
        </w:rPr>
        <w:t>Opracowała:</w:t>
      </w:r>
    </w:p>
    <w:p w:rsidR="00451161" w:rsidRPr="00765BC7" w:rsidRDefault="00F346C2">
      <w:pPr>
        <w:rPr>
          <w:sz w:val="24"/>
          <w:szCs w:val="24"/>
        </w:rPr>
      </w:pPr>
      <w:r w:rsidRPr="00765BC7">
        <w:rPr>
          <w:sz w:val="24"/>
          <w:szCs w:val="24"/>
        </w:rPr>
        <w:t>A. Falecka</w:t>
      </w:r>
      <w:bookmarkStart w:id="0" w:name="_GoBack"/>
      <w:bookmarkEnd w:id="0"/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Default="00451161">
      <w:pPr>
        <w:rPr>
          <w:sz w:val="24"/>
          <w:szCs w:val="24"/>
        </w:rPr>
      </w:pPr>
    </w:p>
    <w:p w:rsidR="00F10FC2" w:rsidRDefault="00F10FC2">
      <w:pPr>
        <w:rPr>
          <w:sz w:val="24"/>
          <w:szCs w:val="24"/>
        </w:rPr>
      </w:pPr>
    </w:p>
    <w:p w:rsidR="00F10FC2" w:rsidRPr="00765BC7" w:rsidRDefault="00F10FC2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sectPr w:rsidR="009E728A" w:rsidRPr="00765BC7" w:rsidSect="00E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44"/>
    <w:multiLevelType w:val="hybridMultilevel"/>
    <w:tmpl w:val="C2B8A8FE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F12"/>
    <w:multiLevelType w:val="hybridMultilevel"/>
    <w:tmpl w:val="60C61E1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8EE"/>
    <w:multiLevelType w:val="hybridMultilevel"/>
    <w:tmpl w:val="3AC4EC5C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19"/>
    <w:multiLevelType w:val="hybridMultilevel"/>
    <w:tmpl w:val="4E9E6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88B"/>
    <w:multiLevelType w:val="hybridMultilevel"/>
    <w:tmpl w:val="F126E7A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481"/>
    <w:multiLevelType w:val="hybridMultilevel"/>
    <w:tmpl w:val="7248B5F6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E19"/>
    <w:multiLevelType w:val="hybridMultilevel"/>
    <w:tmpl w:val="0988F05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66E6"/>
    <w:multiLevelType w:val="hybridMultilevel"/>
    <w:tmpl w:val="BFBAE7F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181A"/>
    <w:multiLevelType w:val="hybridMultilevel"/>
    <w:tmpl w:val="94A063C0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C389F"/>
    <w:multiLevelType w:val="hybridMultilevel"/>
    <w:tmpl w:val="E58E1DD6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A"/>
    <w:rsid w:val="001D2471"/>
    <w:rsid w:val="001E286B"/>
    <w:rsid w:val="003E69D4"/>
    <w:rsid w:val="0045026D"/>
    <w:rsid w:val="00451161"/>
    <w:rsid w:val="006302F8"/>
    <w:rsid w:val="006E699B"/>
    <w:rsid w:val="00765BC7"/>
    <w:rsid w:val="007C0A11"/>
    <w:rsid w:val="007F1C93"/>
    <w:rsid w:val="009E728A"/>
    <w:rsid w:val="00A07345"/>
    <w:rsid w:val="00B95854"/>
    <w:rsid w:val="00E02ECF"/>
    <w:rsid w:val="00E14116"/>
    <w:rsid w:val="00ED334F"/>
    <w:rsid w:val="00F10FC2"/>
    <w:rsid w:val="00F346C2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7DC"/>
  <w15:docId w15:val="{06AA0FDF-FCFC-4578-B70A-E43515C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Wicedyrektor</cp:lastModifiedBy>
  <cp:revision>2</cp:revision>
  <dcterms:created xsi:type="dcterms:W3CDTF">2019-09-30T08:51:00Z</dcterms:created>
  <dcterms:modified xsi:type="dcterms:W3CDTF">2019-09-30T08:51:00Z</dcterms:modified>
</cp:coreProperties>
</file>