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69" w:rsidRPr="0021010A" w:rsidRDefault="002101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010A">
        <w:rPr>
          <w:rFonts w:ascii="Times New Roman" w:hAnsi="Times New Roman" w:cs="Times New Roman"/>
          <w:b/>
          <w:sz w:val="24"/>
          <w:szCs w:val="24"/>
        </w:rPr>
        <w:t>24.04</w:t>
      </w:r>
    </w:p>
    <w:p w:rsidR="0021010A" w:rsidRDefault="0021010A">
      <w:pPr>
        <w:rPr>
          <w:rFonts w:ascii="Times New Roman" w:hAnsi="Times New Roman" w:cs="Times New Roman"/>
          <w:b/>
          <w:sz w:val="24"/>
          <w:szCs w:val="24"/>
        </w:rPr>
      </w:pPr>
      <w:r w:rsidRPr="0021010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Motylkowe witraże</w:t>
      </w:r>
    </w:p>
    <w:p w:rsidR="0021010A" w:rsidRDefault="0021010A">
      <w:pPr>
        <w:rPr>
          <w:rFonts w:ascii="Times New Roman" w:hAnsi="Times New Roman" w:cs="Times New Roman"/>
          <w:sz w:val="24"/>
          <w:szCs w:val="24"/>
        </w:rPr>
      </w:pPr>
      <w:r w:rsidRPr="0021010A">
        <w:rPr>
          <w:rFonts w:ascii="Times New Roman" w:hAnsi="Times New Roman" w:cs="Times New Roman"/>
          <w:sz w:val="24"/>
          <w:szCs w:val="24"/>
        </w:rPr>
        <w:t xml:space="preserve">Potrzebne </w:t>
      </w:r>
      <w:r>
        <w:rPr>
          <w:rFonts w:ascii="Times New Roman" w:hAnsi="Times New Roman" w:cs="Times New Roman"/>
          <w:sz w:val="24"/>
          <w:szCs w:val="24"/>
        </w:rPr>
        <w:t>materiały:</w:t>
      </w:r>
    </w:p>
    <w:p w:rsidR="0021010A" w:rsidRPr="0021010A" w:rsidRDefault="0021010A" w:rsidP="002101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10A">
        <w:rPr>
          <w:rFonts w:ascii="Times New Roman" w:hAnsi="Times New Roman" w:cs="Times New Roman"/>
          <w:sz w:val="24"/>
          <w:szCs w:val="24"/>
        </w:rPr>
        <w:t>czarny brystol</w:t>
      </w:r>
    </w:p>
    <w:p w:rsidR="0021010A" w:rsidRPr="0021010A" w:rsidRDefault="0021010A" w:rsidP="002101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10A">
        <w:rPr>
          <w:rFonts w:ascii="Times New Roman" w:hAnsi="Times New Roman" w:cs="Times New Roman"/>
          <w:sz w:val="24"/>
          <w:szCs w:val="24"/>
        </w:rPr>
        <w:t>kolorowa bibuła</w:t>
      </w:r>
    </w:p>
    <w:p w:rsidR="0021010A" w:rsidRPr="00610E55" w:rsidRDefault="0021010A" w:rsidP="002101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10A">
        <w:rPr>
          <w:rFonts w:ascii="Times New Roman" w:hAnsi="Times New Roman" w:cs="Times New Roman"/>
          <w:sz w:val="24"/>
          <w:szCs w:val="24"/>
        </w:rPr>
        <w:t>nożyczki</w:t>
      </w:r>
      <w:r w:rsidR="00610E55">
        <w:rPr>
          <w:rFonts w:ascii="Times New Roman" w:hAnsi="Times New Roman" w:cs="Times New Roman"/>
          <w:sz w:val="24"/>
          <w:szCs w:val="24"/>
        </w:rPr>
        <w:t xml:space="preserve"> </w:t>
      </w:r>
      <w:r w:rsidR="00610E55" w:rsidRPr="00610E55">
        <w:rPr>
          <w:rFonts w:ascii="Times New Roman" w:hAnsi="Times New Roman" w:cs="Times New Roman"/>
          <w:sz w:val="24"/>
          <w:szCs w:val="24"/>
        </w:rPr>
        <w:t xml:space="preserve">(dla starszych i bardziej zaawansowanych </w:t>
      </w:r>
      <w:r w:rsidR="00610E55">
        <w:rPr>
          <w:rFonts w:ascii="Times New Roman" w:hAnsi="Times New Roman" w:cs="Times New Roman"/>
          <w:sz w:val="24"/>
          <w:szCs w:val="24"/>
        </w:rPr>
        <w:t>sprawdzi się</w:t>
      </w:r>
      <w:r w:rsidR="00610E55" w:rsidRPr="00610E55">
        <w:rPr>
          <w:rFonts w:ascii="Times New Roman" w:hAnsi="Times New Roman" w:cs="Times New Roman"/>
          <w:sz w:val="24"/>
          <w:szCs w:val="24"/>
        </w:rPr>
        <w:t xml:space="preserve"> nożyk do papieru)</w:t>
      </w:r>
    </w:p>
    <w:p w:rsidR="00E67711" w:rsidRDefault="0021010A" w:rsidP="00E677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10A">
        <w:rPr>
          <w:rFonts w:ascii="Times New Roman" w:hAnsi="Times New Roman" w:cs="Times New Roman"/>
          <w:sz w:val="24"/>
          <w:szCs w:val="24"/>
        </w:rPr>
        <w:t>klej</w:t>
      </w:r>
    </w:p>
    <w:p w:rsidR="006969E9" w:rsidRPr="00E67711" w:rsidRDefault="006969E9" w:rsidP="00E677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11">
        <w:rPr>
          <w:rFonts w:ascii="Times New Roman" w:hAnsi="Times New Roman" w:cs="Times New Roman"/>
          <w:sz w:val="24"/>
          <w:szCs w:val="24"/>
        </w:rPr>
        <w:t>ołówek</w:t>
      </w:r>
    </w:p>
    <w:p w:rsidR="00610E55" w:rsidRPr="006969E9" w:rsidRDefault="00610E55" w:rsidP="00610E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9E9">
        <w:rPr>
          <w:rFonts w:ascii="Times New Roman" w:hAnsi="Times New Roman" w:cs="Times New Roman"/>
          <w:b/>
          <w:sz w:val="24"/>
          <w:szCs w:val="24"/>
          <w:u w:val="single"/>
        </w:rPr>
        <w:t>Etap I:</w:t>
      </w:r>
    </w:p>
    <w:p w:rsidR="00610E55" w:rsidRPr="00610E55" w:rsidRDefault="00610E55" w:rsidP="00610E55">
      <w:pPr>
        <w:rPr>
          <w:rFonts w:ascii="Times New Roman" w:hAnsi="Times New Roman" w:cs="Times New Roman"/>
          <w:sz w:val="24"/>
          <w:szCs w:val="24"/>
        </w:rPr>
      </w:pPr>
      <w:r w:rsidRPr="00610E55">
        <w:rPr>
          <w:rFonts w:ascii="Times New Roman" w:hAnsi="Times New Roman" w:cs="Times New Roman"/>
          <w:sz w:val="24"/>
          <w:szCs w:val="24"/>
        </w:rPr>
        <w:t xml:space="preserve">Na czarnym papierze </w:t>
      </w:r>
      <w:r w:rsidR="00694A90">
        <w:rPr>
          <w:rFonts w:ascii="Times New Roman" w:hAnsi="Times New Roman" w:cs="Times New Roman"/>
          <w:sz w:val="24"/>
          <w:szCs w:val="24"/>
        </w:rPr>
        <w:t>narysuj</w:t>
      </w:r>
      <w:r w:rsidRPr="00610E55">
        <w:rPr>
          <w:rFonts w:ascii="Times New Roman" w:hAnsi="Times New Roman" w:cs="Times New Roman"/>
          <w:sz w:val="24"/>
          <w:szCs w:val="24"/>
        </w:rPr>
        <w:t xml:space="preserve"> </w:t>
      </w:r>
      <w:r w:rsidR="006969E9">
        <w:rPr>
          <w:rFonts w:ascii="Times New Roman" w:hAnsi="Times New Roman" w:cs="Times New Roman"/>
          <w:sz w:val="24"/>
          <w:szCs w:val="24"/>
        </w:rPr>
        <w:t xml:space="preserve">ołówkiem </w:t>
      </w:r>
      <w:r>
        <w:rPr>
          <w:rFonts w:ascii="Times New Roman" w:hAnsi="Times New Roman" w:cs="Times New Roman"/>
          <w:sz w:val="24"/>
          <w:szCs w:val="24"/>
        </w:rPr>
        <w:t>motyla</w:t>
      </w:r>
      <w:r w:rsidRPr="00610E55">
        <w:rPr>
          <w:rFonts w:ascii="Times New Roman" w:hAnsi="Times New Roman" w:cs="Times New Roman"/>
          <w:sz w:val="24"/>
          <w:szCs w:val="24"/>
        </w:rPr>
        <w:t xml:space="preserve"> do wycięcia. Powinien być taki, by okienka na </w:t>
      </w:r>
      <w:r>
        <w:rPr>
          <w:rFonts w:ascii="Times New Roman" w:hAnsi="Times New Roman" w:cs="Times New Roman"/>
          <w:sz w:val="24"/>
          <w:szCs w:val="24"/>
        </w:rPr>
        <w:t>bibułę</w:t>
      </w:r>
      <w:r w:rsidRPr="00610E55">
        <w:rPr>
          <w:rFonts w:ascii="Times New Roman" w:hAnsi="Times New Roman" w:cs="Times New Roman"/>
          <w:sz w:val="24"/>
          <w:szCs w:val="24"/>
        </w:rPr>
        <w:t xml:space="preserve"> nie tworzyły zbyt skomplikowanych kształtów, a paski pomiędzy były wystarczająco szerokie na przyklejenie brzegów bibuły. </w:t>
      </w:r>
    </w:p>
    <w:p w:rsidR="00610E55" w:rsidRDefault="00610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narysowanie motyla sprawia trudność można posłużyć się przykładowym szablonem.</w:t>
      </w:r>
    </w:p>
    <w:p w:rsidR="00610E55" w:rsidRPr="00610E55" w:rsidRDefault="00610E55" w:rsidP="00610E55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694A90" w:rsidRDefault="00610E55" w:rsidP="006969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2725" cy="4670671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67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90" w:rsidRDefault="00694A90" w:rsidP="00694A90">
      <w:pPr>
        <w:rPr>
          <w:rFonts w:ascii="Times New Roman" w:hAnsi="Times New Roman" w:cs="Times New Roman"/>
          <w:sz w:val="24"/>
          <w:szCs w:val="24"/>
        </w:rPr>
      </w:pPr>
    </w:p>
    <w:p w:rsidR="00694A90" w:rsidRDefault="00694A90" w:rsidP="00694A90">
      <w:pPr>
        <w:rPr>
          <w:rFonts w:ascii="Times New Roman" w:hAnsi="Times New Roman" w:cs="Times New Roman"/>
          <w:sz w:val="24"/>
          <w:szCs w:val="24"/>
        </w:rPr>
      </w:pPr>
    </w:p>
    <w:p w:rsidR="00694A90" w:rsidRDefault="00694A90" w:rsidP="00694A90">
      <w:pPr>
        <w:rPr>
          <w:rFonts w:ascii="Times New Roman" w:hAnsi="Times New Roman" w:cs="Times New Roman"/>
          <w:sz w:val="24"/>
          <w:szCs w:val="24"/>
        </w:rPr>
      </w:pPr>
    </w:p>
    <w:p w:rsidR="00694A90" w:rsidRPr="006969E9" w:rsidRDefault="00694A90" w:rsidP="00694A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9E9">
        <w:rPr>
          <w:rFonts w:ascii="Times New Roman" w:hAnsi="Times New Roman" w:cs="Times New Roman"/>
          <w:b/>
          <w:sz w:val="24"/>
          <w:szCs w:val="24"/>
          <w:u w:val="single"/>
        </w:rPr>
        <w:t>Etap II:</w:t>
      </w:r>
    </w:p>
    <w:p w:rsidR="00694A90" w:rsidRDefault="00694A90" w:rsidP="00694A90">
      <w:pPr>
        <w:rPr>
          <w:rFonts w:ascii="Times New Roman" w:hAnsi="Times New Roman" w:cs="Times New Roman"/>
          <w:sz w:val="24"/>
          <w:szCs w:val="24"/>
        </w:rPr>
      </w:pPr>
      <w:r w:rsidRPr="00694A90">
        <w:rPr>
          <w:rFonts w:ascii="Times New Roman" w:hAnsi="Times New Roman" w:cs="Times New Roman"/>
          <w:sz w:val="24"/>
          <w:szCs w:val="24"/>
        </w:rPr>
        <w:t xml:space="preserve">Wycinamy. Jeśli </w:t>
      </w:r>
      <w:r w:rsidR="006969E9">
        <w:rPr>
          <w:rFonts w:ascii="Times New Roman" w:hAnsi="Times New Roman" w:cs="Times New Roman"/>
          <w:sz w:val="24"/>
          <w:szCs w:val="24"/>
        </w:rPr>
        <w:t>na rysunku</w:t>
      </w:r>
      <w:r w:rsidRPr="00694A90">
        <w:rPr>
          <w:rFonts w:ascii="Times New Roman" w:hAnsi="Times New Roman" w:cs="Times New Roman"/>
          <w:sz w:val="24"/>
          <w:szCs w:val="24"/>
        </w:rPr>
        <w:t xml:space="preserve"> </w:t>
      </w:r>
      <w:r w:rsidR="006969E9">
        <w:rPr>
          <w:rFonts w:ascii="Times New Roman" w:hAnsi="Times New Roman" w:cs="Times New Roman"/>
          <w:sz w:val="24"/>
          <w:szCs w:val="24"/>
        </w:rPr>
        <w:t>są też</w:t>
      </w:r>
      <w:r w:rsidRPr="00694A90">
        <w:rPr>
          <w:rFonts w:ascii="Times New Roman" w:hAnsi="Times New Roman" w:cs="Times New Roman"/>
          <w:sz w:val="24"/>
          <w:szCs w:val="24"/>
        </w:rPr>
        <w:t xml:space="preserve"> małe okienka, przyda się nożyk do papieru, który łatwiej wycina trudniejsze kształty. W takim wypadku </w:t>
      </w:r>
      <w:r>
        <w:rPr>
          <w:rFonts w:ascii="Times New Roman" w:hAnsi="Times New Roman" w:cs="Times New Roman"/>
          <w:sz w:val="24"/>
          <w:szCs w:val="24"/>
        </w:rPr>
        <w:t>należy pamiętać</w:t>
      </w:r>
      <w:r w:rsidRPr="00694A90">
        <w:rPr>
          <w:rFonts w:ascii="Times New Roman" w:hAnsi="Times New Roman" w:cs="Times New Roman"/>
          <w:sz w:val="24"/>
          <w:szCs w:val="24"/>
        </w:rPr>
        <w:t xml:space="preserve"> o tekturowej podkładce, żeby nie pociąć stołu. Możecie też poprosić o pomoc starsze rodzeństwo lub rodziców.</w:t>
      </w:r>
    </w:p>
    <w:p w:rsidR="00694A90" w:rsidRPr="00694A90" w:rsidRDefault="006969E9" w:rsidP="006969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1587" cy="2713657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08" cy="271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90" w:rsidRPr="00694A90" w:rsidRDefault="00694A90" w:rsidP="00694A90">
      <w:pPr>
        <w:rPr>
          <w:rFonts w:ascii="Times New Roman" w:hAnsi="Times New Roman" w:cs="Times New Roman"/>
          <w:sz w:val="24"/>
          <w:szCs w:val="24"/>
        </w:rPr>
      </w:pPr>
    </w:p>
    <w:p w:rsidR="00694A90" w:rsidRPr="006969E9" w:rsidRDefault="00694A90" w:rsidP="00694A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9E9">
        <w:rPr>
          <w:rFonts w:ascii="Times New Roman" w:hAnsi="Times New Roman" w:cs="Times New Roman"/>
          <w:b/>
          <w:sz w:val="24"/>
          <w:szCs w:val="24"/>
          <w:u w:val="single"/>
        </w:rPr>
        <w:t>Etap III:</w:t>
      </w:r>
    </w:p>
    <w:p w:rsidR="00694A90" w:rsidRDefault="00694A90" w:rsidP="00694A90">
      <w:pPr>
        <w:rPr>
          <w:rFonts w:ascii="Times New Roman" w:hAnsi="Times New Roman" w:cs="Times New Roman"/>
          <w:sz w:val="24"/>
          <w:szCs w:val="24"/>
        </w:rPr>
      </w:pPr>
      <w:r w:rsidRPr="00694A90">
        <w:rPr>
          <w:rFonts w:ascii="Times New Roman" w:hAnsi="Times New Roman" w:cs="Times New Roman"/>
          <w:sz w:val="24"/>
          <w:szCs w:val="24"/>
        </w:rPr>
        <w:t xml:space="preserve">Najpierw </w:t>
      </w:r>
      <w:r w:rsidR="006969E9">
        <w:rPr>
          <w:rFonts w:ascii="Times New Roman" w:hAnsi="Times New Roman" w:cs="Times New Roman"/>
          <w:sz w:val="24"/>
          <w:szCs w:val="24"/>
        </w:rPr>
        <w:t>należy</w:t>
      </w:r>
      <w:r w:rsidRPr="00694A90">
        <w:rPr>
          <w:rFonts w:ascii="Times New Roman" w:hAnsi="Times New Roman" w:cs="Times New Roman"/>
          <w:sz w:val="24"/>
          <w:szCs w:val="24"/>
        </w:rPr>
        <w:t xml:space="preserve"> wyciąć bibułę we właściwy sposób. </w:t>
      </w:r>
      <w:r>
        <w:rPr>
          <w:rFonts w:ascii="Times New Roman" w:hAnsi="Times New Roman" w:cs="Times New Roman"/>
          <w:sz w:val="24"/>
          <w:szCs w:val="24"/>
        </w:rPr>
        <w:t>Najlepszym sposobem jest</w:t>
      </w:r>
      <w:r w:rsidRPr="00694A90">
        <w:rPr>
          <w:rFonts w:ascii="Times New Roman" w:hAnsi="Times New Roman" w:cs="Times New Roman"/>
          <w:sz w:val="24"/>
          <w:szCs w:val="24"/>
        </w:rPr>
        <w:t xml:space="preserve"> przy</w:t>
      </w:r>
      <w:r>
        <w:rPr>
          <w:rFonts w:ascii="Times New Roman" w:hAnsi="Times New Roman" w:cs="Times New Roman"/>
          <w:sz w:val="24"/>
          <w:szCs w:val="24"/>
        </w:rPr>
        <w:t>łożenie kawałków</w:t>
      </w:r>
      <w:r w:rsidR="006969E9">
        <w:rPr>
          <w:rFonts w:ascii="Times New Roman" w:hAnsi="Times New Roman" w:cs="Times New Roman"/>
          <w:sz w:val="24"/>
          <w:szCs w:val="24"/>
        </w:rPr>
        <w:t xml:space="preserve"> bibuły do ramek i</w:t>
      </w:r>
      <w:r w:rsidRPr="00694A90">
        <w:rPr>
          <w:rFonts w:ascii="Times New Roman" w:hAnsi="Times New Roman" w:cs="Times New Roman"/>
          <w:sz w:val="24"/>
          <w:szCs w:val="24"/>
        </w:rPr>
        <w:t xml:space="preserve"> odrysow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694A90">
        <w:rPr>
          <w:rFonts w:ascii="Times New Roman" w:hAnsi="Times New Roman" w:cs="Times New Roman"/>
          <w:sz w:val="24"/>
          <w:szCs w:val="24"/>
        </w:rPr>
        <w:t xml:space="preserve"> kształt</w:t>
      </w:r>
      <w:r w:rsidR="006969E9">
        <w:rPr>
          <w:rFonts w:ascii="Times New Roman" w:hAnsi="Times New Roman" w:cs="Times New Roman"/>
          <w:sz w:val="24"/>
          <w:szCs w:val="24"/>
        </w:rPr>
        <w:t>ów</w:t>
      </w:r>
      <w:r w:rsidRPr="00694A90">
        <w:rPr>
          <w:rFonts w:ascii="Times New Roman" w:hAnsi="Times New Roman" w:cs="Times New Roman"/>
          <w:sz w:val="24"/>
          <w:szCs w:val="24"/>
        </w:rPr>
        <w:t>,</w:t>
      </w:r>
      <w:r w:rsidR="006969E9">
        <w:rPr>
          <w:rFonts w:ascii="Times New Roman" w:hAnsi="Times New Roman" w:cs="Times New Roman"/>
          <w:sz w:val="24"/>
          <w:szCs w:val="24"/>
        </w:rPr>
        <w:t xml:space="preserve"> </w:t>
      </w:r>
      <w:r w:rsidR="00603601">
        <w:rPr>
          <w:rFonts w:ascii="Times New Roman" w:hAnsi="Times New Roman" w:cs="Times New Roman"/>
          <w:sz w:val="24"/>
          <w:szCs w:val="24"/>
        </w:rPr>
        <w:t xml:space="preserve">można też wykorzystać prostszą wersję – wyciąć z bibuły </w:t>
      </w:r>
      <w:r w:rsidR="00E67711">
        <w:rPr>
          <w:rFonts w:ascii="Times New Roman" w:hAnsi="Times New Roman" w:cs="Times New Roman"/>
          <w:sz w:val="24"/>
          <w:szCs w:val="24"/>
        </w:rPr>
        <w:t xml:space="preserve">po prostu </w:t>
      </w:r>
      <w:r w:rsidR="00603601">
        <w:rPr>
          <w:rFonts w:ascii="Times New Roman" w:hAnsi="Times New Roman" w:cs="Times New Roman"/>
          <w:sz w:val="24"/>
          <w:szCs w:val="24"/>
        </w:rPr>
        <w:t>prostokąty, kwadraty,</w:t>
      </w:r>
      <w:r w:rsidR="00E67711">
        <w:rPr>
          <w:rFonts w:ascii="Times New Roman" w:hAnsi="Times New Roman" w:cs="Times New Roman"/>
          <w:sz w:val="24"/>
          <w:szCs w:val="24"/>
        </w:rPr>
        <w:t xml:space="preserve"> tak aby pasowały do naszego motyla</w:t>
      </w:r>
      <w:r w:rsidR="00603601">
        <w:rPr>
          <w:rFonts w:ascii="Times New Roman" w:hAnsi="Times New Roman" w:cs="Times New Roman"/>
          <w:sz w:val="24"/>
          <w:szCs w:val="24"/>
        </w:rPr>
        <w:t xml:space="preserve"> </w:t>
      </w:r>
      <w:r w:rsidR="00E67711">
        <w:rPr>
          <w:rFonts w:ascii="Times New Roman" w:hAnsi="Times New Roman" w:cs="Times New Roman"/>
          <w:sz w:val="24"/>
          <w:szCs w:val="24"/>
        </w:rPr>
        <w:t>(</w:t>
      </w:r>
      <w:r w:rsidR="006969E9">
        <w:rPr>
          <w:rFonts w:ascii="Times New Roman" w:hAnsi="Times New Roman" w:cs="Times New Roman"/>
          <w:sz w:val="24"/>
          <w:szCs w:val="24"/>
        </w:rPr>
        <w:t>warto pamiętać</w:t>
      </w:r>
      <w:r w:rsidR="00E67711">
        <w:rPr>
          <w:rFonts w:ascii="Times New Roman" w:hAnsi="Times New Roman" w:cs="Times New Roman"/>
          <w:sz w:val="24"/>
          <w:szCs w:val="24"/>
        </w:rPr>
        <w:t>,</w:t>
      </w:r>
      <w:r w:rsidR="006969E9">
        <w:rPr>
          <w:rFonts w:ascii="Times New Roman" w:hAnsi="Times New Roman" w:cs="Times New Roman"/>
          <w:sz w:val="24"/>
          <w:szCs w:val="24"/>
        </w:rPr>
        <w:t xml:space="preserve"> aby</w:t>
      </w:r>
      <w:r w:rsidRPr="00694A90">
        <w:rPr>
          <w:rFonts w:ascii="Times New Roman" w:hAnsi="Times New Roman" w:cs="Times New Roman"/>
          <w:sz w:val="24"/>
          <w:szCs w:val="24"/>
        </w:rPr>
        <w:t xml:space="preserve"> doda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94A90">
        <w:rPr>
          <w:rFonts w:ascii="Times New Roman" w:hAnsi="Times New Roman" w:cs="Times New Roman"/>
          <w:sz w:val="24"/>
          <w:szCs w:val="24"/>
        </w:rPr>
        <w:t xml:space="preserve"> drobny zapas</w:t>
      </w:r>
      <w:r w:rsidR="006969E9">
        <w:rPr>
          <w:rFonts w:ascii="Times New Roman" w:hAnsi="Times New Roman" w:cs="Times New Roman"/>
          <w:sz w:val="24"/>
          <w:szCs w:val="24"/>
        </w:rPr>
        <w:t xml:space="preserve"> bibuły</w:t>
      </w:r>
      <w:r w:rsidR="00E67711">
        <w:rPr>
          <w:rFonts w:ascii="Times New Roman" w:hAnsi="Times New Roman" w:cs="Times New Roman"/>
          <w:sz w:val="24"/>
          <w:szCs w:val="24"/>
        </w:rPr>
        <w:t>)</w:t>
      </w:r>
      <w:r w:rsidR="006969E9">
        <w:rPr>
          <w:rFonts w:ascii="Times New Roman" w:hAnsi="Times New Roman" w:cs="Times New Roman"/>
          <w:sz w:val="24"/>
          <w:szCs w:val="24"/>
        </w:rPr>
        <w:t xml:space="preserve"> następnie </w:t>
      </w:r>
      <w:r>
        <w:rPr>
          <w:rFonts w:ascii="Times New Roman" w:hAnsi="Times New Roman" w:cs="Times New Roman"/>
          <w:sz w:val="24"/>
          <w:szCs w:val="24"/>
        </w:rPr>
        <w:t>wyciąć</w:t>
      </w:r>
      <w:r w:rsidRPr="00694A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601" w:rsidRDefault="00694A90" w:rsidP="006969E9">
      <w:pPr>
        <w:rPr>
          <w:rFonts w:ascii="Times New Roman" w:hAnsi="Times New Roman" w:cs="Times New Roman"/>
          <w:sz w:val="24"/>
          <w:szCs w:val="24"/>
        </w:rPr>
      </w:pPr>
      <w:r w:rsidRPr="00694A90">
        <w:rPr>
          <w:rFonts w:ascii="Times New Roman" w:hAnsi="Times New Roman" w:cs="Times New Roman"/>
          <w:sz w:val="24"/>
          <w:szCs w:val="24"/>
        </w:rPr>
        <w:t>Wycięte kawałki można przyklejać. Raz na jakiś czas warto sprawdzić, czy nie przylepiliśm</w:t>
      </w:r>
      <w:r w:rsidR="006969E9">
        <w:rPr>
          <w:rFonts w:ascii="Times New Roman" w:hAnsi="Times New Roman" w:cs="Times New Roman"/>
          <w:sz w:val="24"/>
          <w:szCs w:val="24"/>
        </w:rPr>
        <w:t>y obrazka do stołu.</w:t>
      </w:r>
    </w:p>
    <w:p w:rsidR="00694A90" w:rsidRPr="006969E9" w:rsidRDefault="00603601" w:rsidP="006036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7620" cy="2963740"/>
            <wp:effectExtent l="1905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36" cy="296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10A" w:rsidRDefault="00694A90" w:rsidP="00694A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86100" cy="3530498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22" cy="353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01" w:rsidRDefault="00603601" w:rsidP="00694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601" w:rsidRDefault="00603601" w:rsidP="00694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601" w:rsidRDefault="005274D2" w:rsidP="00694A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0119" cy="4095750"/>
            <wp:effectExtent l="19050" t="0" r="0" b="0"/>
            <wp:docPr id="1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19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01" w:rsidRDefault="00603601" w:rsidP="00694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711" w:rsidRDefault="00E67711" w:rsidP="006969E9">
      <w:pPr>
        <w:rPr>
          <w:rFonts w:ascii="Times New Roman" w:hAnsi="Times New Roman" w:cs="Times New Roman"/>
          <w:sz w:val="24"/>
          <w:szCs w:val="24"/>
        </w:rPr>
      </w:pPr>
    </w:p>
    <w:p w:rsidR="006969E9" w:rsidRDefault="006969E9" w:rsidP="006969E9">
      <w:pPr>
        <w:rPr>
          <w:rFonts w:ascii="Times New Roman" w:hAnsi="Times New Roman" w:cs="Times New Roman"/>
          <w:sz w:val="24"/>
          <w:szCs w:val="24"/>
        </w:rPr>
      </w:pPr>
      <w:r w:rsidRPr="006969E9">
        <w:rPr>
          <w:rFonts w:ascii="Times New Roman" w:hAnsi="Times New Roman" w:cs="Times New Roman"/>
          <w:sz w:val="24"/>
          <w:szCs w:val="24"/>
        </w:rPr>
        <w:lastRenderedPageBreak/>
        <w:t>Gotowe! Wystarczy już tylko przyczepić pracę do okna. Można wykorzystać taśmę dwustronną, albo plastelinę.</w:t>
      </w:r>
    </w:p>
    <w:p w:rsidR="00E67711" w:rsidRDefault="00E67711" w:rsidP="006969E9">
      <w:pPr>
        <w:rPr>
          <w:rFonts w:ascii="Times New Roman" w:hAnsi="Times New Roman" w:cs="Times New Roman"/>
          <w:sz w:val="24"/>
          <w:szCs w:val="24"/>
        </w:rPr>
      </w:pPr>
    </w:p>
    <w:p w:rsidR="006969E9" w:rsidRPr="006969E9" w:rsidRDefault="006969E9" w:rsidP="006969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36659" cy="4457700"/>
            <wp:effectExtent l="19050" t="0" r="0" b="0"/>
            <wp:docPr id="17" name="Obraz 17" descr="butterfly-suncat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tterfly-suncatch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659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9E9" w:rsidRPr="006969E9" w:rsidSect="0021010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843"/>
    <w:multiLevelType w:val="hybridMultilevel"/>
    <w:tmpl w:val="CDAE4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0A"/>
    <w:rsid w:val="000D1882"/>
    <w:rsid w:val="001D68A9"/>
    <w:rsid w:val="0021010A"/>
    <w:rsid w:val="005274D2"/>
    <w:rsid w:val="00603601"/>
    <w:rsid w:val="00610E55"/>
    <w:rsid w:val="00694A90"/>
    <w:rsid w:val="006969E9"/>
    <w:rsid w:val="009153E2"/>
    <w:rsid w:val="00B46869"/>
    <w:rsid w:val="00E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10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1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E5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10E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10E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10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1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E5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10E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10E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2020-05-18T10:46:00Z</dcterms:created>
  <dcterms:modified xsi:type="dcterms:W3CDTF">2020-05-18T10:46:00Z</dcterms:modified>
</cp:coreProperties>
</file>