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7A008D" w:rsidP="007A008D">
      <w:pPr>
        <w:jc w:val="center"/>
        <w:rPr>
          <w:b/>
          <w:i/>
          <w:sz w:val="28"/>
          <w:u w:val="single"/>
        </w:rPr>
      </w:pPr>
      <w:r>
        <w:rPr>
          <w:b/>
          <w:sz w:val="28"/>
        </w:rPr>
        <w:t xml:space="preserve">Notatka z przedmiotu </w:t>
      </w:r>
      <w:r>
        <w:rPr>
          <w:b/>
          <w:i/>
          <w:sz w:val="28"/>
          <w:u w:val="single"/>
        </w:rPr>
        <w:t>wiedza o społeczeństwie</w:t>
      </w:r>
    </w:p>
    <w:p w:rsidR="007A008D" w:rsidRDefault="007A008D" w:rsidP="007A008D">
      <w:pPr>
        <w:jc w:val="center"/>
        <w:rPr>
          <w:b/>
          <w:i/>
          <w:sz w:val="28"/>
          <w:u w:val="single"/>
        </w:rPr>
      </w:pPr>
    </w:p>
    <w:p w:rsidR="007A008D" w:rsidRDefault="007A008D" w:rsidP="007A008D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Temat: </w:t>
      </w:r>
      <w:r>
        <w:rPr>
          <w:b/>
          <w:u w:val="single"/>
        </w:rPr>
        <w:t>POLSKA PAŃSTWEM DEMOKRATYCZNYM.</w:t>
      </w:r>
    </w:p>
    <w:p w:rsidR="007A008D" w:rsidRDefault="007A008D" w:rsidP="007A008D">
      <w:pPr>
        <w:spacing w:line="276" w:lineRule="auto"/>
        <w:jc w:val="both"/>
        <w:rPr>
          <w:b/>
          <w:u w:val="single"/>
        </w:rPr>
      </w:pPr>
    </w:p>
    <w:p w:rsidR="007A008D" w:rsidRPr="007A008D" w:rsidRDefault="007A008D" w:rsidP="007A008D">
      <w:pPr>
        <w:spacing w:line="276" w:lineRule="auto"/>
        <w:jc w:val="both"/>
        <w:rPr>
          <w:u w:val="single"/>
        </w:rPr>
      </w:pPr>
      <w:r w:rsidRPr="007A008D">
        <w:rPr>
          <w:u w:val="single"/>
        </w:rPr>
        <w:t xml:space="preserve">1. Typy i rodzaje konstytucji obowiązujących we współczesnym świecie. </w:t>
      </w:r>
    </w:p>
    <w:tbl>
      <w:tblPr>
        <w:tblStyle w:val="Tabela-Siatka"/>
        <w:tblW w:w="10348" w:type="dxa"/>
        <w:tblInd w:w="-4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843"/>
        <w:gridCol w:w="8505"/>
      </w:tblGrid>
      <w:tr w:rsidR="007A008D" w:rsidRPr="007A008D" w:rsidTr="00583B31">
        <w:tc>
          <w:tcPr>
            <w:tcW w:w="10348" w:type="dxa"/>
            <w:gridSpan w:val="2"/>
            <w:shd w:val="clear" w:color="auto" w:fill="FDE9D9" w:themeFill="accent6" w:themeFillTint="33"/>
          </w:tcPr>
          <w:p w:rsidR="007A008D" w:rsidRPr="007A008D" w:rsidRDefault="007A008D" w:rsidP="00583B31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Wyznaczniki szczególnego znaczenia ustawy zasadniczej ze względu na:</w:t>
            </w:r>
          </w:p>
        </w:tc>
      </w:tr>
      <w:tr w:rsidR="007A008D" w:rsidRPr="007A008D" w:rsidTr="007A008D">
        <w:tc>
          <w:tcPr>
            <w:tcW w:w="1843" w:type="dxa"/>
            <w:vAlign w:val="center"/>
          </w:tcPr>
          <w:p w:rsidR="007A008D" w:rsidRPr="007A008D" w:rsidRDefault="007A008D" w:rsidP="007A008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Formę</w:t>
            </w:r>
          </w:p>
        </w:tc>
        <w:tc>
          <w:tcPr>
            <w:tcW w:w="8505" w:type="dxa"/>
          </w:tcPr>
          <w:p w:rsidR="007A008D" w:rsidRPr="007A008D" w:rsidRDefault="007A008D" w:rsidP="00583B3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A008D">
              <w:rPr>
                <w:rFonts w:cs="Times New Roman"/>
                <w:sz w:val="24"/>
                <w:szCs w:val="24"/>
              </w:rPr>
              <w:t>Tylko jedna z ustaw w polskim porządku prawnym może nosić miano konstytucji; w</w:t>
            </w:r>
            <w:r w:rsidRPr="007A008D">
              <w:rPr>
                <w:rFonts w:cs="Times New Roman"/>
                <w:sz w:val="24"/>
                <w:szCs w:val="24"/>
              </w:rPr>
              <w:t>y</w:t>
            </w:r>
            <w:r w:rsidRPr="007A008D">
              <w:rPr>
                <w:rFonts w:cs="Times New Roman"/>
                <w:sz w:val="24"/>
                <w:szCs w:val="24"/>
              </w:rPr>
              <w:t>różnia się: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pisane –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wyrażone w jednym lub kilku aktach prawnych (ustawach), posiada większość współczesnych państw demokratycznych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1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Konstytucje niepisane –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czyli zbiór niepisanych norm wyrażonych w postaci zw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czajów prawnych, konwenansów i precedensów sądowych.</w:t>
            </w:r>
          </w:p>
        </w:tc>
      </w:tr>
      <w:tr w:rsidR="007A008D" w:rsidRPr="007A008D" w:rsidTr="007A008D">
        <w:tc>
          <w:tcPr>
            <w:tcW w:w="1843" w:type="dxa"/>
            <w:vAlign w:val="center"/>
          </w:tcPr>
          <w:p w:rsidR="007A008D" w:rsidRPr="007A008D" w:rsidRDefault="007A008D" w:rsidP="007A008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8505" w:type="dxa"/>
          </w:tcPr>
          <w:p w:rsidR="007A008D" w:rsidRPr="007A008D" w:rsidRDefault="007A008D" w:rsidP="00583B3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A008D">
              <w:rPr>
                <w:rFonts w:cs="Times New Roman"/>
                <w:sz w:val="24"/>
                <w:szCs w:val="24"/>
              </w:rPr>
              <w:t>Treść konstytucji dotyczy podstawowych spraw funkcjonowania państwa oraz praw i obowiązków obywateli; wyróżnia się: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pełne –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które regulują całokształt spraw ustrojowych państwa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Konstytucje niepełne –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niekiedy zwane małymi, które regulują jedynie ustrój i zakres kompetencji naczelnych organów państwowych, mają one zazwyczaj ch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rakter przejściowy przed uchwaleniem właściwej konstytucji</w:t>
            </w:r>
          </w:p>
        </w:tc>
      </w:tr>
      <w:tr w:rsidR="007A008D" w:rsidRPr="007A008D" w:rsidTr="007A008D">
        <w:tc>
          <w:tcPr>
            <w:tcW w:w="1843" w:type="dxa"/>
            <w:vAlign w:val="center"/>
          </w:tcPr>
          <w:p w:rsidR="007A008D" w:rsidRPr="007A008D" w:rsidRDefault="007A008D" w:rsidP="007A008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Czas obowi</w:t>
            </w:r>
            <w:r w:rsidRPr="007A008D">
              <w:rPr>
                <w:rFonts w:cs="Times New Roman"/>
                <w:b/>
                <w:sz w:val="24"/>
                <w:szCs w:val="24"/>
              </w:rPr>
              <w:t>ą</w:t>
            </w:r>
            <w:r w:rsidRPr="007A008D">
              <w:rPr>
                <w:rFonts w:cs="Times New Roman"/>
                <w:b/>
                <w:sz w:val="24"/>
                <w:szCs w:val="24"/>
              </w:rPr>
              <w:t>zywania</w:t>
            </w:r>
          </w:p>
        </w:tc>
        <w:tc>
          <w:tcPr>
            <w:tcW w:w="8505" w:type="dxa"/>
          </w:tcPr>
          <w:p w:rsidR="007A008D" w:rsidRPr="007A008D" w:rsidRDefault="007A008D" w:rsidP="00583B3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A008D">
              <w:rPr>
                <w:rFonts w:cs="Times New Roman"/>
                <w:sz w:val="24"/>
                <w:szCs w:val="24"/>
              </w:rPr>
              <w:t>Uchwalenie nowej konstytucji wymaga złożonej parlamentarnej procedury uchwal</w:t>
            </w:r>
            <w:r w:rsidRPr="007A008D">
              <w:rPr>
                <w:rFonts w:cs="Times New Roman"/>
                <w:sz w:val="24"/>
                <w:szCs w:val="24"/>
              </w:rPr>
              <w:t>a</w:t>
            </w:r>
            <w:r w:rsidRPr="007A008D">
              <w:rPr>
                <w:rFonts w:cs="Times New Roman"/>
                <w:sz w:val="24"/>
                <w:szCs w:val="24"/>
              </w:rPr>
              <w:t>nia i akceptacji społeczeństwa; wyróżnia się: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oktrojowane –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czyli nadane przez głowę państwa, bez udziału wł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dzy ustawodawczej i innych organów państwowych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3"/>
              </w:numPr>
              <w:spacing w:line="276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Konstytucje uchwalone –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przez organ przedstawicielski w postaci parlamentu lub konstytuanty</w:t>
            </w:r>
          </w:p>
        </w:tc>
      </w:tr>
      <w:tr w:rsidR="007A008D" w:rsidRPr="007A008D" w:rsidTr="007A008D">
        <w:tc>
          <w:tcPr>
            <w:tcW w:w="1843" w:type="dxa"/>
            <w:vAlign w:val="center"/>
          </w:tcPr>
          <w:p w:rsidR="007A008D" w:rsidRPr="007A008D" w:rsidRDefault="007A008D" w:rsidP="007A008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Sposób uchw</w:t>
            </w:r>
            <w:r w:rsidRPr="007A008D">
              <w:rPr>
                <w:rFonts w:cs="Times New Roman"/>
                <w:b/>
                <w:sz w:val="24"/>
                <w:szCs w:val="24"/>
              </w:rPr>
              <w:t>a</w:t>
            </w:r>
            <w:r w:rsidRPr="007A008D">
              <w:rPr>
                <w:rFonts w:cs="Times New Roman"/>
                <w:b/>
                <w:sz w:val="24"/>
                <w:szCs w:val="24"/>
              </w:rPr>
              <w:t>lenia</w:t>
            </w:r>
          </w:p>
        </w:tc>
        <w:tc>
          <w:tcPr>
            <w:tcW w:w="8505" w:type="dxa"/>
          </w:tcPr>
          <w:p w:rsidR="007A008D" w:rsidRPr="007A008D" w:rsidRDefault="007A008D" w:rsidP="00583B3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A008D">
              <w:rPr>
                <w:rFonts w:cs="Times New Roman"/>
                <w:sz w:val="24"/>
                <w:szCs w:val="24"/>
              </w:rPr>
              <w:t>Ustawy zasadnicze (konstytucje) uchwalane są zazwyczaj na dłuższy czas obowiąz</w:t>
            </w:r>
            <w:r w:rsidRPr="007A008D">
              <w:rPr>
                <w:rFonts w:cs="Times New Roman"/>
                <w:sz w:val="24"/>
                <w:szCs w:val="24"/>
              </w:rPr>
              <w:t>y</w:t>
            </w:r>
            <w:r w:rsidRPr="007A008D">
              <w:rPr>
                <w:rFonts w:cs="Times New Roman"/>
                <w:sz w:val="24"/>
                <w:szCs w:val="24"/>
              </w:rPr>
              <w:t>wania; można więc wyróżnić: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stałe –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w których nie ustala się żadnych końcowych terminów ob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wiązywania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4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>Konstytucje czasowe –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 uchwalone na ograniczony czas obowiązywania</w:t>
            </w:r>
          </w:p>
        </w:tc>
      </w:tr>
      <w:tr w:rsidR="007A008D" w:rsidRPr="007A008D" w:rsidTr="007A008D">
        <w:tc>
          <w:tcPr>
            <w:tcW w:w="1843" w:type="dxa"/>
            <w:vAlign w:val="center"/>
          </w:tcPr>
          <w:p w:rsidR="007A008D" w:rsidRPr="007A008D" w:rsidRDefault="007A008D" w:rsidP="007A008D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A008D">
              <w:rPr>
                <w:rFonts w:cs="Times New Roman"/>
                <w:b/>
                <w:sz w:val="24"/>
                <w:szCs w:val="24"/>
              </w:rPr>
              <w:t>Sposób zmiany</w:t>
            </w:r>
          </w:p>
        </w:tc>
        <w:tc>
          <w:tcPr>
            <w:tcW w:w="8505" w:type="dxa"/>
          </w:tcPr>
          <w:p w:rsidR="007A008D" w:rsidRPr="007A008D" w:rsidRDefault="007A008D" w:rsidP="00583B31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7A008D">
              <w:rPr>
                <w:rFonts w:cs="Times New Roman"/>
                <w:sz w:val="24"/>
                <w:szCs w:val="24"/>
              </w:rPr>
              <w:t>Zmiany konstytucji, w całości lub wybranych artykułów, dokonują się w parlamencie odpowiednią większością: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elastyczne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– tzn. mogą być zmieniane w taki sposób jak zwykłe ustawy</w:t>
            </w:r>
          </w:p>
          <w:p w:rsidR="007A008D" w:rsidRPr="007A008D" w:rsidRDefault="007A008D" w:rsidP="007A008D">
            <w:pPr>
              <w:pStyle w:val="Akapitzlist"/>
              <w:numPr>
                <w:ilvl w:val="0"/>
                <w:numId w:val="5"/>
              </w:numPr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Konstytucje sztywne 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– wymagają złożonej procedury uchwalania, zazwyczaj kwalifikowaną większością głosów oraz poddane są ocenie społecznej w postaci ref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A008D">
              <w:rPr>
                <w:rFonts w:ascii="Times New Roman" w:hAnsi="Times New Roman" w:cs="Times New Roman"/>
                <w:sz w:val="24"/>
                <w:szCs w:val="24"/>
              </w:rPr>
              <w:t xml:space="preserve">rendum konstytucyjnego. </w:t>
            </w:r>
          </w:p>
        </w:tc>
      </w:tr>
    </w:tbl>
    <w:p w:rsidR="007A008D" w:rsidRDefault="007A008D" w:rsidP="007A008D">
      <w:pPr>
        <w:spacing w:line="276" w:lineRule="auto"/>
        <w:jc w:val="both"/>
      </w:pPr>
    </w:p>
    <w:p w:rsidR="007A008D" w:rsidRPr="007A008D" w:rsidRDefault="007A008D" w:rsidP="007A008D">
      <w:pPr>
        <w:spacing w:line="276" w:lineRule="auto"/>
        <w:jc w:val="both"/>
        <w:rPr>
          <w:u w:val="single"/>
        </w:rPr>
      </w:pPr>
      <w:r w:rsidRPr="007A008D">
        <w:rPr>
          <w:u w:val="single"/>
        </w:rPr>
        <w:t xml:space="preserve">2. Konstytucja RP z 1997 r. </w:t>
      </w:r>
    </w:p>
    <w:p w:rsidR="007A008D" w:rsidRPr="007A008D" w:rsidRDefault="007A008D" w:rsidP="007A008D">
      <w:pPr>
        <w:spacing w:line="276" w:lineRule="auto"/>
        <w:jc w:val="both"/>
        <w:rPr>
          <w:sz w:val="10"/>
        </w:rPr>
      </w:pPr>
    </w:p>
    <w:p w:rsidR="007A008D" w:rsidRDefault="007A008D" w:rsidP="007A008D">
      <w:pPr>
        <w:spacing w:line="276" w:lineRule="auto"/>
        <w:ind w:firstLine="360"/>
        <w:jc w:val="both"/>
      </w:pPr>
      <w:r>
        <w:t>Obowiązująca Konstytucja Rzeczypospolitej Polskiej została uchwalona przez Zgrom</w:t>
      </w:r>
      <w:r>
        <w:t>a</w:t>
      </w:r>
      <w:r>
        <w:t xml:space="preserve">dzenie Narodowe w trzecim czytaniu </w:t>
      </w:r>
      <w:r>
        <w:rPr>
          <w:b/>
        </w:rPr>
        <w:t>2 kwietnia 1997 roku</w:t>
      </w:r>
      <w:r>
        <w:t>. Referendum konstytucyjne o</w:t>
      </w:r>
      <w:r>
        <w:t>d</w:t>
      </w:r>
      <w:r>
        <w:t xml:space="preserve">było się 25 maja 1997 roku. </w:t>
      </w:r>
    </w:p>
    <w:p w:rsidR="007A008D" w:rsidRDefault="007A008D" w:rsidP="007A008D">
      <w:pPr>
        <w:spacing w:line="276" w:lineRule="auto"/>
        <w:ind w:firstLine="360"/>
        <w:jc w:val="both"/>
        <w:rPr>
          <w:b/>
          <w:u w:val="single"/>
        </w:rPr>
      </w:pPr>
      <w:r>
        <w:rPr>
          <w:u w:val="single"/>
        </w:rPr>
        <w:t xml:space="preserve">Konstytucja RP weszła w życie </w:t>
      </w:r>
      <w:r>
        <w:rPr>
          <w:b/>
          <w:u w:val="single"/>
        </w:rPr>
        <w:t>17 października 1997 roku.</w:t>
      </w:r>
      <w:r w:rsidRPr="001E557E">
        <w:t xml:space="preserve"> </w:t>
      </w:r>
    </w:p>
    <w:p w:rsidR="007A008D" w:rsidRPr="00550ADB" w:rsidRDefault="007A008D" w:rsidP="007A008D">
      <w:pPr>
        <w:spacing w:line="276" w:lineRule="auto"/>
        <w:jc w:val="both"/>
        <w:rPr>
          <w:b/>
          <w:sz w:val="10"/>
          <w:u w:val="single"/>
        </w:rPr>
      </w:pPr>
    </w:p>
    <w:p w:rsidR="007A008D" w:rsidRDefault="007A008D" w:rsidP="007A008D">
      <w:pPr>
        <w:spacing w:line="276" w:lineRule="auto"/>
        <w:jc w:val="both"/>
      </w:pPr>
      <w:r>
        <w:t>Konstytucja RP składa się z preambuły, trzynastu rozdziałów i 243 artyk</w:t>
      </w:r>
      <w:r>
        <w:t>u</w:t>
      </w:r>
      <w:r>
        <w:t>łów</w:t>
      </w:r>
    </w:p>
    <w:p w:rsidR="007A008D" w:rsidRPr="00550ADB" w:rsidRDefault="007A008D" w:rsidP="007A008D">
      <w:pPr>
        <w:spacing w:line="276" w:lineRule="auto"/>
        <w:jc w:val="both"/>
        <w:rPr>
          <w:sz w:val="10"/>
        </w:rPr>
      </w:pPr>
    </w:p>
    <w:p w:rsidR="007A008D" w:rsidRDefault="007A008D" w:rsidP="007A008D">
      <w:pPr>
        <w:spacing w:line="276" w:lineRule="auto"/>
        <w:jc w:val="both"/>
        <w:rPr>
          <w:u w:val="single"/>
        </w:rPr>
      </w:pPr>
      <w:r>
        <w:rPr>
          <w:u w:val="single"/>
        </w:rPr>
        <w:t>Struktura Konstytucji RP z 2 kwietnia 1997 roku:</w:t>
      </w:r>
    </w:p>
    <w:p w:rsidR="007A008D" w:rsidRDefault="007A008D" w:rsidP="007A008D">
      <w:pPr>
        <w:spacing w:line="276" w:lineRule="auto"/>
        <w:jc w:val="both"/>
      </w:pPr>
      <w:r>
        <w:t>Rozdział I – „Rzeczpospolita”</w:t>
      </w:r>
    </w:p>
    <w:p w:rsidR="007A008D" w:rsidRDefault="007A008D" w:rsidP="007A008D">
      <w:pPr>
        <w:spacing w:line="276" w:lineRule="auto"/>
        <w:jc w:val="both"/>
      </w:pPr>
      <w:r>
        <w:t>Rozdział II – „Wolności, prawa i obowiązki człowieka i obywatela”</w:t>
      </w:r>
    </w:p>
    <w:p w:rsidR="007A008D" w:rsidRDefault="007A008D" w:rsidP="007A008D">
      <w:pPr>
        <w:spacing w:line="276" w:lineRule="auto"/>
        <w:jc w:val="both"/>
      </w:pPr>
      <w:r>
        <w:lastRenderedPageBreak/>
        <w:t>Rozdział III – „Źródła prawa”</w:t>
      </w:r>
    </w:p>
    <w:p w:rsidR="007A008D" w:rsidRDefault="007A008D" w:rsidP="007A008D">
      <w:pPr>
        <w:spacing w:line="276" w:lineRule="auto"/>
        <w:jc w:val="both"/>
      </w:pPr>
      <w:r>
        <w:t>Rozdział IV – „Sejm i Senat”</w:t>
      </w:r>
    </w:p>
    <w:p w:rsidR="007A008D" w:rsidRDefault="007A008D" w:rsidP="007A008D">
      <w:pPr>
        <w:spacing w:line="276" w:lineRule="auto"/>
        <w:jc w:val="both"/>
      </w:pPr>
      <w:r>
        <w:t>Rozdział V – „Prezydent Rzeczypospolitej Polskiej”</w:t>
      </w:r>
    </w:p>
    <w:p w:rsidR="007A008D" w:rsidRDefault="007A008D" w:rsidP="007A008D">
      <w:pPr>
        <w:spacing w:line="276" w:lineRule="auto"/>
        <w:jc w:val="both"/>
      </w:pPr>
      <w:r>
        <w:t>Rozdział VI – „Rada Ministrów i Administracja Rządowa”</w:t>
      </w:r>
    </w:p>
    <w:p w:rsidR="007A008D" w:rsidRDefault="007A008D" w:rsidP="007A008D">
      <w:pPr>
        <w:spacing w:line="276" w:lineRule="auto"/>
        <w:jc w:val="both"/>
      </w:pPr>
      <w:r>
        <w:t>Rozdział VII – „Samorząd terytorialny”</w:t>
      </w:r>
    </w:p>
    <w:p w:rsidR="007A008D" w:rsidRDefault="007A008D" w:rsidP="007A008D">
      <w:pPr>
        <w:spacing w:line="276" w:lineRule="auto"/>
        <w:jc w:val="both"/>
      </w:pPr>
      <w:r>
        <w:t>Rozdział VIII – „Sądy i Trybunały”</w:t>
      </w:r>
    </w:p>
    <w:p w:rsidR="007A008D" w:rsidRDefault="007A008D" w:rsidP="007A008D">
      <w:pPr>
        <w:spacing w:line="276" w:lineRule="auto"/>
        <w:jc w:val="both"/>
      </w:pPr>
      <w:r>
        <w:t>Rozdział IX – Organy kontroli państwowej i ochrona prawa”</w:t>
      </w:r>
    </w:p>
    <w:p w:rsidR="007A008D" w:rsidRDefault="007A008D" w:rsidP="007A008D">
      <w:pPr>
        <w:spacing w:line="276" w:lineRule="auto"/>
        <w:jc w:val="both"/>
      </w:pPr>
      <w:r>
        <w:t>Rozdział X – „Finanse publiczne”</w:t>
      </w:r>
    </w:p>
    <w:p w:rsidR="007A008D" w:rsidRDefault="007A008D" w:rsidP="007A008D">
      <w:pPr>
        <w:spacing w:line="276" w:lineRule="auto"/>
        <w:jc w:val="both"/>
      </w:pPr>
      <w:r>
        <w:t>Rozdział XI – „Stany nadzwyczajne”</w:t>
      </w:r>
    </w:p>
    <w:p w:rsidR="007A008D" w:rsidRDefault="007A008D" w:rsidP="007A008D">
      <w:pPr>
        <w:spacing w:line="276" w:lineRule="auto"/>
        <w:jc w:val="both"/>
      </w:pPr>
      <w:r>
        <w:t>Rozdział XII – „Zmiana Konstytucji”</w:t>
      </w:r>
    </w:p>
    <w:p w:rsidR="007A008D" w:rsidRDefault="007A008D" w:rsidP="007A008D">
      <w:pPr>
        <w:spacing w:line="276" w:lineRule="auto"/>
        <w:jc w:val="both"/>
      </w:pPr>
      <w:r>
        <w:t>Rozdział XIII – „Przepisy przejściowe i końcowe”</w:t>
      </w:r>
    </w:p>
    <w:p w:rsidR="007A008D" w:rsidRDefault="007A008D" w:rsidP="007A008D">
      <w:pPr>
        <w:spacing w:line="276" w:lineRule="auto"/>
        <w:jc w:val="both"/>
      </w:pPr>
    </w:p>
    <w:p w:rsidR="007A008D" w:rsidRDefault="007A008D" w:rsidP="007A008D">
      <w:pPr>
        <w:spacing w:line="276" w:lineRule="auto"/>
        <w:jc w:val="both"/>
        <w:rPr>
          <w:u w:val="single"/>
        </w:rPr>
      </w:pPr>
      <w:r>
        <w:rPr>
          <w:u w:val="single"/>
        </w:rPr>
        <w:t xml:space="preserve">3. Funkcje Konstytucji </w:t>
      </w:r>
    </w:p>
    <w:p w:rsidR="007A008D" w:rsidRDefault="007A008D" w:rsidP="007A008D">
      <w:pPr>
        <w:spacing w:line="276" w:lineRule="auto"/>
        <w:jc w:val="both"/>
        <w:rPr>
          <w:sz w:val="10"/>
          <w:szCs w:val="10"/>
          <w:u w:val="single"/>
        </w:rPr>
      </w:pP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 xml:space="preserve">Prawna – </w:t>
      </w:r>
      <w:r w:rsidRPr="007A008D">
        <w:rPr>
          <w:rFonts w:ascii="Times New Roman" w:hAnsi="Times New Roman" w:cs="Times New Roman"/>
          <w:sz w:val="24"/>
        </w:rPr>
        <w:t>zapisy Konstytucji regulują porządek prawny w państwie i stanowią kryterium oceny zachowań obywateli i organów państwa.</w:t>
      </w: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>Polityczna –</w:t>
      </w:r>
      <w:r w:rsidRPr="007A008D">
        <w:rPr>
          <w:rFonts w:ascii="Times New Roman" w:hAnsi="Times New Roman" w:cs="Times New Roman"/>
          <w:sz w:val="24"/>
        </w:rPr>
        <w:t xml:space="preserve"> Konstytucja zwiera zasady, które określają ustrój państwa.</w:t>
      </w: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>Organizacyjna –</w:t>
      </w:r>
      <w:r w:rsidRPr="007A008D">
        <w:rPr>
          <w:rFonts w:ascii="Times New Roman" w:hAnsi="Times New Roman" w:cs="Times New Roman"/>
          <w:sz w:val="24"/>
        </w:rPr>
        <w:t xml:space="preserve"> Konstytucja określa zasady i formy funkcjonowania społeczeństwa i pa</w:t>
      </w:r>
      <w:r w:rsidRPr="007A008D">
        <w:rPr>
          <w:rFonts w:ascii="Times New Roman" w:hAnsi="Times New Roman" w:cs="Times New Roman"/>
          <w:sz w:val="24"/>
        </w:rPr>
        <w:t>ń</w:t>
      </w:r>
      <w:r w:rsidRPr="007A008D">
        <w:rPr>
          <w:rFonts w:ascii="Times New Roman" w:hAnsi="Times New Roman" w:cs="Times New Roman"/>
          <w:sz w:val="24"/>
        </w:rPr>
        <w:t>stwa.</w:t>
      </w: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>Prognostyczna –</w:t>
      </w:r>
      <w:r w:rsidRPr="007A008D">
        <w:rPr>
          <w:rFonts w:ascii="Times New Roman" w:hAnsi="Times New Roman" w:cs="Times New Roman"/>
          <w:sz w:val="24"/>
        </w:rPr>
        <w:t xml:space="preserve"> dzięki zapisom Konstytucji można przewidzieć, w jakim kierunku pó</w:t>
      </w:r>
      <w:r w:rsidRPr="007A008D">
        <w:rPr>
          <w:rFonts w:ascii="Times New Roman" w:hAnsi="Times New Roman" w:cs="Times New Roman"/>
          <w:sz w:val="24"/>
        </w:rPr>
        <w:t>j</w:t>
      </w:r>
      <w:r w:rsidRPr="007A008D">
        <w:rPr>
          <w:rFonts w:ascii="Times New Roman" w:hAnsi="Times New Roman" w:cs="Times New Roman"/>
          <w:sz w:val="24"/>
        </w:rPr>
        <w:t>dzie państwo i obywatele, kierując się obowiązującym porządkiem prawnym.</w:t>
      </w: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>Gwarancyjna –</w:t>
      </w:r>
      <w:r w:rsidRPr="007A008D">
        <w:rPr>
          <w:rFonts w:ascii="Times New Roman" w:hAnsi="Times New Roman" w:cs="Times New Roman"/>
          <w:sz w:val="24"/>
        </w:rPr>
        <w:t xml:space="preserve"> zapisy Konstytucji gwarantują istnienie państwa prawa.</w:t>
      </w:r>
    </w:p>
    <w:p w:rsidR="007A008D" w:rsidRPr="007A008D" w:rsidRDefault="007A008D" w:rsidP="007A008D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4"/>
        </w:rPr>
      </w:pPr>
      <w:r w:rsidRPr="007A008D">
        <w:rPr>
          <w:rFonts w:ascii="Times New Roman" w:hAnsi="Times New Roman" w:cs="Times New Roman"/>
          <w:b/>
          <w:i/>
          <w:sz w:val="24"/>
        </w:rPr>
        <w:t>Wychowawcza –</w:t>
      </w:r>
      <w:r w:rsidRPr="007A008D">
        <w:rPr>
          <w:rFonts w:ascii="Times New Roman" w:hAnsi="Times New Roman" w:cs="Times New Roman"/>
          <w:sz w:val="24"/>
        </w:rPr>
        <w:t xml:space="preserve"> zadaniem Konstytucji jest wychowywanie obywateli w różnych sferach, np. przez upowszechnianie takich wartości, jak odpowiedzialność, tolerancja. </w:t>
      </w:r>
    </w:p>
    <w:p w:rsidR="007A008D" w:rsidRDefault="007A008D" w:rsidP="007A008D">
      <w:pPr>
        <w:spacing w:line="276" w:lineRule="auto"/>
        <w:jc w:val="both"/>
        <w:rPr>
          <w:sz w:val="10"/>
          <w:szCs w:val="10"/>
          <w:u w:val="single"/>
        </w:rPr>
      </w:pPr>
    </w:p>
    <w:p w:rsidR="007A008D" w:rsidRDefault="007A008D" w:rsidP="007A008D">
      <w:pPr>
        <w:spacing w:line="276" w:lineRule="auto"/>
        <w:jc w:val="both"/>
        <w:rPr>
          <w:sz w:val="10"/>
          <w:szCs w:val="10"/>
          <w:u w:val="single"/>
        </w:rPr>
      </w:pPr>
    </w:p>
    <w:p w:rsidR="007A008D" w:rsidRDefault="007A008D" w:rsidP="007A008D">
      <w:pPr>
        <w:spacing w:line="276" w:lineRule="auto"/>
        <w:jc w:val="both"/>
        <w:rPr>
          <w:sz w:val="10"/>
          <w:szCs w:val="10"/>
          <w:u w:val="single"/>
        </w:rPr>
      </w:pPr>
    </w:p>
    <w:p w:rsidR="007A008D" w:rsidRPr="007A008D" w:rsidRDefault="007A008D" w:rsidP="007A008D">
      <w:pPr>
        <w:spacing w:line="276" w:lineRule="auto"/>
        <w:jc w:val="both"/>
        <w:rPr>
          <w:szCs w:val="10"/>
        </w:rPr>
      </w:pPr>
      <w:r>
        <w:rPr>
          <w:szCs w:val="10"/>
        </w:rPr>
        <w:t xml:space="preserve">Ponadto proszę przeczytać i zaznajomić się z </w:t>
      </w:r>
      <w:r>
        <w:rPr>
          <w:b/>
          <w:i/>
          <w:szCs w:val="10"/>
        </w:rPr>
        <w:t>Zasadami ustroju Polski zawartymi w Konst</w:t>
      </w:r>
      <w:r>
        <w:rPr>
          <w:b/>
          <w:i/>
          <w:szCs w:val="10"/>
        </w:rPr>
        <w:t>y</w:t>
      </w:r>
      <w:r>
        <w:rPr>
          <w:b/>
          <w:i/>
          <w:szCs w:val="10"/>
        </w:rPr>
        <w:t xml:space="preserve">tucji RP </w:t>
      </w:r>
      <w:r>
        <w:rPr>
          <w:szCs w:val="10"/>
        </w:rPr>
        <w:t xml:space="preserve"> - podręcznik str. 131.</w:t>
      </w:r>
    </w:p>
    <w:sectPr w:rsidR="007A008D" w:rsidRPr="007A008D" w:rsidSect="007A008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A42"/>
    <w:multiLevelType w:val="hybridMultilevel"/>
    <w:tmpl w:val="EEA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70E4"/>
    <w:multiLevelType w:val="hybridMultilevel"/>
    <w:tmpl w:val="482E6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434E6"/>
    <w:multiLevelType w:val="hybridMultilevel"/>
    <w:tmpl w:val="3E580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7758A"/>
    <w:multiLevelType w:val="hybridMultilevel"/>
    <w:tmpl w:val="1D722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3776E"/>
    <w:multiLevelType w:val="hybridMultilevel"/>
    <w:tmpl w:val="15944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36CBA"/>
    <w:multiLevelType w:val="hybridMultilevel"/>
    <w:tmpl w:val="B42A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A008D"/>
    <w:rsid w:val="005F2771"/>
    <w:rsid w:val="006A0FC4"/>
    <w:rsid w:val="007A008D"/>
    <w:rsid w:val="00864DEF"/>
    <w:rsid w:val="00A2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08D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0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008D"/>
    <w:pPr>
      <w:ind w:left="720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541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2020-03-19T09:25:00Z</dcterms:created>
  <dcterms:modified xsi:type="dcterms:W3CDTF">2020-03-19T09:34:00Z</dcterms:modified>
</cp:coreProperties>
</file>