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D95313" w:rsidRDefault="00D95313" w:rsidP="00D95313">
      <w:pPr>
        <w:pStyle w:val="Akapitzlist"/>
        <w:numPr>
          <w:ilvl w:val="0"/>
          <w:numId w:val="63"/>
        </w:numPr>
        <w:spacing w:after="0"/>
        <w:ind w:left="284" w:hanging="426"/>
        <w:rPr>
          <w:rFonts w:asciiTheme="majorHAnsi" w:hAnsiTheme="majorHAnsi" w:cstheme="majorHAnsi"/>
          <w:b/>
          <w:sz w:val="28"/>
          <w:szCs w:val="28"/>
        </w:rPr>
      </w:pPr>
      <w:r w:rsidRPr="00D95313">
        <w:rPr>
          <w:rFonts w:asciiTheme="majorHAnsi" w:hAnsiTheme="majorHAnsi" w:cstheme="majorHAnsi"/>
          <w:b/>
          <w:sz w:val="28"/>
          <w:szCs w:val="28"/>
        </w:rPr>
        <w:t xml:space="preserve">WYMAGANIA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>EDUKACYJNE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 NIEZBĘDNE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DO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UZYSKANIA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POSZCZEGÓLNYCH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>ŚRÓDROCZNYCH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 I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 ROCZNYCH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OCEN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Pr="00D95313">
        <w:rPr>
          <w:rFonts w:asciiTheme="majorHAnsi" w:hAnsiTheme="majorHAnsi" w:cstheme="majorHAnsi"/>
          <w:b/>
          <w:sz w:val="28"/>
          <w:szCs w:val="28"/>
        </w:rPr>
        <w:t>KLASYF</w:t>
      </w:r>
      <w:r w:rsidRPr="00D95313">
        <w:rPr>
          <w:rFonts w:asciiTheme="majorHAnsi" w:hAnsiTheme="majorHAnsi" w:cstheme="majorHAnsi"/>
          <w:b/>
          <w:sz w:val="28"/>
          <w:szCs w:val="28"/>
        </w:rPr>
        <w:t>I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KACYJNYCH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 xml:space="preserve">Z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95313">
        <w:rPr>
          <w:rFonts w:asciiTheme="majorHAnsi" w:hAnsiTheme="majorHAnsi" w:cstheme="majorHAnsi"/>
          <w:b/>
          <w:sz w:val="28"/>
          <w:szCs w:val="28"/>
        </w:rPr>
        <w:t>F</w:t>
      </w:r>
      <w:r w:rsidRPr="00D95313">
        <w:rPr>
          <w:rFonts w:asciiTheme="majorHAnsi" w:hAnsiTheme="majorHAnsi" w:cstheme="majorHAnsi"/>
          <w:b/>
          <w:sz w:val="28"/>
          <w:szCs w:val="28"/>
        </w:rPr>
        <w:t>I</w:t>
      </w:r>
      <w:r w:rsidRPr="00D95313">
        <w:rPr>
          <w:rFonts w:asciiTheme="majorHAnsi" w:hAnsiTheme="majorHAnsi" w:cstheme="majorHAnsi"/>
          <w:b/>
          <w:sz w:val="28"/>
          <w:szCs w:val="28"/>
        </w:rPr>
        <w:t>ZYKI</w:t>
      </w:r>
      <w:r>
        <w:rPr>
          <w:rFonts w:asciiTheme="majorHAnsi" w:hAnsiTheme="majorHAnsi" w:cstheme="majorHAnsi"/>
          <w:b/>
          <w:sz w:val="28"/>
          <w:szCs w:val="28"/>
        </w:rPr>
        <w:t xml:space="preserve">  W KLASACH 7 - 8</w:t>
      </w:r>
    </w:p>
    <w:p w:rsidR="00B92CD6" w:rsidRPr="00D95313" w:rsidRDefault="00952A5C" w:rsidP="00B92CD6">
      <w:pPr>
        <w:pStyle w:val="tekstglowny"/>
        <w:rPr>
          <w:rFonts w:asciiTheme="majorHAnsi" w:hAnsiTheme="majorHAnsi" w:cstheme="majorHAnsi"/>
          <w:b/>
          <w:bCs/>
          <w:sz w:val="28"/>
          <w:szCs w:val="28"/>
        </w:rPr>
      </w:pPr>
      <w:r w:rsidRPr="00D95313">
        <w:rPr>
          <w:rFonts w:asciiTheme="majorHAnsi" w:hAnsiTheme="majorHAnsi" w:cstheme="majorHAnsi"/>
          <w:b/>
          <w:bCs/>
          <w:sz w:val="28"/>
          <w:szCs w:val="28"/>
        </w:rPr>
        <w:t>Klasa 7</w:t>
      </w:r>
    </w:p>
    <w:p w:rsidR="00B92CD6" w:rsidRPr="00DF5B51" w:rsidRDefault="00B92CD6" w:rsidP="00556787">
      <w:pPr>
        <w:pStyle w:val="tekstglowny"/>
        <w:spacing w:after="113"/>
        <w:rPr>
          <w:rFonts w:asciiTheme="majorHAnsi" w:hAnsiTheme="majorHAnsi" w:cstheme="majorHAnsi"/>
          <w:sz w:val="20"/>
          <w:szCs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50"/>
        <w:gridCol w:w="3436"/>
        <w:gridCol w:w="2962"/>
        <w:gridCol w:w="3118"/>
      </w:tblGrid>
      <w:tr w:rsidR="00183927" w:rsidRPr="00DF5B51" w:rsidTr="00080449">
        <w:trPr>
          <w:trHeight w:val="60"/>
          <w:tblHeader/>
          <w:jc w:val="center"/>
        </w:trPr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Pr="00DF5B51" w:rsidRDefault="00183927">
            <w:pPr>
              <w:pStyle w:val="tabelaglowatabela"/>
              <w:rPr>
                <w:rFonts w:asciiTheme="majorHAnsi" w:hAnsiTheme="majorHAnsi" w:cstheme="majorHAnsi"/>
                <w:color w:val="000000" w:themeColor="text1"/>
              </w:rPr>
            </w:pPr>
            <w:r w:rsidRPr="00DF5B51">
              <w:rPr>
                <w:rFonts w:asciiTheme="majorHAnsi" w:hAnsiTheme="majorHAnsi" w:cstheme="majorHAnsi"/>
                <w:color w:val="000000" w:themeColor="text1"/>
              </w:rPr>
              <w:t>Stopień dopuszczający</w:t>
            </w:r>
          </w:p>
        </w:tc>
        <w:tc>
          <w:tcPr>
            <w:tcW w:w="39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Pr="00DF5B51" w:rsidRDefault="00183927">
            <w:pPr>
              <w:pStyle w:val="tabelaglowatabela"/>
              <w:rPr>
                <w:rFonts w:asciiTheme="majorHAnsi" w:hAnsiTheme="majorHAnsi" w:cstheme="majorHAnsi"/>
                <w:color w:val="000000" w:themeColor="text1"/>
              </w:rPr>
            </w:pPr>
            <w:r w:rsidRPr="00DF5B51">
              <w:rPr>
                <w:rFonts w:asciiTheme="majorHAnsi" w:hAnsiTheme="majorHAnsi" w:cstheme="majorHAnsi"/>
                <w:color w:val="000000" w:themeColor="text1"/>
              </w:rPr>
              <w:t>Stopień dostateczny</w:t>
            </w:r>
          </w:p>
        </w:tc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Pr="00DF5B51" w:rsidRDefault="00183927">
            <w:pPr>
              <w:pStyle w:val="tabelaglowatabela"/>
              <w:rPr>
                <w:rFonts w:asciiTheme="majorHAnsi" w:hAnsiTheme="majorHAnsi" w:cstheme="majorHAnsi"/>
                <w:color w:val="000000" w:themeColor="text1"/>
              </w:rPr>
            </w:pPr>
            <w:r w:rsidRPr="00DF5B51">
              <w:rPr>
                <w:rFonts w:asciiTheme="majorHAnsi" w:hAnsiTheme="majorHAnsi" w:cstheme="majorHAnsi"/>
                <w:color w:val="000000" w:themeColor="text1"/>
              </w:rPr>
              <w:t>Stopień dobry</w:t>
            </w:r>
          </w:p>
        </w:tc>
        <w:tc>
          <w:tcPr>
            <w:tcW w:w="29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927" w:rsidRPr="00DF5B51" w:rsidRDefault="00183927" w:rsidP="00183927">
            <w:pPr>
              <w:pStyle w:val="tabelaglowatabela"/>
              <w:rPr>
                <w:rFonts w:asciiTheme="majorHAnsi" w:hAnsiTheme="majorHAnsi" w:cstheme="majorHAnsi"/>
                <w:color w:val="000000" w:themeColor="text1"/>
              </w:rPr>
            </w:pPr>
            <w:r w:rsidRPr="00DF5B51">
              <w:rPr>
                <w:rFonts w:asciiTheme="majorHAnsi" w:hAnsiTheme="majorHAnsi" w:cstheme="majorHAnsi"/>
                <w:color w:val="000000" w:themeColor="text1"/>
              </w:rPr>
              <w:t xml:space="preserve">Stopień bardzo dobry </w:t>
            </w: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183927">
            <w:pPr>
              <w:pStyle w:val="tabelaglowatabela"/>
              <w:rPr>
                <w:rFonts w:asciiTheme="majorHAnsi" w:hAnsiTheme="majorHAnsi" w:cstheme="majorHAnsi"/>
                <w:color w:val="000000" w:themeColor="text1"/>
              </w:rPr>
            </w:pPr>
            <w:r w:rsidRPr="00DF5B51">
              <w:rPr>
                <w:rFonts w:asciiTheme="majorHAnsi" w:hAnsiTheme="majorHAnsi" w:cstheme="majorHAnsi"/>
                <w:color w:val="000000" w:themeColor="text1"/>
              </w:rPr>
              <w:t>Stopień celujący</w:t>
            </w:r>
          </w:p>
        </w:tc>
      </w:tr>
      <w:tr w:rsidR="006C1F6F" w:rsidRPr="00DF5B51" w:rsidTr="00080449">
        <w:trPr>
          <w:trHeight w:val="113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6C1F6F" w:rsidRPr="00DF5B51" w:rsidRDefault="006C1F6F" w:rsidP="00791A66">
            <w:pPr>
              <w:pStyle w:val="tabelatresctabela"/>
              <w:jc w:val="center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t>I</w:t>
            </w:r>
            <w:r w:rsidR="0031227F">
              <w:rPr>
                <w:rFonts w:asciiTheme="majorHAnsi" w:hAnsiTheme="majorHAnsi" w:cstheme="majorHAnsi"/>
                <w:b/>
              </w:rPr>
              <w:t xml:space="preserve"> PÓŁROCZE</w:t>
            </w:r>
          </w:p>
        </w:tc>
      </w:tr>
      <w:tr w:rsidR="006C1F6F" w:rsidRPr="00DF5B51" w:rsidTr="00080449">
        <w:trPr>
          <w:trHeight w:val="113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6C1F6F" w:rsidRPr="00DF5B51" w:rsidRDefault="006C1F6F" w:rsidP="00791A66">
            <w:pPr>
              <w:pStyle w:val="tabelatresctabela"/>
              <w:jc w:val="center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t>I. PIERWSZE SPOTKANIE Z FIZYKĄ</w:t>
            </w:r>
          </w:p>
        </w:tc>
      </w:tr>
      <w:tr w:rsidR="00183927" w:rsidRPr="00DF5B51" w:rsidTr="00080449">
        <w:trPr>
          <w:trHeight w:val="567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9C60D0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określa, czym zajmuje się fizyka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podstawowe metody badań stosowane w fizyce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rozróżnia pojęcia: ciało fizyczne i substancja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oraz podaje odpowiednie przykłady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jednostki czasu (sekunda, minuta, godzina)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wybiera właściwe przyrządy pomiarowe (np. do pomiaru długości, czasu)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oblicza wartość średnią wyników pomiaru (np. długości, czasu)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tekstów, tabel i rysunków informacje kluczowe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przestrzega zasad bezpieczeństwa podczas wykonywania obserwacji, pomiarów i doświadczeń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wymienia i rozróżnia rodzaje oddziaływań (elektrostatyczne, grawitacyjne, magnetyczne, mechaniczne) oraz podaje przykłady oddziaływań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skutków oddziaływań w życiu codziennym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posługuje się pojęciem siły jako miarą </w:t>
            </w:r>
            <w:r w:rsidRPr="00DF5B51">
              <w:rPr>
                <w:rFonts w:asciiTheme="majorHAnsi" w:hAnsiTheme="majorHAnsi" w:cstheme="majorHAnsi"/>
              </w:rPr>
              <w:lastRenderedPageBreak/>
              <w:t>oddziaływań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wykonuje doświadczenie (badanie rozciągania gumki lub sprężyny), korzystając z jego opisu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jednostką siły; wskazuje siłomierz jako przyrząd służący do pomiaru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odróżnia wielkości skalarne (liczbowe) od wektorowych i podaje odpowiednie przykłady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i nazywa siłę ciężkości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i nazywa siły ciężkości i sprężystości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suppressAutoHyphens/>
              <w:rPr>
                <w:rFonts w:asciiTheme="majorHAnsi" w:hAnsiTheme="majorHAnsi" w:cstheme="majorHAnsi"/>
              </w:rPr>
            </w:pPr>
            <w:proofErr w:type="spellStart"/>
            <w:r w:rsidRPr="00DF5B51">
              <w:rPr>
                <w:rFonts w:asciiTheme="majorHAnsi" w:hAnsiTheme="majorHAnsi" w:cstheme="majorHAnsi"/>
              </w:rPr>
              <w:t>rożróżnia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siłę wypadkową i siłę równoważącą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zachowanie się ciała w przypadku działania na nie sił ró</w:t>
            </w:r>
            <w:r w:rsidRPr="00DF5B51">
              <w:rPr>
                <w:rFonts w:asciiTheme="majorHAnsi" w:hAnsiTheme="majorHAnsi" w:cstheme="majorHAnsi"/>
              </w:rPr>
              <w:t>w</w:t>
            </w:r>
            <w:r w:rsidRPr="00DF5B51">
              <w:rPr>
                <w:rFonts w:asciiTheme="majorHAnsi" w:hAnsiTheme="majorHAnsi" w:cstheme="majorHAnsi"/>
              </w:rPr>
              <w:t>noważących się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9C60D0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powiązań fizyki z życiem c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dziennym, techniką, medycyną oraz innymi dzi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dzinami wiedzy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obserwacja, pomiar, doświa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czenie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obserwacja, pomiar, doświadczenie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co to są wielkości fizyczne i na czym pol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gają pomiary wielkości fizycznych; rozróżnia pojęcia wielkość fizyczna i jednostka danej wielkości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charakteryzuje układ jednostek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przelicza wielokrotności i podwielokrotności (mikro-, mili-, centy-, </w:t>
            </w:r>
            <w:proofErr w:type="spellStart"/>
            <w:r w:rsidRPr="00DF5B51">
              <w:rPr>
                <w:rFonts w:asciiTheme="majorHAnsi" w:hAnsiTheme="majorHAnsi" w:cstheme="majorHAnsi"/>
              </w:rPr>
              <w:t>hekto</w:t>
            </w:r>
            <w:proofErr w:type="spellEnd"/>
            <w:r w:rsidRPr="00DF5B51">
              <w:rPr>
                <w:rFonts w:asciiTheme="majorHAnsi" w:hAnsiTheme="majorHAnsi" w:cstheme="majorHAnsi"/>
              </w:rPr>
              <w:t>-, kilo-, mega-)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wybrane pomiary i doświadczenia, korzystając z ich opisów (np. pomiar długości ołó</w:t>
            </w:r>
            <w:r w:rsidRPr="00DF5B51">
              <w:rPr>
                <w:rFonts w:asciiTheme="majorHAnsi" w:hAnsiTheme="majorHAnsi" w:cstheme="majorHAnsi"/>
              </w:rPr>
              <w:t>w</w:t>
            </w:r>
            <w:r w:rsidRPr="00DF5B51">
              <w:rPr>
                <w:rFonts w:asciiTheme="majorHAnsi" w:hAnsiTheme="majorHAnsi" w:cstheme="majorHAnsi"/>
              </w:rPr>
              <w:t>ka, czasu staczania się ciała po pochylni)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w jakim celu powtarza się pomiar kilka razy, a następnie z uzyskanych wyników oblicza średnią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co to są cyfry znaczące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zaokrągla wartości wielkości fizycznych do podanej liczby cyfr znaczących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wykazuje na przykładach, że oddziaływania są wzajemne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i rozróżnia skutki oddziaływań (statyczne i dynamiczne)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odróżnia oddziaływania bezpośrednie i na odległość, podaje odpowiednie przykłady tych oddziaływań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stosuje </w:t>
            </w:r>
            <w:proofErr w:type="spellStart"/>
            <w:r w:rsidRPr="00DF5B51">
              <w:rPr>
                <w:rFonts w:asciiTheme="majorHAnsi" w:hAnsiTheme="majorHAnsi" w:cstheme="majorHAnsi"/>
              </w:rPr>
              <w:t>pojącie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siły jako działania skierowanego (wektor); wskazuje wartość, kierunek i zwrot wekt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ra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przedstawia siłę graficznie (rysuje wektor siły)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wyznacza wartość siły za pomocą siłomierza albo wagi analogowej lub cyfrowej (mi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rzy wartość siły za pomocą siłomierza)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zapisuje wynik pomiaru siły wraz z jej jednostką oraz z uwzględnieniem informacji o niepewności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i rysuje siłę wypadkową dla dwóch sił o jednakowych kierunkach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i rysuje siły, które się równoważą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cechy siły wypadkowej dwóch sił działaj</w:t>
            </w:r>
            <w:r w:rsidRPr="00DF5B51">
              <w:rPr>
                <w:rFonts w:asciiTheme="majorHAnsi" w:hAnsiTheme="majorHAnsi" w:cstheme="majorHAnsi"/>
              </w:rPr>
              <w:t>ą</w:t>
            </w:r>
            <w:r w:rsidRPr="00DF5B51">
              <w:rPr>
                <w:rFonts w:asciiTheme="majorHAnsi" w:hAnsiTheme="majorHAnsi" w:cstheme="majorHAnsi"/>
              </w:rPr>
              <w:t>cych wzdłuż tej samej prostej i siły równoważącej inną siłę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sił wypadkowych i równoważących się z życia codziennego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różnego rodzaju oddziaływań,</w:t>
            </w:r>
          </w:p>
          <w:p w:rsidR="00183927" w:rsidRPr="00DF5B51" w:rsidRDefault="00183927" w:rsidP="000B01C2">
            <w:pPr>
              <w:pStyle w:val="tabelapunktytabela"/>
              <w:numPr>
                <w:ilvl w:val="1"/>
                <w:numId w:val="9"/>
              </w:numPr>
              <w:suppressAutoHyphens/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cech sił, wyznaczanie średniej siły,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wyznaczanie siły wypadkowej i siły równoważącej za pomocą siłomierza, korzystając z opisów d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świadczeń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przebieg przeprowadzonego doświadczenia (wyróżnia kluczowe kroki i sposób postępowania, wskazuje rolę użytych przyrządów, ilustruje wyniki)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 xml:space="preserve">czowe dla opisywanego problemu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zadania dotyczące treści </w:t>
            </w:r>
            <w:r w:rsidRPr="00DF5B51">
              <w:rPr>
                <w:rFonts w:asciiTheme="majorHAnsi" w:hAnsiTheme="majorHAnsi" w:cstheme="majorHAnsi"/>
              </w:rPr>
              <w:lastRenderedPageBreak/>
              <w:t xml:space="preserve">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Pierwsze spotkanie z fizyką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wyznaczanie siły wypadkowej i siły równoważącej za pomocą siłomierza, korzystając z opisów doświa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przebieg przeprowadzonego doświadczenia (wyróżnia kluczowe kroki i sposób postępowania, wskazuje rolę użytych przyrządów, ilustruje wyniki)</w:t>
            </w:r>
          </w:p>
          <w:p w:rsidR="00183927" w:rsidRPr="00DF5B51" w:rsidRDefault="00183927" w:rsidP="000B01C2">
            <w:pPr>
              <w:pStyle w:val="tabeladzialtabela"/>
              <w:numPr>
                <w:ilvl w:val="0"/>
                <w:numId w:val="11"/>
              </w:numPr>
              <w:ind w:right="-5"/>
              <w:jc w:val="left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czowe dla opisywanego problemu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"/>
              </w:numPr>
              <w:ind w:right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proste zadania dotyczące treści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 xml:space="preserve">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9C60D0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9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szacuje rząd wielkości spodziewanego wyniku pomiaru, np. długości,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wskazuje czynniki istotne i nieistotne dla wyniku pomiaru lub doświadczenia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wykonuje obliczenia i zapisuje wynik zgodnie z zasadami zaokrąglania oraz zachowaniem liczby cyfr znaczących wynikającej z dokładności pomiaru lub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klasyfikuje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podstawowe oddziaływania występujące w przyrodzie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różne rodzaje oddziaływań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na czym polega wzajemność oddziaływań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porównuje siły na podstawie ich wektorów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oblicza średnią siłę i zapisuje wynik zgodnie z zasadami zaokrąglania oraz zachowaniem </w:t>
            </w:r>
            <w:r w:rsidRPr="00DF5B51">
              <w:rPr>
                <w:rFonts w:asciiTheme="majorHAnsi" w:hAnsiTheme="majorHAnsi" w:cstheme="majorHAnsi"/>
              </w:rPr>
              <w:lastRenderedPageBreak/>
              <w:t>liczby cyfr znaczących wynikającej z dokładności pomiaru lub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buduje prosty siłomierz i wyznacza przy jego użyciu wartość siły, korzystając z opisu doświadczenia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szacuje rząd wielkości spodziewanego wyniku pomiaru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i rysuje siłę wypadkową dla kilku sił o jednakowych kierunkach; określa jej cechy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cechy siły wypadkowej kilku (więcej niż dwóch) sił działających wzdłuż tej samej prostej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zadania bardziej złożone, ale typowe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 xml:space="preserve">Pierwsze spotkanie z fizyką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selekcjonuje informacje uzyskane z różnych źródeł, np. na lekcji, z podręcznika, z literatury popularnonaukowej, z </w:t>
            </w:r>
            <w:proofErr w:type="spellStart"/>
            <w:r w:rsidRPr="00DF5B51">
              <w:rPr>
                <w:rFonts w:asciiTheme="majorHAnsi" w:hAnsiTheme="majorHAnsi" w:cstheme="majorHAnsi"/>
              </w:rPr>
              <w:t>internetu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posługuje się informacjami pochodzącymi z analizy tekstu: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 xml:space="preserve">Jak mierzono czas i jak mierzy się go obecnie </w:t>
            </w:r>
            <w:r w:rsidRPr="00DF5B51">
              <w:rPr>
                <w:rFonts w:asciiTheme="majorHAnsi" w:hAnsiTheme="majorHAnsi" w:cstheme="majorHAnsi"/>
              </w:rPr>
              <w:t>lub innego</w:t>
            </w:r>
          </w:p>
          <w:p w:rsidR="00183927" w:rsidRPr="00DF5B51" w:rsidRDefault="00183927" w:rsidP="009C60D0">
            <w:pPr>
              <w:pStyle w:val="tabelapunktytabela"/>
              <w:suppressAutoHyphens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3949A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osiągnięć fizyków cennych dla rozwoju cywilizacji (współczesnej techniki i technologii)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niepewność pomiarową przy pomiarach wielokrotnych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przewiduje skutki różnego rodzaju oddziaływań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rodzajów i skutków oddziaływań (bezpośrednich i na odległość) inne niż poznane na lekcji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szacuje niepewność pomiarową wyznaczonej wartości średniej siły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buduje siłomierz według własnego projektu i wyznacza przy jego użyciu wartość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i rysuje siłę równoważącą kilka sił działających wzdłuż tej samej prostej o różnych zwrotach, określa jej cechy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zadania dotyczące sił</w:t>
            </w:r>
          </w:p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183927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  Uczeń:</w:t>
            </w:r>
          </w:p>
          <w:p w:rsidR="00183927" w:rsidRPr="00DF5B51" w:rsidRDefault="00183927" w:rsidP="000B01C2">
            <w:pPr>
              <w:pStyle w:val="tabelatresctabela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zadania złożone, nietypowe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Pierwsze sp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o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tkanie z fizyką</w:t>
            </w:r>
          </w:p>
        </w:tc>
      </w:tr>
      <w:tr w:rsidR="006C1F6F" w:rsidRPr="00DF5B51" w:rsidTr="00215929">
        <w:trPr>
          <w:trHeight w:val="208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6C1F6F" w:rsidRPr="00DF5B51" w:rsidRDefault="006C1F6F" w:rsidP="00791A66">
            <w:pPr>
              <w:pStyle w:val="tabeladzialtabela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II. WŁAŚCIWOŚCI I BUDOWA MATERII</w:t>
            </w:r>
          </w:p>
        </w:tc>
      </w:tr>
      <w:tr w:rsidR="00183927" w:rsidRPr="00DF5B51" w:rsidTr="00215929">
        <w:trPr>
          <w:trHeight w:val="1701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9C60D0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podaje przykłady zjawisk świadczące o cząsteczkowej budowie materii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napięcia powierzchniowego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występowania napięcia powierzchniowego wody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wpływ detergentu na napięcie powierzchniowe wody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czynniki zmniejszające napięcie powierzchniowe wody i wskazuje sposoby ich wykorzyst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wania w codziennym życiu człowieka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trzy stany skupienia su</w:t>
            </w:r>
            <w:r w:rsidRPr="00DF5B51">
              <w:rPr>
                <w:rFonts w:asciiTheme="majorHAnsi" w:hAnsiTheme="majorHAnsi" w:cstheme="majorHAnsi"/>
              </w:rPr>
              <w:t>b</w:t>
            </w:r>
            <w:r w:rsidRPr="00DF5B51">
              <w:rPr>
                <w:rFonts w:asciiTheme="majorHAnsi" w:hAnsiTheme="majorHAnsi" w:cstheme="majorHAnsi"/>
              </w:rPr>
              <w:t>stancji; podaje przykłady ciał stałych, cieczy, gazów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substancje kruche, spręż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ste i plastyczne; podaje przykłady ciał plastycznych, sprężystych, kruchych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masy oraz jej jednostkami, podaje jej jednostkę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masa, ciężar ciała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posługuje się pojęciem siły ciężkości, podaje wzór na ciężar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pojęcie gęstości; podaje związek gęstości z masą i objętością oraz jednostkę gęstości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tabelami wielkości fizycznych w celu odszukania gęstości substancji; porównuje gęstości su</w:t>
            </w:r>
            <w:r w:rsidRPr="00DF5B51">
              <w:rPr>
                <w:rFonts w:asciiTheme="majorHAnsi" w:hAnsiTheme="majorHAnsi" w:cstheme="majorHAnsi"/>
              </w:rPr>
              <w:t>b</w:t>
            </w:r>
            <w:r w:rsidRPr="00DF5B51">
              <w:rPr>
                <w:rFonts w:asciiTheme="majorHAnsi" w:hAnsiTheme="majorHAnsi" w:cstheme="majorHAnsi"/>
              </w:rPr>
              <w:t>stancji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tekstów, tabel i rysunków informacje kluczowe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mierzy: długość, masę, objętość cieczy; wyznacza objętość dowolnego ciała za pomocą cylindra miarowego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doświadczenie (bad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nie zależności wskazania siłomierza od masy obciążników), korzystając z jego opisu; opisuje wyniki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przebieg przeprowadzonych doświadczeń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183927" w:rsidRPr="00DF5B51" w:rsidRDefault="00183927" w:rsidP="003949A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podstawowe założenia cząsteczkowej teorii budowy materii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podaje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przykłady zjawiska dyfuzji w przyrodzie i w życiu codziennym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oddziaływań międzycząstec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kowych; odróżnia siły spójności od sił przylegania, rozpoznaje i opisuje te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wskazuje w otaczającej rzeczywistości przykłady zjawisk opisywanych za pomocą oddziaływań mi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dzycząsteczkowych (sił spójności i przylegania)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napięcie powierzchniowe jako skutek działania sił spójności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demonstruje zjawisko napięcia powierzchniowego, korzystając z opisu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ilustruje istnienie sił spójności i w tym kontekście opisuje zjawisko napięcia powierzchniowego (na wybranym przykładzie)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ilustruje działanie sił spójności na przykładzie m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chanizmu tworzenia się kropli; tłumaczy formowanie się kropli w kontekście istnienia sił spójności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charakteryzuje ciała sprężyste, plastyczne i kruche; posługuje się pojęciem siły sprężystości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opisuje budowę mikroskopową ciał stałych, cieczy i gazów (strukturę mikroskopową substancji w różnych jej fazach)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i porównuje właściwości ciał stałych, cieczy i gazów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różnice gęstości (ułożenia cząsteczek) substancji w różnych stanach skupienia wynikające z budowy mikroskopowej ciał stałych, cieczy i gazów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stosuje do obliczeń związek między siłą ciężkości, masą i przyspieszeniem grawitacyjnym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oblicza i zapisuje wynik zgodnie z zasadami zaokrąglania oraz zachowaniem liczby cyfr znaczących wynikającej z dokładności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gęstości oraz jej jednostkami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stosuje do obliczeń związek gęstości z masą i objętością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dlaczego ciała zbudowane z różnych su</w:t>
            </w:r>
            <w:r w:rsidRPr="00DF5B51">
              <w:rPr>
                <w:rFonts w:asciiTheme="majorHAnsi" w:hAnsiTheme="majorHAnsi" w:cstheme="majorHAnsi"/>
              </w:rPr>
              <w:t>b</w:t>
            </w:r>
            <w:r w:rsidRPr="00DF5B51">
              <w:rPr>
                <w:rFonts w:asciiTheme="majorHAnsi" w:hAnsiTheme="majorHAnsi" w:cstheme="majorHAnsi"/>
              </w:rPr>
              <w:t>stancji mają różną gęstość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przelicza wielokrotności i podwielokrotności (mikro-, mili-, centy-, </w:t>
            </w:r>
            <w:proofErr w:type="spellStart"/>
            <w:r w:rsidRPr="00DF5B51">
              <w:rPr>
                <w:rFonts w:asciiTheme="majorHAnsi" w:hAnsiTheme="majorHAnsi" w:cstheme="majorHAnsi"/>
              </w:rPr>
              <w:t>dm</w:t>
            </w:r>
            <w:proofErr w:type="spellEnd"/>
            <w:r w:rsidRPr="00DF5B51">
              <w:rPr>
                <w:rFonts w:asciiTheme="majorHAnsi" w:hAnsiTheme="majorHAnsi" w:cstheme="majorHAnsi"/>
              </w:rPr>
              <w:t>-, kilo-, mega-); przelicza jednostki: masy, ciężaru, gęstości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zależność rosnącą bądź malejącą na podstawie danych (wyników doświadczenia);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poznaje proporcjonalność prostą oraz posługuje się proporcjonalnością prostą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wyodrębnia z tekstów lub rysunków informacje kluczowe dla opisywanego zjawiska bądź problemu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wykazanie cząsteczkowej budowy materii,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właściwości ciał stałych, cieczy i gazów,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wykazanie istnienia oddziaływań międzycząstec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kowych,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wyznaczanie gęstości substancji, z jakiej wykonany jest przedmiot o kształcie regularnym za pomocą wagi i przymiaru lub o nieregularnym kształcie za pomocą wagi, cieczy i cylindra miarowego oraz </w:t>
            </w:r>
            <w:r w:rsidRPr="00DF5B51">
              <w:rPr>
                <w:rFonts w:asciiTheme="majorHAnsi" w:hAnsiTheme="majorHAnsi" w:cstheme="majorHAnsi"/>
              </w:rPr>
              <w:lastRenderedPageBreak/>
              <w:t xml:space="preserve">wyznaczanie gęstości cieczy za pomocą wagi i cylindra miarowego, </w:t>
            </w:r>
          </w:p>
          <w:p w:rsidR="00183927" w:rsidRPr="00DF5B51" w:rsidRDefault="00183927" w:rsidP="003949A2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 przestrzegając zasad bezpieczeństwa; przedstawia wyniki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przebieg doświadczenia; wyróżnia kluczowe kroki i sposób postępowania oraz wskazuje rolę uż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tych przyrządów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niepewności pomiarowej; zapisuje wynik pomiaru wraz z jego jednostką oraz z uwzględnieniem informacji o niepewności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typowe zadania lub problemy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Właściwości i budowa materii</w:t>
            </w:r>
            <w:r w:rsidRPr="00DF5B51">
              <w:rPr>
                <w:rFonts w:asciiTheme="majorHAnsi" w:hAnsiTheme="majorHAnsi" w:cstheme="majorHAnsi"/>
              </w:rPr>
              <w:t xml:space="preserve"> (st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3949A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hipotezy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zjawisko zmiany objętości cieczy w wyniku mieszania się, opierając się na doświadczeniu modelowym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wyjaśnia, na czym polega zjawisko dyfuzji i od czego zależy jego szybkość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wymienia rodzaje menisków; opisuje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stępowanie menisku jako skutek oddział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wań międzycząsteczkowych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na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podstawie widocznego menisku danej cieczy w cienkiej rurce określa, czy większe są siły przylegania czy siły spójności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że podział na ciała sprężyste, plastyczne i kruche jest podziałem nie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strym; posługuje się pojęciem twardości m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nerałów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różnice w budowie mikroskopowej ciał stałych, cieczy i gazów; posługuje się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jęciem powierzchni swobodnej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analizuje różnice gęstości substancji w różnych stanach skupienia wynikające z budowy mikroskopowej ciał stałych, cieczy </w:t>
            </w:r>
            <w:r w:rsidRPr="00DF5B51">
              <w:rPr>
                <w:rFonts w:asciiTheme="majorHAnsi" w:hAnsiTheme="majorHAnsi" w:cstheme="majorHAnsi"/>
              </w:rPr>
              <w:lastRenderedPageBreak/>
              <w:t>i gazów (analizuje zmiany gęstości przy zmianie stanu skupienia, zwłaszcza w przypadku przejścia z cieczy w gaz, i wiąże to ze zmianami w strukturze mikroskop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wej)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masę ciała za pomocą wagi lab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ratoryjnej; szacuje rząd wielkości spodzi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 xml:space="preserve">wanego wyniku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wpływu detergentu na napięcie powierzchniowe,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1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badanie, od czego zależy kształt kropli,</w:t>
            </w:r>
          </w:p>
          <w:p w:rsidR="00183927" w:rsidRPr="00DF5B51" w:rsidRDefault="00183927" w:rsidP="003949A2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strzegając zasad bezpieczeństwa; 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doświadczenia związane z wyznaczeniem gęstości cieczy oraz ciał st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łych o regularnych i nieregularnych kszta</w:t>
            </w:r>
            <w:r w:rsidRPr="00DF5B51">
              <w:rPr>
                <w:rFonts w:asciiTheme="majorHAnsi" w:hAnsiTheme="majorHAnsi" w:cstheme="majorHAnsi"/>
              </w:rPr>
              <w:t>ł</w:t>
            </w:r>
            <w:r w:rsidRPr="00DF5B51">
              <w:rPr>
                <w:rFonts w:asciiTheme="majorHAnsi" w:hAnsiTheme="majorHAnsi" w:cstheme="majorHAnsi"/>
              </w:rPr>
              <w:t>tach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szacuje wyniki pomiarów; ocenia wyniki doświadczeń, porównując wyznaczone g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stości z odpowiednimi wartościami tabel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rycznymi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zadania (lub problemy) bardziej złożone, ale typowe, dotyczące treści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 xml:space="preserve">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Właściwości i budowa materii</w:t>
            </w:r>
            <w:r w:rsidRPr="00DF5B51">
              <w:rPr>
                <w:rFonts w:asciiTheme="majorHAnsi" w:hAnsiTheme="majorHAnsi" w:cstheme="majorHAnsi"/>
              </w:rPr>
              <w:t xml:space="preserve"> (z zastosowaniem związku między siłą cię</w:t>
            </w:r>
            <w:r w:rsidRPr="00DF5B51">
              <w:rPr>
                <w:rFonts w:asciiTheme="majorHAnsi" w:hAnsiTheme="majorHAnsi" w:cstheme="majorHAnsi"/>
              </w:rPr>
              <w:t>ż</w:t>
            </w:r>
            <w:r w:rsidRPr="00DF5B51">
              <w:rPr>
                <w:rFonts w:asciiTheme="majorHAnsi" w:hAnsiTheme="majorHAnsi" w:cstheme="majorHAnsi"/>
              </w:rPr>
              <w:t>kości, masą i przyspieszeniem grawitacy</w:t>
            </w:r>
            <w:r w:rsidRPr="00DF5B51">
              <w:rPr>
                <w:rFonts w:asciiTheme="majorHAnsi" w:hAnsiTheme="majorHAnsi" w:cstheme="majorHAnsi"/>
              </w:rPr>
              <w:t>j</w:t>
            </w:r>
            <w:r w:rsidRPr="00DF5B51">
              <w:rPr>
                <w:rFonts w:asciiTheme="majorHAnsi" w:hAnsiTheme="majorHAnsi" w:cstheme="majorHAnsi"/>
              </w:rPr>
              <w:t>nym (wzoru na ciężar) oraz ze związku g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stości z masą i objętością)</w:t>
            </w: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0B01C2">
            <w:pPr>
              <w:pStyle w:val="tabelatresc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uzasadnia kształt spadającej kropli wody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projektuje i przeprowadza doświa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czenia (inne niż opisane w podręczniku) wykazujące cząstec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kową budowę materii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projektuje i wykonuje doświadczenie potwierdzające istnienie napięcia powierzchniowego wody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projektuje i wykonuje doświadczenia wykazujące właściwości ciał stałych, cieczy i gazów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projektuje doświadczenia związane z wyznaczeniem gęstości cieczy oraz ciał stałych o regularnych i nieregularnych kształtach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realizuje projekt: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Woda – białe b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o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gactwo</w:t>
            </w:r>
            <w:r w:rsidRPr="00DF5B51">
              <w:rPr>
                <w:rFonts w:asciiTheme="majorHAnsi" w:hAnsiTheme="majorHAnsi" w:cstheme="majorHAnsi"/>
              </w:rPr>
              <w:t xml:space="preserve"> (lub inny związany z treściami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Właściwości i budowa m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a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terii</w:t>
            </w:r>
            <w:r w:rsidRPr="00DF5B51">
              <w:rPr>
                <w:rFonts w:asciiTheme="majorHAnsi" w:hAnsiTheme="majorHAnsi" w:cstheme="majorHAnsi"/>
              </w:rPr>
              <w:t>))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zadania, 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Właściwości i budowa m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a</w:t>
            </w:r>
            <w:r w:rsidRPr="00DF5B51">
              <w:rPr>
                <w:rFonts w:asciiTheme="majorHAnsi" w:hAnsiTheme="majorHAnsi" w:cstheme="majorHAnsi"/>
                <w:i/>
                <w:iCs/>
              </w:rPr>
              <w:lastRenderedPageBreak/>
              <w:t>terii</w:t>
            </w:r>
            <w:r w:rsidRPr="00DF5B51">
              <w:rPr>
                <w:rFonts w:asciiTheme="majorHAnsi" w:hAnsiTheme="majorHAnsi" w:cstheme="majorHAnsi"/>
              </w:rPr>
              <w:t xml:space="preserve"> (z zastosowaniem związku mi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dzy siłą ciężkości, masą i przyspieszeniem grawitacyjnym (wzoru na ciężar) oraz związku gęst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 z masą i objętością)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 xml:space="preserve"> 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nietypowe (złożone) zadania, (lub 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Właściwości i budowa materii</w:t>
            </w:r>
            <w:r w:rsidRPr="00DF5B51">
              <w:rPr>
                <w:rFonts w:asciiTheme="majorHAnsi" w:hAnsiTheme="majorHAnsi" w:cstheme="majorHAnsi"/>
              </w:rPr>
              <w:t xml:space="preserve"> (z zastosowaniem związku między siłą ciężkości, masą i przyspieszeniem grawit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cyjnym (wzoru na ciężar) oraz związku g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stości z masą i objętością)</w:t>
            </w:r>
          </w:p>
          <w:p w:rsidR="00183927" w:rsidRPr="00DF5B51" w:rsidRDefault="00183927" w:rsidP="00183927">
            <w:pPr>
              <w:pStyle w:val="tabelatresctabela"/>
              <w:ind w:left="170"/>
              <w:rPr>
                <w:rFonts w:asciiTheme="majorHAnsi" w:hAnsiTheme="majorHAnsi" w:cstheme="majorHAnsi"/>
              </w:rPr>
            </w:pPr>
          </w:p>
        </w:tc>
      </w:tr>
      <w:tr w:rsidR="006C1F6F" w:rsidRPr="00DF5B51" w:rsidTr="00215929">
        <w:trPr>
          <w:trHeight w:val="113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1F6F" w:rsidRPr="00DF5B51" w:rsidRDefault="006C1F6F" w:rsidP="00791A66">
            <w:pPr>
              <w:pStyle w:val="tabeladzialtabela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III. HYDROSTATYKA I AEROSTATYKA</w:t>
            </w:r>
          </w:p>
        </w:tc>
      </w:tr>
      <w:tr w:rsidR="00183927" w:rsidRPr="00DF5B51" w:rsidTr="00215929">
        <w:trPr>
          <w:trHeight w:val="397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76023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i nazywa siły ciężkości i nacisku, podaje ich przykłady w różnych sytuacjach praktycznych (w otaczającej rzeczywistości); wsk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zuje przykłady z życia codziennego obrazujące działanie siły nacisku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parcie i ciśnienie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formułuje prawo Pascala, podaje przykłady jego zastosowania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wskazuje przykłady występowania siły wyporu w otaczającej rzeczywistości i życiu codziennym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cechy siły wyporu, ilustruje graficznie siłę wyporu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zależności ciśnienia od pola powierzchni,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badanie zależności ciśnienia hydr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statycznego od wysokości słupa cieczy,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przenoszenia w cieczy działającej na nią siły zewnętrznej,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badanie warunków pływania ciał, </w:t>
            </w:r>
          </w:p>
          <w:p w:rsidR="00183927" w:rsidRPr="00DF5B51" w:rsidRDefault="00183927" w:rsidP="00760232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 przestrzegając zasad bezpiecze</w:t>
            </w:r>
            <w:r w:rsidRPr="00DF5B51">
              <w:rPr>
                <w:rFonts w:asciiTheme="majorHAnsi" w:hAnsiTheme="majorHAnsi" w:cstheme="majorHAnsi"/>
              </w:rPr>
              <w:t>ń</w:t>
            </w:r>
            <w:r w:rsidRPr="00DF5B51">
              <w:rPr>
                <w:rFonts w:asciiTheme="majorHAnsi" w:hAnsiTheme="majorHAnsi" w:cstheme="majorHAnsi"/>
              </w:rPr>
              <w:t>stwa, 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wielokrotności i podwielokrotności (mili-, centy-, k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lo-, mega-)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auto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kluczowe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76023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parcia (nacisku)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ciśnienia wraz z jego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nostką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ciśnienia w cieczach i gazach wraz z jego jednostką; posługuje się pojęciem c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śnienia hydrostatycznego i atmosferycznego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doświadczalnie demonstruje: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zależność ciśnienia hydrostatycznego od wysokości słupa cieczy,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istnienie ciśnienia atmosferycznego,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prawo Pascala,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4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prawo Archimedesa (na tej podstawie analizuje pływanie ciał)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prawem Pascala, zgodnie z którym zwiększenie ciśnienia zewnętrznego powoduje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nakowy przyrost ciśnienia w całej objętości cieczy lub gazu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wskazuje w otaczającej rzeczywistości przykłady zjawisk opisywanych za pomocą praw i zależności dotyczących ciśnienia hydrostatycznego i atmosferycznego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przelicza wielokrotności i podwielokrotności (centy-, </w:t>
            </w:r>
            <w:proofErr w:type="spellStart"/>
            <w:r w:rsidRPr="00DF5B51">
              <w:rPr>
                <w:rFonts w:asciiTheme="majorHAnsi" w:hAnsiTheme="majorHAnsi" w:cstheme="majorHAnsi"/>
              </w:rPr>
              <w:t>hekto</w:t>
            </w:r>
            <w:proofErr w:type="spellEnd"/>
            <w:r w:rsidRPr="00DF5B51">
              <w:rPr>
                <w:rFonts w:asciiTheme="majorHAnsi" w:hAnsiTheme="majorHAnsi" w:cstheme="majorHAnsi"/>
              </w:rPr>
              <w:t>-, kilo-, mega-); przelicza jednostki ciśnienia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stosuje do obliczeń: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między parciem a ciśnieniem,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związek między ciśnieniem hydrostatycznym a wysokością słupa cieczy i jej gęstością; </w:t>
            </w:r>
          </w:p>
          <w:p w:rsidR="00183927" w:rsidRPr="00DF5B51" w:rsidRDefault="00183927" w:rsidP="00760232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przeprowadza obliczenia i zapisuje wynik zgodnie z zasadami zaokrąglania oraz zachowaniem liczby cyfr znaczących wynikającej z danych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analizuje siły działające na ciała zanurzone w cieczach lub gazach, posługując się pojęciem siły wyporu i prawem Archimedesa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oblicza wartość siły wyporu dla ciał zanurzonych w cieczy lub gazie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warunki pływania ciał: kiedy ciało tonie, kiedy pływa częściowo zanurzone w cieczy i kiedy pływa całkowicie zanurzone w cieczy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praktyczne zastosowanie prawa Archimed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sa i warunków pływania ciał; wskazuje przykłady wykorzystywania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pochodzącymi z analizy przeczytanych tekstów (w tym popularnonauk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wych) dotyczących pływania ciał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wyodrębnia z tekstów lub rysunków informacje kluczowe dla opisywanego zjawiska bądź problemu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wyznaczanie siły wyporu,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27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badanie, od czego zależy wartość siły wyporu i wykazanie, że jest ona równa ciężarowi wypartej cieczy, </w:t>
            </w:r>
          </w:p>
          <w:p w:rsidR="00183927" w:rsidRPr="00DF5B51" w:rsidRDefault="00183927" w:rsidP="0055678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korzystając z opisów doświadczeń i przestrzegając zasad bezpieczeństwa; zapisuje wynik pomiaru wraz </w:t>
            </w:r>
            <w:r w:rsidRPr="00DF5B51">
              <w:rPr>
                <w:rFonts w:asciiTheme="majorHAnsi" w:hAnsiTheme="majorHAnsi" w:cstheme="majorHAnsi"/>
              </w:rPr>
              <w:lastRenderedPageBreak/>
              <w:t xml:space="preserve">z jego jednostką oraz z uwzględnieniem informacji o niepewności; wyciąga wnioski i formułuje prawo Archimedesa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(typowe) zadania lub problemy dotyczące treści rozdziału: ­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Hydrostatyka i aerostatyka</w:t>
            </w:r>
            <w:r w:rsidRPr="00DF5B51">
              <w:rPr>
                <w:rFonts w:asciiTheme="majorHAnsi" w:hAnsiTheme="majorHAnsi" w:cstheme="majorHAnsi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76023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nazwy przyrządów służących do pomiaru ciśnienia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zależność ciśnienia atmosferyczn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go od wysokości nad poziomem morza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znaczenie ciśnienia hydrostatyczn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go i ciśnienia atmosferycznego w przyrodzie i w życiu codziennym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opisuje paradoks hydrostatyczny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doświadczenie Torricellego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zastosowanie prawa Pascala w prasie hydraulicznej i hamulcach hydra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licznych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gęstość cieczy, korzystając z prawa Archimedesa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rysuje siły działające na ciało, które pływa w cieczy, tkwi w niej zanurzone lub tonie; wyznacza, rysuje i opisuje siłę wypadkową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wyjaśnia, kiedy ciało tonie, kiedy pływa częściowo zanurzone w cieczy i kiedy pływa całkowicie w niej zanurzone na podstawie prawa Archimedesa, posługując się poj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ciami siły ciężkości i gęstości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i przeprowadza doświadczenie w celu zbadania zależności ciśnienia od siły nacisku i pola powierzchni; opisuje jego przebieg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projektuje i przeprowadza doświadczenie potwierdzające słuszność prawa Pascala dla cieczy lub gazów, opisuje jego przebieg oraz analizuje i ocenia wynik; formułuje komun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kat o swoim doświadczeniu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typowe zadania obliczeniowe z wykorzystaniem warunków pływania ciał; przeprowadza obliczenia i zapisuje wynik zgodnie z zasadami zaokrąglania oraz z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chowaniem liczby cyfr znaczących wynikaj</w:t>
            </w:r>
            <w:r w:rsidRPr="00DF5B51">
              <w:rPr>
                <w:rFonts w:asciiTheme="majorHAnsi" w:hAnsiTheme="majorHAnsi" w:cstheme="majorHAnsi"/>
              </w:rPr>
              <w:t>ą</w:t>
            </w:r>
            <w:r w:rsidRPr="00DF5B51">
              <w:rPr>
                <w:rFonts w:asciiTheme="majorHAnsi" w:hAnsiTheme="majorHAnsi" w:cstheme="majorHAnsi"/>
              </w:rPr>
              <w:t xml:space="preserve">cej z dokładności danych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zadania (lub problemy) bardziej złożone, ale typowe dotyczące treści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 xml:space="preserve">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Hydrostatyka i aerostatyka</w:t>
            </w:r>
            <w:r w:rsidRPr="00DF5B51">
              <w:rPr>
                <w:rFonts w:asciiTheme="majorHAnsi" w:hAnsiTheme="majorHAnsi" w:cstheme="majorHAnsi"/>
              </w:rPr>
              <w:t xml:space="preserve"> (z wykorzystaniem: zależności między c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śnieniem, parciem i polem powierzchni, prawa Pascala, prawa Archimedesa)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pochodzącymi z analizy przeczytanych tekstów (w tym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pularnonaukowych) dotyczących ciśnienia hydrostatycznego i atmosferycznego oraz prawa Archimedesa, a w szczególności i</w:t>
            </w:r>
            <w:r w:rsidRPr="00DF5B51">
              <w:rPr>
                <w:rFonts w:asciiTheme="majorHAnsi" w:hAnsiTheme="majorHAnsi" w:cstheme="majorHAnsi"/>
              </w:rPr>
              <w:t>n</w:t>
            </w:r>
            <w:r w:rsidRPr="00DF5B51">
              <w:rPr>
                <w:rFonts w:asciiTheme="majorHAnsi" w:hAnsiTheme="majorHAnsi" w:cstheme="majorHAnsi"/>
              </w:rPr>
              <w:t xml:space="preserve">formacjami pochodzącymi z analizy tekstu: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Podciśnienie, nadciśnienie i próżnia</w:t>
            </w: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76023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uzasadnia, kiedy ciało tonie, kiedy pływa częściowo zanurzone w cieczy i kiedy pływa całkowicie w niej zan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rzone, korzystając z wzorów na siły wyporu i ciężkości oraz gęstość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 zadania 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Hydrostatyka i aerostatyka</w:t>
            </w:r>
            <w:r w:rsidRPr="00DF5B51">
              <w:rPr>
                <w:rFonts w:asciiTheme="majorHAnsi" w:hAnsiTheme="majorHAnsi" w:cstheme="majorHAnsi"/>
              </w:rPr>
              <w:t xml:space="preserve"> (z wykorzystaniem: zależności między ciśnieniem, parciem i polem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wierzchni, związku między ciśnieniem hydrostatycznym a wysokością słupa cieczy i jej gęstością, prawa Pascala, prawa Archimedesa, warunków pł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wania ciał)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dzącymi z analizy przeczytanych te</w:t>
            </w:r>
            <w:r w:rsidRPr="00DF5B51">
              <w:rPr>
                <w:rFonts w:asciiTheme="majorHAnsi" w:hAnsiTheme="majorHAnsi" w:cstheme="majorHAnsi"/>
              </w:rPr>
              <w:t>k</w:t>
            </w:r>
            <w:r w:rsidRPr="00DF5B51">
              <w:rPr>
                <w:rFonts w:asciiTheme="majorHAnsi" w:hAnsiTheme="majorHAnsi" w:cstheme="majorHAnsi"/>
              </w:rPr>
              <w:t xml:space="preserve">stów (w tym popularnonaukowych) </w:t>
            </w:r>
            <w:r w:rsidRPr="00DF5B51">
              <w:rPr>
                <w:rFonts w:asciiTheme="majorHAnsi" w:hAnsiTheme="majorHAnsi" w:cstheme="majorHAnsi"/>
              </w:rPr>
              <w:lastRenderedPageBreak/>
              <w:t>dotyczących wykorzystywania prawa Pascala w otaczającej rzeczywistości i w życiu codziennym</w:t>
            </w: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złożone, nietypowe zadania 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H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drostatyka i aerostatyka</w:t>
            </w:r>
            <w:r w:rsidRPr="00DF5B51">
              <w:rPr>
                <w:rFonts w:asciiTheme="majorHAnsi" w:hAnsiTheme="majorHAnsi" w:cstheme="majorHAnsi"/>
              </w:rPr>
              <w:t xml:space="preserve"> (z wykorzystaniem: zależności między c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śnieniem, parciem i polem powierzchni, związku między ciśnieniem hydrostatyc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nym a wysokością słupa cieczy i jej gęst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ścią, prawa Pascala, prawa Archimedesa, warunków pływania ciał)</w:t>
            </w:r>
          </w:p>
          <w:p w:rsidR="00183927" w:rsidRPr="00DF5B51" w:rsidRDefault="00183927" w:rsidP="00760232">
            <w:pPr>
              <w:pStyle w:val="tabelatresctabela"/>
              <w:rPr>
                <w:rFonts w:asciiTheme="majorHAnsi" w:hAnsiTheme="majorHAnsi" w:cstheme="majorHAnsi"/>
              </w:rPr>
            </w:pPr>
          </w:p>
        </w:tc>
      </w:tr>
      <w:tr w:rsidR="006C1F6F" w:rsidRPr="00DF5B51" w:rsidTr="00215929">
        <w:trPr>
          <w:trHeight w:val="230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1F6F" w:rsidRPr="00DF5B51" w:rsidRDefault="006C1F6F" w:rsidP="00791A66">
            <w:pPr>
              <w:pStyle w:val="tabeladzialtabela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IV. KINEMATYKA</w:t>
            </w:r>
          </w:p>
        </w:tc>
      </w:tr>
      <w:tr w:rsidR="00183927" w:rsidRPr="00DF5B51" w:rsidTr="00215929">
        <w:trPr>
          <w:trHeight w:val="397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B11B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wskazuje przykłady ciał będących w ruchu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wyróżnia pojęcia toru i drogi i wykorzystuje je do opisu ruchu;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 xml:space="preserve">daje jednostkę drogi w układzie SI; przelicza jednostki drogi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odróżnia ruch prostoliniowy od ruchu krzywoliniowego; podaje przykłady ruchów: prostoliniowego i krzywoliniowego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nazywa ruchem jednostajnym ruch, w którym droga przebyta w jednostkowych przedziałach czasu jest stała; podaje przykłady ruchu jednostajnego w otaczającej rzecz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prędkości do opisu ruchu prostoliniowego; op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suje ruch jednostajny prostoliniowy; podaje jednostkę prędkości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odczytuje prędkość i przebytą odl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 xml:space="preserve">głość z wykresów zależności drogi </w:t>
            </w:r>
            <w:r w:rsidRPr="00DF5B51">
              <w:rPr>
                <w:rFonts w:asciiTheme="majorHAnsi" w:hAnsiTheme="majorHAnsi" w:cstheme="majorHAnsi"/>
              </w:rPr>
              <w:lastRenderedPageBreak/>
              <w:t>i prędkości od 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odróżnia ruch niejednostajny (zmie</w:t>
            </w:r>
            <w:r w:rsidRPr="00DF5B51">
              <w:rPr>
                <w:rFonts w:asciiTheme="majorHAnsi" w:hAnsiTheme="majorHAnsi" w:cstheme="majorHAnsi"/>
              </w:rPr>
              <w:t>n</w:t>
            </w:r>
            <w:r w:rsidRPr="00DF5B51">
              <w:rPr>
                <w:rFonts w:asciiTheme="majorHAnsi" w:hAnsiTheme="majorHAnsi" w:cstheme="majorHAnsi"/>
              </w:rPr>
              <w:t>ny) od ruchu jednostajnego; podaje przykłady ruchu niejednostajnego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prędkość chwilowa i prędkość średnia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odczytuje przyspieszenie i prędkość z wykresów zależności przyspieszenia i prędkości od czasu dla ruchu prost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liniowego jednostajnie przyspiesz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nego; rozpoznaje proporcjonalność prostą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zależność rosnącą na podstawie danych z tabeli lub na podstawie wykresu zależności drogi od czasu w ruchu jednostajnie przyspieszonym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identyfikuje rodzaj ruchu na podstawie wykresów zależności drogi, prędkości i przyspieszenia od czasu; rozpoznaje proporcjona</w:t>
            </w:r>
            <w:r w:rsidRPr="00DF5B51">
              <w:rPr>
                <w:rFonts w:asciiTheme="majorHAnsi" w:hAnsiTheme="majorHAnsi" w:cstheme="majorHAnsi"/>
              </w:rPr>
              <w:t>l</w:t>
            </w:r>
            <w:r w:rsidRPr="00DF5B51">
              <w:rPr>
                <w:rFonts w:asciiTheme="majorHAnsi" w:hAnsiTheme="majorHAnsi" w:cstheme="majorHAnsi"/>
              </w:rPr>
              <w:t>ność prostą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odczytuje dane z wykresów zależn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 drogi, prędkości i przyspieszenia od czasu dla ruchów prostoliniowych: jednostajnego i jednostajnie prz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spieszonego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wielokrotności i podwielokrotności (mili-, centy-, k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lastRenderedPageBreak/>
              <w:t>lo-, mega-) oraz jednostki czasu (s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kunda, minuta, godzina)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kluczowe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B11B2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na czym polega względność ruchu; podaje przykłady układów odniesienia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i wskazuje przykłady względności ruchu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oblicza wartość prędkości i przelicza jej jednostki; oblicza i zapisuje wynik zgodnie z zasadami zaokr</w:t>
            </w:r>
            <w:r w:rsidRPr="00DF5B51">
              <w:rPr>
                <w:rFonts w:asciiTheme="majorHAnsi" w:hAnsiTheme="majorHAnsi" w:cstheme="majorHAnsi"/>
              </w:rPr>
              <w:t>ą</w:t>
            </w:r>
            <w:r w:rsidRPr="00DF5B51">
              <w:rPr>
                <w:rFonts w:asciiTheme="majorHAnsi" w:hAnsiTheme="majorHAnsi" w:cstheme="majorHAnsi"/>
              </w:rPr>
              <w:t>glania oraz zachowaniem liczby cyfr znaczących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nikającej z dokładności pomiaru lub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wartość prędkości i drogę z wykresów zależności prędkości i drogi od czasu dla ruchu pr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stoliniowego odcinkami jednostajnego oraz rysuje te wykresy na podstawie podanych informacji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na podstawie danych liczbowych lub na podstawie wykresu, że w ruchu jednostajnym prostoliniowym droga jest wprost proporcjonalna do czasu oraz posługuje się proporcjonalnością pr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nazywa ruchem jednostajnie przyspieszonym ruch, w którym wartość prędkości rośnie jednostkowych przedziałach czasu o tę samą wartość, a ruchem jednostajnie opóźnionym – ruch, w którym wartość prędkości maleje w jednostkowych przedziałach czasu o tę samą wartość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oblicza wartość przyspieszenia wraz z jednostką; </w:t>
            </w:r>
            <w:r w:rsidRPr="00DF5B51">
              <w:rPr>
                <w:rFonts w:asciiTheme="majorHAnsi" w:hAnsiTheme="majorHAnsi" w:cstheme="majorHAnsi"/>
              </w:rPr>
              <w:lastRenderedPageBreak/>
              <w:t xml:space="preserve">przelicza jednostki przyspieszenia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zmianę prędkości dla ruchu prostolini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wego jednostajnie zmiennego (przyspieszonego lub opóźnionego); oblicza prędkość końcową w ruchu jednostajnie przyspieszonym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stosuje do obliczeń związek przyspieszenia ze zmi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ną prędkości i czasem, w którym ta zmiana nastąpiła (</w:t>
            </w:r>
            <m:oMath>
              <m:r>
                <w:rPr>
                  <w:rFonts w:ascii="Cambria Math" w:hAnsi="Cambria Math" w:cstheme="majorHAnsi"/>
                </w:rPr>
                <m:t>∆v=a∙∆t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6DAEA399" wp14:editId="5FC721B6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 xml:space="preserve">); wyznacza prędkość końcową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wykresy zależności drogi i prędkości od czasu dla ruchu prostoliniowego jednostajnego; porównuje ruchy na podstawie nachylenia wykresu zależności drogi od czasu do osi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wykres zależności prędkości od czasu dla ruchu prostoliniowego jednostajnie opóźnionego; oblicza prędkość końcową w tym ruchu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przeprowadza doświadczenia: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3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wyznaczanie prędkości ruchu pęcherzyka powi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trza w zamkniętej rurce wypełnionej wodą,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33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ruchu staczającej się kulki,</w:t>
            </w:r>
          </w:p>
          <w:p w:rsidR="00183927" w:rsidRPr="00DF5B51" w:rsidRDefault="00183927" w:rsidP="002B11B2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 przestrzegając zasad bezpieczeństwa; zapisuje wyniki pomiarów i obliczeń w tabeli zgodnie z zasadami zaokrąglania oraz zachowaniem liczby cyfr znaczących wynikaj</w:t>
            </w:r>
            <w:r w:rsidRPr="00DF5B51">
              <w:rPr>
                <w:rFonts w:asciiTheme="majorHAnsi" w:hAnsiTheme="majorHAnsi" w:cstheme="majorHAnsi"/>
              </w:rPr>
              <w:t>ą</w:t>
            </w:r>
            <w:r w:rsidRPr="00DF5B51">
              <w:rPr>
                <w:rFonts w:asciiTheme="majorHAnsi" w:hAnsiTheme="majorHAnsi" w:cstheme="majorHAnsi"/>
              </w:rPr>
              <w:t xml:space="preserve">cej z dokładności pomiarów; formułuje wnioski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4"/>
              </w:numPr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(typowe) zadania lub problemy związane z treścią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Kinematyka</w:t>
            </w:r>
            <w:r w:rsidRPr="00DF5B51">
              <w:rPr>
                <w:rFonts w:asciiTheme="majorHAnsi" w:hAnsiTheme="majorHAnsi" w:cstheme="majorHAnsi"/>
              </w:rPr>
              <w:t xml:space="preserve"> (dotyczące względności ruchu oraz z wykorzystaniem: zależn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 między drogą, prędkością i czasem w ruchu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nostajnym prostoliniowym, związku przyspieszenia ze zmianą prędkości i czasem, zależności prędkości i drogi od czasu w ruchu prostoliniowym jednosta</w:t>
            </w:r>
            <w:r w:rsidRPr="00DF5B51">
              <w:rPr>
                <w:rFonts w:asciiTheme="majorHAnsi" w:hAnsiTheme="majorHAnsi" w:cstheme="majorHAnsi"/>
              </w:rPr>
              <w:t>j</w:t>
            </w:r>
            <w:r w:rsidRPr="00DF5B51">
              <w:rPr>
                <w:rFonts w:asciiTheme="majorHAnsi" w:hAnsiTheme="majorHAnsi" w:cstheme="majorHAnsi"/>
              </w:rPr>
              <w:lastRenderedPageBreak/>
              <w:t>nie przyspieszonym)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D3238A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układy odniesienia: jedno-, dwu- i trójwymiarowy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sporządza wykresy zależności prędkości i drogi od czasu dla ruchu prostoliniowego odcinkami jednostajnego na podstawie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danych informacji (oznacza wielkości i skale na osiach; zaznacza punkty i rysuje wykres; uwzględnia niepewności pomiarowe)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suppressAutoHyphens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przyspieszenie z wykresów zależności prędkości od czasu dla ruchu prostoliniowego jednostajnie zmiennego (przyspieszonego lub opóźnionego)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 xml:space="preserve">opisuje zależność drogi od czasu w ruchu </w:t>
            </w:r>
            <w:r w:rsidRPr="00DF5B51">
              <w:rPr>
                <w:rFonts w:asciiTheme="majorHAnsi" w:hAnsiTheme="majorHAnsi" w:cstheme="majorHAnsi"/>
              </w:rPr>
              <w:lastRenderedPageBreak/>
              <w:t>jednostajnie przyspieszonym, gdy prędkość początkowa jest równa zero; stosuje tę z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leżność do obliczeń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ruch ciała na podstawie filmu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spacing w:after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  <w:position w:val="2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position w:val="2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  <w:position w:val="2"/>
              </w:rPr>
              <w:t>posługuje</w:t>
            </w:r>
            <w:proofErr w:type="spellEnd"/>
            <w:r w:rsidRPr="00DF5B51">
              <w:rPr>
                <w:rFonts w:asciiTheme="majorHAnsi" w:hAnsiTheme="majorHAnsi" w:cstheme="majorHAnsi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 w:cstheme="majorHAnsi"/>
                </w:rPr>
                <m:t>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position w:val="2"/>
              </w:rPr>
              <w:fldChar w:fldCharType="begin"/>
            </w:r>
            <w:r w:rsidRPr="00DF5B51">
              <w:rPr>
                <w:rFonts w:asciiTheme="majorHAnsi" w:hAnsiTheme="majorHAnsi" w:cstheme="majorHAnsi"/>
                <w:position w:val="2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21"/>
                <w:lang w:eastAsia="pl-PL"/>
              </w:rPr>
              <w:drawing>
                <wp:inline distT="0" distB="0" distL="0" distR="0" wp14:anchorId="75652A24" wp14:editId="450E9DEA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  <w:position w:val="2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  <w:position w:val="2"/>
              </w:rPr>
              <w:fldChar w:fldCharType="end"/>
            </w:r>
            <w:r w:rsidRPr="00DF5B51">
              <w:rPr>
                <w:rFonts w:asciiTheme="majorHAnsi" w:hAnsiTheme="majorHAnsi" w:cstheme="majorHAnsi"/>
                <w:position w:val="2"/>
              </w:rPr>
              <w:t>,</w:t>
            </w:r>
            <w:r w:rsidRPr="00DF5B51">
              <w:rPr>
                <w:rFonts w:asciiTheme="majorHAnsi" w:hAnsiTheme="majorHAnsi" w:cstheme="majorHAnsi"/>
                <w:position w:val="2"/>
                <w:vertAlign w:val="superscript"/>
              </w:rPr>
              <w:t xml:space="preserve"> </w:t>
            </w:r>
            <w:proofErr w:type="spellStart"/>
            <w:r w:rsidRPr="00DF5B51">
              <w:rPr>
                <w:rFonts w:asciiTheme="majorHAnsi" w:hAnsiTheme="majorHAnsi" w:cstheme="majorHAnsi"/>
                <w:position w:val="2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  <w:position w:val="2"/>
              </w:rPr>
              <w:t>wyznacza</w:t>
            </w:r>
            <w:proofErr w:type="spellEnd"/>
            <w:r w:rsidRPr="00DF5B51">
              <w:rPr>
                <w:rFonts w:asciiTheme="majorHAnsi" w:hAnsiTheme="majorHAnsi" w:cstheme="majorHAnsi"/>
                <w:position w:val="2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t xml:space="preserve">przyspieszenie ciała na podstawie wzoru </w:t>
            </w:r>
            <m:oMath>
              <m:r>
                <w:rPr>
                  <w:rFonts w:ascii="Cambria Math" w:hAnsi="Cambria Math" w:cstheme="majorHAnsi"/>
                </w:rPr>
                <m:t>a=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</m:den>
              </m:f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20"/>
                <w:lang w:eastAsia="pl-PL"/>
              </w:rPr>
              <w:drawing>
                <wp:inline distT="0" distB="0" distL="0" distR="0" wp14:anchorId="5CCCF724" wp14:editId="3E3217D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że w ruchu jednostajnie przyspi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szonym bez prędkości początkowej odcinki drogi pokonywane w kolejnych sekundach mają się do siebie jak kolejne liczby niep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rzyste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spacing w:after="113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zadania z wykorzystaniem wzorów 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m:oMath>
              <m:r>
                <w:rPr>
                  <w:rFonts w:ascii="Cambria Math" w:hAnsi="Cambria Math" w:cstheme="majorHAnsi"/>
                </w:rPr>
                <m:t>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</w:rPr>
                <m:t xml:space="preserve"> 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21"/>
                <w:lang w:eastAsia="pl-PL"/>
              </w:rPr>
              <w:drawing>
                <wp:inline distT="0" distB="0" distL="0" distR="0" wp14:anchorId="22C86A72" wp14:editId="7DA84FC2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 xml:space="preserve"> i </w:t>
            </w:r>
            <m:oMath>
              <m:r>
                <w:rPr>
                  <w:rFonts w:ascii="Cambria Math" w:hAnsi="Cambria Math" w:cstheme="majorHAnsi"/>
                </w:rPr>
                <m:t>a=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∆v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∆t</m:t>
                  </m:r>
                </m:den>
              </m:f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20"/>
                <w:lang w:eastAsia="pl-PL"/>
              </w:rPr>
              <w:drawing>
                <wp:inline distT="0" distB="0" distL="0" distR="0" wp14:anchorId="3D08B618" wp14:editId="123E90DC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 xml:space="preserve">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wykresy zależności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drogi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od czasu dla ruchu prostoliniowego jednostajnie przyspieszonego bez prędkości początkowej; porównuje ruchy na podstawie nachylenia wykresu zależności drogi od czasu do osi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że droga w dowolnym ruchu jest liczbowo równa polu pod wykresem zale</w:t>
            </w:r>
            <w:r w:rsidRPr="00DF5B51">
              <w:rPr>
                <w:rFonts w:asciiTheme="majorHAnsi" w:hAnsiTheme="majorHAnsi" w:cstheme="majorHAnsi"/>
              </w:rPr>
              <w:t>ż</w:t>
            </w:r>
            <w:r w:rsidRPr="00DF5B51">
              <w:rPr>
                <w:rFonts w:asciiTheme="majorHAnsi" w:hAnsiTheme="majorHAnsi" w:cstheme="majorHAnsi"/>
              </w:rPr>
              <w:t>ności prędkości od 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sporządza wykresy zależności prędkości i przyspieszenia od czasu dla ruchu prostol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niowego jednostajnie przyspieszonego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typowe zadania związane z analizą wykresów zależności drogi i prędkości od czasu dla ruchów prostol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niowych: jednostajnego i jednostajnie zmiennego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bardziej złożone zadania (lub 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Kin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e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matyka</w:t>
            </w:r>
            <w:r w:rsidRPr="00DF5B51">
              <w:rPr>
                <w:rFonts w:asciiTheme="majorHAnsi" w:hAnsiTheme="majorHAnsi" w:cstheme="majorHAnsi"/>
              </w:rPr>
              <w:t xml:space="preserve"> (z wykorzystaniem: zależności mi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lastRenderedPageBreak/>
              <w:t>dzy drogą, prędkością i czasem w ruchu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nostajnym prostoliniowym, związku prz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spieszenia ze zmianą prędkości i czasem, zależności prędkości i drogi od czasu w ruchu prostoliniowym jednostajnie zmiennym)</w:t>
            </w: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D3238A">
            <w:pPr>
              <w:pStyle w:val="tabelatresctabela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i demonstruje doświadczenie związane z badaniem ruchu z użyciem przyrządów analogowych lub cyfrowych, programu do analizy materiałów wideo; opisuje przebieg doświadczenia, analizuje i ocenia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niki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  rozwiązuje  zadania(problemy)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Kinemat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ka</w:t>
            </w:r>
            <w:r w:rsidRPr="00DF5B51">
              <w:rPr>
                <w:rFonts w:asciiTheme="majorHAnsi" w:hAnsiTheme="majorHAnsi" w:cstheme="majorHAnsi"/>
              </w:rPr>
              <w:t xml:space="preserve"> (z wykorzystaniem wzorów: </w:t>
            </w:r>
            <m:oMath>
              <m:r>
                <w:rPr>
                  <w:rFonts w:ascii="Cambria Math" w:hAnsi="Cambria Math" w:cstheme="majorHAnsi"/>
                </w:rPr>
                <m:t>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</m:oMath>
            <w:r w:rsidRPr="00DF5B51">
              <w:rPr>
                <w:rFonts w:asciiTheme="majorHAnsi" w:hAnsiTheme="majorHAnsi" w:cstheme="majorHAnsi"/>
              </w:rPr>
              <w:t xml:space="preserve"> i </w:t>
            </w:r>
            <m:oMath>
              <m:r>
                <w:rPr>
                  <w:rFonts w:ascii="Cambria Math" w:hAnsi="Cambria Math" w:cstheme="majorHAnsi"/>
                </w:rPr>
                <m:t>a=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∆v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∆t</m:t>
                  </m:r>
                </m:den>
              </m:f>
            </m:oMath>
          </w:p>
          <w:p w:rsidR="00183927" w:rsidRPr="00DF5B51" w:rsidRDefault="00183927" w:rsidP="00F44A1C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oraz związane z analizą wykresów zależności drogi i prędkości od czasu dla ruchów prostoliniowych: jedn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stajnego i jednostajnie zmiennego)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dzącymi z analizy przeczytanych te</w:t>
            </w:r>
            <w:r w:rsidRPr="00DF5B51">
              <w:rPr>
                <w:rFonts w:asciiTheme="majorHAnsi" w:hAnsiTheme="majorHAnsi" w:cstheme="majorHAnsi"/>
              </w:rPr>
              <w:t>k</w:t>
            </w:r>
            <w:r w:rsidRPr="00DF5B51">
              <w:rPr>
                <w:rFonts w:asciiTheme="majorHAnsi" w:hAnsiTheme="majorHAnsi" w:cstheme="majorHAnsi"/>
              </w:rPr>
              <w:t xml:space="preserve">stów (w tym popularnonaukowych) dotyczących ruchu (np. urządzeń do pomiaru przyspieszenia)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spacing w:before="57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realizuje projekt: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Prędkość wokół nas</w:t>
            </w:r>
            <w:r w:rsidRPr="00DF5B51">
              <w:rPr>
                <w:rFonts w:asciiTheme="majorHAnsi" w:hAnsiTheme="majorHAnsi" w:cstheme="majorHAnsi"/>
              </w:rPr>
              <w:t xml:space="preserve"> (lub inny związany z treściami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lastRenderedPageBreak/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Kinematyka</w:t>
            </w:r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D3238A">
            <w:pPr>
              <w:pStyle w:val="tabelapunktytabela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 xml:space="preserve"> 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nietypowe, złożone zad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 xml:space="preserve">nia(problemy)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Kinematyka</w:t>
            </w:r>
            <w:r w:rsidRPr="00DF5B51">
              <w:rPr>
                <w:rFonts w:asciiTheme="majorHAnsi" w:hAnsiTheme="majorHAnsi" w:cstheme="majorHAnsi"/>
              </w:rPr>
              <w:t xml:space="preserve"> (z wykorzystaniem wzorów: </w:t>
            </w:r>
            <m:oMath>
              <m:r>
                <w:rPr>
                  <w:rFonts w:ascii="Cambria Math" w:hAnsi="Cambria Math" w:cstheme="majorHAnsi"/>
                </w:rPr>
                <m:t>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</m:oMath>
            <w:r w:rsidRPr="00DF5B51">
              <w:rPr>
                <w:rFonts w:asciiTheme="majorHAnsi" w:hAnsiTheme="majorHAnsi" w:cstheme="majorHAnsi"/>
              </w:rPr>
              <w:t xml:space="preserve"> i </w:t>
            </w:r>
            <m:oMath>
              <m:r>
                <w:rPr>
                  <w:rFonts w:ascii="Cambria Math" w:hAnsi="Cambria Math" w:cstheme="majorHAnsi"/>
                </w:rPr>
                <m:t>a=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∆v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∆t</m:t>
                  </m:r>
                </m:den>
              </m:f>
            </m:oMath>
          </w:p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oraz związane z analizą wykresów zależn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 drogi i prędkości od czasu dla ruchów prostoliniowych: jednostajnego i jednostajnie zmiennego)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analizuje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wykres zależności prędkości od czasu dla ruchu prostoliniowego jedn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stajnie przyspieszonego z prędkością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czątkową i na tej podstawie wyprowadza wzór na obliczanie drogi w tym ruchu</w:t>
            </w:r>
          </w:p>
          <w:p w:rsidR="00183927" w:rsidRPr="00DF5B51" w:rsidRDefault="00183927" w:rsidP="00183927">
            <w:pPr>
              <w:pStyle w:val="tabelapunktytabela"/>
              <w:ind w:firstLine="0"/>
              <w:rPr>
                <w:rFonts w:asciiTheme="majorHAnsi" w:hAnsiTheme="majorHAnsi" w:cstheme="majorHAnsi"/>
              </w:rPr>
            </w:pPr>
          </w:p>
          <w:p w:rsidR="00183927" w:rsidRPr="00DF5B51" w:rsidRDefault="00183927" w:rsidP="00D3238A">
            <w:pPr>
              <w:pStyle w:val="tabelatresctabela"/>
              <w:rPr>
                <w:rFonts w:asciiTheme="majorHAnsi" w:hAnsiTheme="majorHAnsi" w:cstheme="majorHAnsi"/>
              </w:rPr>
            </w:pPr>
          </w:p>
        </w:tc>
      </w:tr>
      <w:tr w:rsidR="006C1F6F" w:rsidRPr="00DF5B51" w:rsidTr="00215929">
        <w:trPr>
          <w:trHeight w:val="230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DF5B51" w:rsidRDefault="006C1F6F" w:rsidP="0031227F">
            <w:pPr>
              <w:pStyle w:val="tabeladzialtabela"/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II</w:t>
            </w:r>
            <w:r w:rsidR="0031227F">
              <w:rPr>
                <w:rFonts w:asciiTheme="majorHAnsi" w:hAnsiTheme="majorHAnsi" w:cstheme="majorHAnsi"/>
                <w:b/>
              </w:rPr>
              <w:t xml:space="preserve"> PÓŁROCZE</w:t>
            </w:r>
          </w:p>
        </w:tc>
      </w:tr>
      <w:tr w:rsidR="006C1F6F" w:rsidRPr="00DF5B51" w:rsidTr="00215929">
        <w:trPr>
          <w:trHeight w:val="230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DF5B51" w:rsidRDefault="006C1F6F" w:rsidP="00215929">
            <w:pPr>
              <w:pStyle w:val="tabeladzialtabela"/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t>V. DYNAMIKA</w:t>
            </w:r>
          </w:p>
        </w:tc>
      </w:tr>
      <w:tr w:rsidR="00183927" w:rsidRPr="00DF5B51" w:rsidTr="00215929">
        <w:trPr>
          <w:trHeight w:val="397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symbolem siły; stosuje pojęcie siły jako działania skierow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nego (wektor); wskazuje wartość, ki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runek i zwrot wektora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pojęcie siły wypadkowej; opisuje i rysuje siły, które się równ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ważą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i nazywa siły oporów ruchu; podaje ich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treść pierwszej zasady dyn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miki Newtona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treść drugiej zasady dynamiki Newtona; definiuje jednostkę siły w układzie SI (1 N) i posługuje się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nostką siły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i nazywa siły działające na spadające ciała (siły ciężkości i oporów ruchu)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treść trzeciej zasady dynamiki Newtona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posługuje się pojęciem sił oporów ruchu; podaje ich przykłady w różnych sytuacjach praktycznych i opisuje wpływ na poruszające się </w:t>
            </w:r>
            <w:r w:rsidRPr="00DF5B51">
              <w:rPr>
                <w:rFonts w:asciiTheme="majorHAnsi" w:hAnsiTheme="majorHAnsi" w:cstheme="majorHAnsi"/>
              </w:rPr>
              <w:lastRenderedPageBreak/>
              <w:t>ciała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tarcie statyczne i kinetyczne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rozpoznaje zależność rosnącą bądź malejącą oraz proporcjonalność pr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stą na podstawie danych z tabeli;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sługuje się proporcjonalnością prostą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38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spadania ciał,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38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wzajemnego oddziaływ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nia ciał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38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badanie, od czego zależy tarcie, 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6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doświadczeń, przestrzegając zasad bezpieczeństwa; zapisuje wyniki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wielokrotności i podwielokrotności (mili-, centy-, k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lo-, mega-)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7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kluczowe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i rysuje siłę wypadkową sił o jednakowych kierunkach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na czym polega bezwładność ciał; wskaz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je przykłady bezwładności w otaczającej rzeczyw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masy jako miary bezwładn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 ciał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zachowanie się ciał na podstawie pier</w:t>
            </w:r>
            <w:r w:rsidRPr="00DF5B51">
              <w:rPr>
                <w:rFonts w:asciiTheme="majorHAnsi" w:hAnsiTheme="majorHAnsi" w:cstheme="majorHAnsi"/>
              </w:rPr>
              <w:t>w</w:t>
            </w:r>
            <w:r w:rsidRPr="00DF5B51">
              <w:rPr>
                <w:rFonts w:asciiTheme="majorHAnsi" w:hAnsiTheme="majorHAnsi" w:cstheme="majorHAnsi"/>
              </w:rPr>
              <w:t>szej zasady dynamiki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zachowanie się ciał na podstawie drugiej zasady dynamiki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spadek swobodny jako przykład ruchu jednostajnie przyspieszonego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porównuje czas spadania swobodnego i rzeczywistego różnych ciał z danej wysokości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wzajemne oddziaływanie ciał, posługując się trzecią zasadą dynamiki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zjawisko odrzutu i wskazuje jego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i wyjaśnia wyniki przeprowadzonego doświadczenia; podaje przyczynę działania siły ta</w:t>
            </w:r>
            <w:r w:rsidRPr="00DF5B51">
              <w:rPr>
                <w:rFonts w:asciiTheme="majorHAnsi" w:hAnsiTheme="majorHAnsi" w:cstheme="majorHAnsi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cia i wyjaśnia, od czego zależy jej wartość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stosuje pojęcie siły tarcia jako działania skierowan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go (wektor); wskazuje wartość, kierunek i zwrot siły tarcia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opisuje i rysuje siły działające na ciało wprawiane w ruch (lub poruszające się) oraz wyznacza i rysuje siłę wypadkową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znaczenie tarcia w życiu codziennym; wyj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śnia na przykładach, kiedy tarcie i inne opory ruchu są pożyteczne, a kiedy niepożądane oraz wymienia sposoby zmniejszania lub zwiększania oporów ruchu (tarcia)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stosuje do obliczeń: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0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między siłą i masą a przyspieszeniem,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0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między siłą ciężkości, masą i przyspieszeniem grawitacyjnym;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6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oblicza i zapisuje wynik zgodnie z zasadami zaokr</w:t>
            </w:r>
            <w:r w:rsidRPr="00DF5B51">
              <w:rPr>
                <w:rFonts w:asciiTheme="majorHAnsi" w:hAnsiTheme="majorHAnsi" w:cstheme="majorHAnsi"/>
              </w:rPr>
              <w:t>ą</w:t>
            </w:r>
            <w:r w:rsidRPr="00DF5B51">
              <w:rPr>
                <w:rFonts w:asciiTheme="majorHAnsi" w:hAnsiTheme="majorHAnsi" w:cstheme="majorHAnsi"/>
              </w:rPr>
              <w:t>glania oraz zachowaniem liczby cyfr znaczących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nikającej z 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39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doświadczenia: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1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badanie bezwładności ciał,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1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ruchu ciała pod wpływem działania sił, które się nie równoważą,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demonstracja zjawiska odrzutu, 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 przestrzegając zasad bezpieczeństwa; zapisuje wyniki pomiarów wraz z ich jednostkami oraz z uwzględnieniem i</w:t>
            </w:r>
            <w:r w:rsidRPr="00DF5B51">
              <w:rPr>
                <w:rFonts w:asciiTheme="majorHAnsi" w:hAnsiTheme="majorHAnsi" w:cstheme="majorHAnsi"/>
              </w:rPr>
              <w:t>n</w:t>
            </w:r>
            <w:r w:rsidRPr="00DF5B51">
              <w:rPr>
                <w:rFonts w:asciiTheme="majorHAnsi" w:hAnsiTheme="majorHAnsi" w:cstheme="majorHAnsi"/>
              </w:rPr>
              <w:t xml:space="preserve">formacji o niepewności, analizuje je i formułuje wnioski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(typowe) zadania lub problemy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Dynamika</w:t>
            </w:r>
            <w:r w:rsidRPr="00DF5B51">
              <w:rPr>
                <w:rFonts w:asciiTheme="majorHAnsi" w:hAnsiTheme="majorHAnsi" w:cstheme="majorHAnsi"/>
              </w:rPr>
              <w:t xml:space="preserve"> (z wykorzystaniem: pierwszej zasady dynamiki 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wtona, związku między siłą i masą a przyspieszeniem oraz zadania dotyczące swobo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nego spadania ciał, wzajemnego oddziaływania ciał i występowania oporów ruchu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wyznacza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i rysuje siłę wypadkową sił o różnych kierunkach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podaje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wzór na obliczanie siły tarcia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opór powietrza podczas ruchu spadochroniarza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planuje i przeprowadza doświadczenia: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3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 celu zilustrowania I zasady dynamiki,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3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 celu zilustrowania II zasady dynamiki,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43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 celu zilustrowania III zasady dynamiki;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ich przebieg, 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wyniki przeprowadzonych d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świadczeń (oblicza przyspieszenia ze wzoru na drogę w ruchu jednostajnie przyspiesz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nym i zapisuje wyniki zgodnie z zasadami zaokrąglania oraz zachowaniem liczby cyfr znaczących wynikającej z dokładności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miaru; wskazuje czynniki istotne i nieistotne dla przebiegu doświadczeń)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bardziej złożone zadania (lub 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namika</w:t>
            </w:r>
            <w:r w:rsidRPr="00DF5B5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t>(z wykorzystaniem: pierwszej zasady dynamiki Newtona, związku między siłą i masą a przyspieszeniem i związku przyspi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szenia ze zmianą prędkości i czasem, w którym ta zmiana nastąpiła () oraz dot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lastRenderedPageBreak/>
              <w:t>czące: swobodnego spadania ciał, wzaje</w:t>
            </w:r>
            <w:r w:rsidRPr="00DF5B51">
              <w:rPr>
                <w:rFonts w:asciiTheme="majorHAnsi" w:hAnsiTheme="majorHAnsi" w:cstheme="majorHAnsi"/>
              </w:rPr>
              <w:t>m</w:t>
            </w:r>
            <w:r w:rsidRPr="00DF5B51">
              <w:rPr>
                <w:rFonts w:asciiTheme="majorHAnsi" w:hAnsiTheme="majorHAnsi" w:cstheme="majorHAnsi"/>
              </w:rPr>
              <w:t>nego oddziaływania ciał, występowania op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rów ruchu)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2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pochodzącymi z analizy tekstów (w tym popularnonauk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wych) dotyczących: bezwładności ciał, sp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 xml:space="preserve">dania ciał, występowania oporów ruchu, a w szczególności tekstu: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Czy opór powietrza zawsze przeszkadza sportowcom</w:t>
            </w: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4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 zadania, 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Dynamika</w:t>
            </w:r>
            <w:r w:rsidRPr="00DF5B51">
              <w:rPr>
                <w:rFonts w:asciiTheme="majorHAnsi" w:hAnsiTheme="majorHAnsi" w:cstheme="majorHAnsi"/>
              </w:rPr>
              <w:t xml:space="preserve"> (stosując do obliczeń związek między siłą i masą a przyspieszeniem oraz związek: </w:t>
            </w:r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05480F1C" wp14:editId="387847B7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</w:rPr>
                <m:t>∆v=a∙∆t</m:t>
              </m:r>
            </m:oMath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4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dzącymi z analizy tekstów (w tym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pularnonaukowych) dotyczących przykładów wykorzystania zasady o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rzutu w przyrodzie i technice</w:t>
            </w: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4"/>
              </w:numPr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nietypowe złożone zadania, 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namika</w:t>
            </w:r>
            <w:r w:rsidRPr="00DF5B51">
              <w:rPr>
                <w:rFonts w:asciiTheme="majorHAnsi" w:hAnsiTheme="majorHAnsi" w:cstheme="majorHAnsi"/>
              </w:rPr>
              <w:t xml:space="preserve"> (stosując do obliczeń związek mi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 xml:space="preserve">dzy siłą i masą a przyspieszeniem oraz związek: </w:t>
            </w:r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2D8D7F64" wp14:editId="285CF7AC">
                  <wp:extent cx="517525" cy="155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</w:rPr>
                <m:t>∆v=a∙∆t</m:t>
              </m:r>
            </m:oMath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6"/>
              <w:rPr>
                <w:rFonts w:asciiTheme="majorHAnsi" w:hAnsiTheme="majorHAnsi" w:cstheme="majorHAnsi"/>
              </w:rPr>
            </w:pPr>
          </w:p>
        </w:tc>
      </w:tr>
      <w:tr w:rsidR="006C1F6F" w:rsidRPr="00DF5B51" w:rsidTr="00215929">
        <w:trPr>
          <w:trHeight w:val="113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C1F6F" w:rsidRPr="00DF5B51" w:rsidRDefault="006C1F6F" w:rsidP="00215929">
            <w:pPr>
              <w:pStyle w:val="tabeladzial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VI. PRACA, MOC, ENERGIA</w:t>
            </w:r>
          </w:p>
        </w:tc>
      </w:tr>
      <w:tr w:rsidR="00183927" w:rsidRPr="00DF5B51" w:rsidTr="00215929">
        <w:trPr>
          <w:trHeight w:val="397"/>
          <w:jc w:val="center"/>
        </w:trPr>
        <w:tc>
          <w:tcPr>
            <w:tcW w:w="2977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posługuje się pojęciem energii, pod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je przykłady różnych jej form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odróżnia pracę w sensie fizycznym od pracy w języku potocznym; wsk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zuje przykłady wykonania pracy m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chanicznej w otaczającej rzeczywist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wzór na obliczanie pracy, gdy kierunek działającej na ciało siły jest zgodny z kierunkiem jego ruchu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praca i moc; o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różnia moc w sensie fizycznym od mocy w języku potocznym; wsk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zuje odpowiednie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i opisuje wzór na obliczanie mocy (iloraz pracy i czasu, w którym praca została wykonana)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pojęcia: praca i energia; wyjaśnia co rozumiemy przez pojęcie energii oraz kiedy ciało zyskuje ene</w:t>
            </w:r>
            <w:r w:rsidRPr="00DF5B51">
              <w:rPr>
                <w:rFonts w:asciiTheme="majorHAnsi" w:hAnsiTheme="majorHAnsi" w:cstheme="majorHAnsi"/>
              </w:rPr>
              <w:t>r</w:t>
            </w:r>
            <w:r w:rsidRPr="00DF5B51">
              <w:rPr>
                <w:rFonts w:asciiTheme="majorHAnsi" w:hAnsiTheme="majorHAnsi" w:cstheme="majorHAnsi"/>
              </w:rPr>
              <w:t>gię, a kiedy ją traci; wskazuje odp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wiednie przykłady w otaczającej 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energii pote</w:t>
            </w:r>
            <w:r w:rsidRPr="00DF5B51">
              <w:rPr>
                <w:rFonts w:asciiTheme="majorHAnsi" w:hAnsiTheme="majorHAnsi" w:cstheme="majorHAnsi"/>
              </w:rPr>
              <w:t>n</w:t>
            </w:r>
            <w:r w:rsidRPr="00DF5B51">
              <w:rPr>
                <w:rFonts w:asciiTheme="majorHAnsi" w:hAnsiTheme="majorHAnsi" w:cstheme="majorHAnsi"/>
              </w:rPr>
              <w:t>cjalnej grawitacji (ciężkości) i potencjalnej sprężystości wraz z ich jednostką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pojęciami siły ciężkości i siły sprężystości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energii kin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tycznej; wskazuje przykłady ciał 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siadających energię kinetyczną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wymienia rodzaje energii mechanic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nej;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wskazuje przykłady przemian energii mechanicznej w otaczającej rzeczyw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energii m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chanicznej jako sumy energii kin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tycznej i potencjalnej; podaje zasadę zachowania energii mechanicznej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bada, od czego zależy energia potencjalna ciężkości, korz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stając z opisu doświadczenia i przestrzegając zasad bezpiecze</w:t>
            </w:r>
            <w:r w:rsidRPr="00DF5B51">
              <w:rPr>
                <w:rFonts w:asciiTheme="majorHAnsi" w:hAnsiTheme="majorHAnsi" w:cstheme="majorHAnsi"/>
              </w:rPr>
              <w:t>ń</w:t>
            </w:r>
            <w:r w:rsidRPr="00DF5B51">
              <w:rPr>
                <w:rFonts w:asciiTheme="majorHAnsi" w:hAnsiTheme="majorHAnsi" w:cstheme="majorHAnsi"/>
              </w:rPr>
              <w:t>stwa; opisuje wyniki i formułuje wni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wielokrotności i podwielokrotności oraz jednostki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5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prostych tekstów i rysunków informacje kluczowe</w:t>
            </w:r>
          </w:p>
        </w:tc>
        <w:tc>
          <w:tcPr>
            <w:tcW w:w="3950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posługuje się pojęciem pracy mechanicznej wraz z jej jednostką w układzie SI; wyjaśnia, kiedy została wykonana praca 1 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oporów ruchu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kiedy ciało ma energię potencjalną graw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tacji, a kiedy ma energię potencjalną sprężystości; opisuje wykonaną pracę jako zmianę energii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przemiany energii ciała podniesionego na pewną wysokość, a następnie upuszczonego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wykorzystuje zasadę zachowania energii do opisu zjawisk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i opisuje zależność przyrostu energii pote</w:t>
            </w:r>
            <w:r w:rsidRPr="00DF5B51">
              <w:rPr>
                <w:rFonts w:asciiTheme="majorHAnsi" w:hAnsiTheme="majorHAnsi" w:cstheme="majorHAnsi"/>
              </w:rPr>
              <w:t>n</w:t>
            </w:r>
            <w:r w:rsidRPr="00DF5B51">
              <w:rPr>
                <w:rFonts w:asciiTheme="majorHAnsi" w:hAnsiTheme="majorHAnsi" w:cstheme="majorHAnsi"/>
              </w:rPr>
              <w:t>cjalnej grawitacji ciała od jego masy i wysokości, na jaką ciało zostało podniesione (</w:t>
            </w:r>
            <m:oMath>
              <m:r>
                <w:rPr>
                  <w:rFonts w:ascii="Cambria Math" w:hAnsi="Cambria Math" w:cstheme="majorHAnsi"/>
                </w:rPr>
                <m:t>∆E=m∙g∙h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79640733" wp14:editId="0D7539EC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i wykorzystuje zależność energii kinetycznej ciała od jego masy i prędkości; podaje wzór na energię kinetyczną i stosuje go do obliczeń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związek pracy wykonanej podczas zmiany prędkości ciała ze zmianą energii kinetycznej ciała (opisuje wykonaną pracę jako zmianę energii);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znacza zmianę energii kinetycznej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wykorzystuje zasadę zachowania energii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 opisu zjawisk oraz wskazuje ich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stosuje do obliczeń: 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pracy z siłą i drogą, na jakiej została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konana,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mocy z pracą i czasem, w którym została wykonana,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wykonanej pracy ze zmianą energii oraz wzory na energię potencjalną grawitacji i energię kinetyczną,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 xml:space="preserve">zasadę zachowania energii mechanicznej, </w:t>
            </w:r>
          </w:p>
          <w:p w:rsidR="00183927" w:rsidRPr="00DF5B51" w:rsidRDefault="00183927" w:rsidP="000B01C2">
            <w:pPr>
              <w:pStyle w:val="tabelapolpauzytabela"/>
              <w:numPr>
                <w:ilvl w:val="0"/>
                <w:numId w:val="4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związek między siłą ciężkości, masą i przyspieszeniem grawitacyjnym;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wykonuje obliczenia i zapisuje wynik zgodnie z zasadami zaokrąglania oraz zachowaniem liczby cyfr znaczących wynikającej z 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(typowe) zadania lub problemy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Praca, moc, energia</w:t>
            </w:r>
            <w:r w:rsidRPr="00DF5B51">
              <w:rPr>
                <w:rFonts w:asciiTheme="majorHAnsi" w:hAnsiTheme="majorHAnsi" w:cstheme="majorHAnsi"/>
              </w:rPr>
              <w:t xml:space="preserve"> (z wykorzystaniem: związku pracy z siłą i drogą, na jakiej została wykonana, związku mocy z pracą i czasem, w którym została wykonana, związku w</w:t>
            </w:r>
            <w:r w:rsidRPr="00DF5B51">
              <w:rPr>
                <w:rFonts w:asciiTheme="majorHAnsi" w:hAnsiTheme="majorHAnsi" w:cstheme="majorHAnsi"/>
              </w:rPr>
              <w:t>y</w:t>
            </w:r>
            <w:r w:rsidRPr="00DF5B51">
              <w:rPr>
                <w:rFonts w:asciiTheme="majorHAnsi" w:hAnsiTheme="majorHAnsi" w:cstheme="majorHAnsi"/>
              </w:rPr>
              <w:t>konanej pracy ze zmianą energii, wzorów na energię potencjalną grawitacji i energię kinetyczną oraz z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 xml:space="preserve">sady zachowania energii mechanicznej)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6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wyjaśnia kiedy, mimo działającej na ciało siły, praca jest równa zero; wskazuje odp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wiednie przykłady w otaczającej rzeczyw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 xml:space="preserve">wyjaśnia sposób obliczania pracy, gdy kierunek działającej na ciało siły nie jest zgodny z kierunkiem jego ruchu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wyjaśnia, co to jest koń mechaniczny (1 KM)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theme="majorHAnsi"/>
                </w:rPr>
                <m:t>P=F∙v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653BD917" wp14:editId="440436B3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wyznacza zmianę energii potencjalnej graw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tacji ciała podczas zmiany jego wysokości (wyprowadza wzór)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jaki układ nazywa się układem izolowanym; podaje zasadę zachowania energii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i przeprowadza doświadczenia związane z badaniem, od czego zależy ene</w:t>
            </w:r>
            <w:r w:rsidRPr="00DF5B51">
              <w:rPr>
                <w:rFonts w:asciiTheme="majorHAnsi" w:hAnsiTheme="majorHAnsi" w:cstheme="majorHAnsi"/>
              </w:rPr>
              <w:t>r</w:t>
            </w:r>
            <w:r w:rsidRPr="00DF5B51">
              <w:rPr>
                <w:rFonts w:asciiTheme="majorHAnsi" w:hAnsiTheme="majorHAnsi" w:cstheme="majorHAnsi"/>
              </w:rPr>
              <w:t>gia potencjalna sprężystości i energia kin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tyczna; opisuje ich przebieg i wyniki, form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zadania (lub problemy) bardziej złożone (w tym umiarkowanie trudne zad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 xml:space="preserve">nia obliczeniowe)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Praca, moc, energia</w:t>
            </w:r>
            <w:r w:rsidRPr="00DF5B51">
              <w:rPr>
                <w:rFonts w:asciiTheme="majorHAnsi" w:hAnsiTheme="majorHAnsi" w:cstheme="majorHAnsi"/>
              </w:rPr>
              <w:t xml:space="preserve"> (z wykorzystaniem: związku pracy z siłą i drogą, na jakiej została wykonana, związku mocy z pracą i czasem, w którym została wykonana, związku wyk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nanej pracy ze zmianą energii, zasady z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chowania energii mechanicznej oraz wzorów na energię potencjalną grawitacji i energię kinetyczną)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8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pochodzącymi z analizy tekstów (w tym popularnonauk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 xml:space="preserve">wych) dotyczących: energii i pracy, mocy </w:t>
            </w:r>
            <w:r w:rsidRPr="00DF5B51">
              <w:rPr>
                <w:rFonts w:asciiTheme="majorHAnsi" w:hAnsiTheme="majorHAnsi" w:cstheme="majorHAnsi"/>
              </w:rPr>
              <w:lastRenderedPageBreak/>
              <w:t>różnych urządzeń, energii potencjalnej i kinetycznej oraz zasady zachowania energii mechanicznej</w:t>
            </w:r>
          </w:p>
        </w:tc>
        <w:tc>
          <w:tcPr>
            <w:tcW w:w="2962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Theme="majorHAnsi" w:hAnsiTheme="majorHAnsi" w:cstheme="majorHAnsi"/>
              </w:rPr>
            </w:pP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9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złożone zadania oblicz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 xml:space="preserve">niowe: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dotyczące energii i pracy  oraz m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cy;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 wykorzystaniem zasady zach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wania energii mechanicznej oraz wzorów na energię potencjalną grawitacji i energię kinetyczną;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szacuje rząd wielkości spodziewan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go wyniku i na tej podstawie ocenia wyniki obliczeń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9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 zadania 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Praca, moc, energia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49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realizuje projekt: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Statek parowy</w:t>
            </w:r>
            <w:r w:rsidRPr="00DF5B51">
              <w:rPr>
                <w:rFonts w:asciiTheme="majorHAnsi" w:hAnsiTheme="majorHAnsi" w:cstheme="majorHAnsi"/>
              </w:rPr>
              <w:t xml:space="preserve"> (lub inny związany z treściami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Praca, moc, energia</w:t>
            </w:r>
            <w:r w:rsidRPr="00DF5B5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spacing w:after="1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 xml:space="preserve"> 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0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lastRenderedPageBreak/>
              <w:t>R</w:t>
            </w:r>
            <w:r w:rsidRPr="00DF5B51">
              <w:rPr>
                <w:rFonts w:asciiTheme="majorHAnsi" w:hAnsiTheme="majorHAnsi" w:cstheme="majorHAnsi"/>
              </w:rPr>
              <w:t>wykazuje</w:t>
            </w:r>
            <w:proofErr w:type="spellEnd"/>
            <w:r w:rsidRPr="00DF5B51">
              <w:rPr>
                <w:rFonts w:asciiTheme="majorHAnsi" w:hAnsiTheme="majorHAnsi" w:cstheme="majorHAnsi"/>
              </w:rPr>
              <w:t>, że praca wykonana podczas zmiany prędkości ciała jest równa zmianie jego energii kinetycznej (wyprowadza wzór)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0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złożone zadania obliczeniowe: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dotyczące energii i pracy (wykorzystuje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geometryczną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interpretację pracy) oraz mocy;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0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nietypowe zadania (problemy)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Praca, moc, energia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</w:p>
        </w:tc>
      </w:tr>
      <w:tr w:rsidR="006C1F6F" w:rsidRPr="00DF5B51" w:rsidTr="00215929">
        <w:trPr>
          <w:trHeight w:val="113"/>
          <w:jc w:val="center"/>
        </w:trPr>
        <w:tc>
          <w:tcPr>
            <w:tcW w:w="16443" w:type="dxa"/>
            <w:gridSpan w:val="5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6C1F6F" w:rsidRPr="00DF5B51" w:rsidRDefault="006C1F6F" w:rsidP="00215929">
            <w:pPr>
              <w:pStyle w:val="tabeladzialtabela"/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DF5B51">
              <w:rPr>
                <w:rFonts w:asciiTheme="majorHAnsi" w:hAnsiTheme="majorHAnsi" w:cstheme="majorHAnsi"/>
                <w:b/>
              </w:rPr>
              <w:lastRenderedPageBreak/>
              <w:t>VII. TERMODYNAMIKA</w:t>
            </w:r>
          </w:p>
        </w:tc>
      </w:tr>
      <w:tr w:rsidR="00183927" w:rsidRPr="00DF5B51" w:rsidTr="00215929">
        <w:trPr>
          <w:trHeight w:val="397"/>
          <w:jc w:val="center"/>
        </w:trPr>
        <w:tc>
          <w:tcPr>
            <w:tcW w:w="2977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energii kin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tycznej; opisuje wykonaną pracę jako zmianę energii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temperatury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przykłady zmiany energii wewnętrznej spowodowanej wyk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naniem pracy lub przepływem ciepła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warunek i kierunek przepływu ciepła; stwierdza, że ciała o równej temperaturze pozostają w stanie równowagi termicznej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materiały o różnym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wodnictwie; wskazuje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wymienia sposoby przekazywania energii w postaci ciepła; wskazuje odpowiednie przykłady w otaczającej rzeczywistości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informuje o przekazywaniu ciepła przez promieniowanie; wykonuje i opisuje doświadczenie ilustrujące ten sposób przekazywania ciepła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tabelami wielkości fizycznych w celu odszukania ciepła właściwego; porównuje wartości ci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pła właściwego różnych substancji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rozróżnia i nazywa zmiany stanów skupienia: topnienie, krzepnięcie, p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rowanie, skraplanie, sublimację, r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sublimację oraz wskazuje przykłady tych zjawisk w otaczającej rzeczyw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stości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tabelami wielkości fizycznych w celu odszukania temp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ratury topnienia i temperatury wrz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nia oraz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ciepła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topnienia i 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ciepła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p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rowania; porównuje te wartości dla różnych substancji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demonstruje zjawisko topnienia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od czego zależy szybkość parowania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temperatury wrzenia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przeprowadza doświadczenia: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2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obserwacja zmian temperatury ciał w wyniku wykonania nad nimi pr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cy lub ogrzania,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2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badanie zjawiska przewodnictwa cieplnego,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2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 xml:space="preserve">obserwacja zjawiska konwekcji,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2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obserwacja zmian stanu skupienia wody,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2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obserwacja topnienia substancji, 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korzystając z opisów doświadczeń i przestrzegając zasad bezpiecze</w:t>
            </w:r>
            <w:r w:rsidRPr="00DF5B51">
              <w:rPr>
                <w:rFonts w:asciiTheme="majorHAnsi" w:hAnsiTheme="majorHAnsi" w:cstheme="majorHAnsi"/>
              </w:rPr>
              <w:t>ń</w:t>
            </w:r>
            <w:r w:rsidRPr="00DF5B51">
              <w:rPr>
                <w:rFonts w:asciiTheme="majorHAnsi" w:hAnsiTheme="majorHAnsi" w:cstheme="majorHAnsi"/>
              </w:rPr>
              <w:t>stwa; zapisuje wyniki obserwacji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proste, </w:t>
            </w:r>
            <w:proofErr w:type="spellStart"/>
            <w:r w:rsidRPr="00DF5B51">
              <w:rPr>
                <w:rFonts w:asciiTheme="majorHAnsi" w:hAnsiTheme="majorHAnsi" w:cstheme="majorHAnsi"/>
              </w:rPr>
              <w:t>nieobliczeniowe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zadania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Termodynamika</w:t>
            </w:r>
            <w:r w:rsidRPr="00DF5B51">
              <w:rPr>
                <w:rFonts w:asciiTheme="majorHAnsi" w:hAnsiTheme="majorHAnsi" w:cstheme="majorHAnsi"/>
              </w:rPr>
              <w:t> – związane z energią wewnętrzną i zmianami stanów sk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>pienia ciał: topnieniem lub krzepni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ciem, parowaniem (wrzeniem) lub skraplaniem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wielokrotności i podwielokrotności oraz jednostki czasu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1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 i rysunków informacje kluczowe</w:t>
            </w:r>
          </w:p>
        </w:tc>
        <w:tc>
          <w:tcPr>
            <w:tcW w:w="3950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wykonuje doświadczenie modelowe (ilustracja zmiany zachowania się cząsteczek ciała stałego w wyniku wykonania nad nim pracy), korzystając z jego opisu; opisuje wyniki doświadczenia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wykazuje, że energię układu (energię wewnętrzną) można zmienić, wykonując nad nim pracę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określa temperaturę ciała jako miarę średniej ene</w:t>
            </w:r>
            <w:r w:rsidRPr="00DF5B51">
              <w:rPr>
                <w:rFonts w:asciiTheme="majorHAnsi" w:hAnsiTheme="majorHAnsi" w:cstheme="majorHAnsi"/>
              </w:rPr>
              <w:t>r</w:t>
            </w:r>
            <w:r w:rsidRPr="00DF5B51">
              <w:rPr>
                <w:rFonts w:asciiTheme="majorHAnsi" w:hAnsiTheme="majorHAnsi" w:cstheme="majorHAnsi"/>
              </w:rPr>
              <w:t>gii kinetycznej cząsteczek, z których ciało jest zb</w:t>
            </w:r>
            <w:r w:rsidRPr="00DF5B51">
              <w:rPr>
                <w:rFonts w:asciiTheme="majorHAnsi" w:hAnsiTheme="majorHAnsi" w:cstheme="majorHAnsi"/>
              </w:rPr>
              <w:t>u</w:t>
            </w:r>
            <w:r w:rsidRPr="00DF5B51">
              <w:rPr>
                <w:rFonts w:asciiTheme="majorHAnsi" w:hAnsiTheme="majorHAnsi" w:cstheme="majorHAnsi"/>
              </w:rPr>
              <w:t xml:space="preserve">dowane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jakościowo związek między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temperaturą a średnią energią kinetyczną (ruchu </w:t>
            </w:r>
            <w:r w:rsidRPr="00DF5B51">
              <w:rPr>
                <w:rFonts w:asciiTheme="majorHAnsi" w:hAnsiTheme="majorHAnsi" w:cstheme="majorHAnsi"/>
              </w:rPr>
              <w:lastRenderedPageBreak/>
              <w:t>chaotycznego) cząsteczek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skalami temperatur (Celsjusza, Kelv</w:t>
            </w:r>
            <w:r w:rsidRPr="00DF5B51">
              <w:rPr>
                <w:rFonts w:asciiTheme="majorHAnsi" w:hAnsiTheme="majorHAnsi" w:cstheme="majorHAnsi"/>
              </w:rPr>
              <w:t>i</w:t>
            </w:r>
            <w:r w:rsidRPr="00DF5B51">
              <w:rPr>
                <w:rFonts w:asciiTheme="majorHAnsi" w:hAnsiTheme="majorHAnsi" w:cstheme="majorHAnsi"/>
              </w:rPr>
              <w:t>na, Fahrenheita); wskazuje jednostkę temperatury w układzie SI; podaje temperaturę zera bezwzglę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nego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przelicza temperaturę w skali Celsjusza na temperaturę w skali Kelvina i odwrotnie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pojęciem przepływu ciepła jako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kazywaniem energii w postaci ciepła oraz jednostką ciepła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wykazuje, że nie następuje przekazywanie energii w postaci ciepła (wymiana ciepła) między ciałami o tej samej temperaturze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wykazuje, że energię układu (energię wewnętrzną) można zmienić, wykonując nad nim pracę lub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 xml:space="preserve">kazując energię w postaci ciepła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jakościowo zmiany energii wewnętrznej spowodowane wykonaniem pracy i przepływem ciepła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podaje treść pierwszej zasady termodynamiki (</w:t>
            </w:r>
            <m:oMath>
              <m:r>
                <w:rPr>
                  <w:rFonts w:ascii="Cambria Math" w:hAnsi="Cambria Math" w:cstheme="majorHAnsi"/>
                </w:rPr>
                <m:t>∆E=W+Q</m:t>
              </m:r>
            </m:oMath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bada zjawisko przewodnictwa cieplnego i określa, który z badanych materiałów jest lepszym przewodnikiem ciepła (planuje,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prowadza i opisuje doświadczenie)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zjawisko przewodnictwa cieplnego oraz rolę izolacji cieplnej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ruch cieczy i gazów w zjawisku konwekcji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stwierdza, że przyrost temperatury ciała jest wprost proporcjonalny do ilości pobranego przez ciało ci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pła oraz, że ilość pobranego przez ciało ciepła do uzyskania danego przyrostu temperatury jest wprost proporcjonalna do masy ciała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co określa ciepło właściwe; posługuje się pojęciem ciepła właściwego wraz z jego jednostką w układzie SI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podaje i opisuje wzór na obliczanie ciepła właściw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go(</w:t>
            </w:r>
            <m:oMath>
              <m:r>
                <w:rPr>
                  <w:rFonts w:ascii="Cambria Math" w:hAnsi="Cambria Math" w:cstheme="majorHAnsi"/>
                </w:rPr>
                <m:t>c=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Q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m∙∆T</m:t>
                  </m:r>
                </m:den>
              </m:f>
            </m:oMath>
            <w:r w:rsidRPr="00DF5B51">
              <w:rPr>
                <w:rFonts w:asciiTheme="majorHAnsi" w:hAnsiTheme="majorHAnsi" w:cstheme="majorHAnsi"/>
              </w:rPr>
              <w:t>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3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jak obliczyć ilość ciepła pobranego (odd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nego) przez ciało podczas ogrzewania (oziębiania); podaje wzór (</w:t>
            </w:r>
            <m:oMath>
              <m:r>
                <w:rPr>
                  <w:rFonts w:ascii="Cambria Math" w:hAnsi="Cambria Math" w:cstheme="majorHAnsi"/>
                </w:rPr>
                <m:t>Q=c∙m∙∆T)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70B347B7" wp14:editId="28D33DC1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spacing w:after="1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wyznacza ciepło właściwe wody z użyciem czajnika elektrycznego lub grzałki o znanej mocy, termometru, cylindra miarowego lub wagi (zapisuje wyniki pomiarów wraz z ich je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nostkami oraz z uwzględnieniem informacji o niepewności; oblicza i zapisuje wynik zgodnie z zasadami zaokrąglania oraz zachowaniem liczby cyfr znaczących wynikającej z dokładności pomi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rów, ocenia wynik)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opisuje jakościowo zmiany stanów skupienia: to</w:t>
            </w:r>
            <w:r w:rsidRPr="00DF5B51">
              <w:rPr>
                <w:rFonts w:asciiTheme="majorHAnsi" w:hAnsiTheme="majorHAnsi" w:cstheme="majorHAnsi"/>
              </w:rPr>
              <w:t>p</w:t>
            </w:r>
            <w:r w:rsidRPr="00DF5B51">
              <w:rPr>
                <w:rFonts w:asciiTheme="majorHAnsi" w:hAnsiTheme="majorHAnsi" w:cstheme="majorHAnsi"/>
              </w:rPr>
              <w:t>nienie, krzepnięcie, parowanie, skraplanie, sublim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cję, resublimację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analizuje zjawiska: topnienia i krzepnięcia, sublim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 xml:space="preserve">cji i resublimacji, wrzenia i skraplania jako procesy, w których dostarczanie energii w postaci ciepła nie powoduje zmiany temperatury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wyznacza temperaturę: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5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5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wrzenia wybranej substancji, np. wody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porównuje topnienie kryształów i ciał bezpostaci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na schematycznym rysunku (wykresie) ilustruje zmiany temperatury w procesie topnienia dla ciał krystalicznych i bezpostaciowych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doświadczalnie demonstruje zjawiska wrzenia i skraplania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przeprowadza doświadczenia: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6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badanie, od czego zależy szybkość parowania,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6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obserwacja wrzenia,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korzystając z opisów doświadczeń i przestrzegając zasad bezpieczeństwa; zapisuje wyniki i formułuje wnioski </w:t>
            </w:r>
          </w:p>
          <w:p w:rsidR="00080449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proste zadania (w tym obliczeniowe) lub problemy dotyczące treści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Termodynam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i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ka</w:t>
            </w:r>
            <w:r w:rsidRPr="00DF5B51">
              <w:rPr>
                <w:rFonts w:asciiTheme="majorHAnsi" w:hAnsiTheme="majorHAnsi" w:cstheme="majorHAnsi"/>
              </w:rPr>
              <w:t xml:space="preserve"> (związane z energią wewnętrzną i temperaturą, przepływem ciepła oraz z wykorzystaniem: zwią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 xml:space="preserve">ków </w:t>
            </w:r>
            <m:oMath>
              <m:r>
                <w:rPr>
                  <w:rFonts w:ascii="Cambria Math" w:hAnsi="Cambria Math" w:cstheme="majorHAnsi"/>
                </w:rPr>
                <m:t>∆E=W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4AF4DBC5" wp14:editId="2E9FF96C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 xml:space="preserve"> i </w:t>
            </w:r>
            <m:oMath>
              <m:r>
                <w:rPr>
                  <w:rFonts w:ascii="Cambria Math" w:hAnsi="Cambria Math" w:cstheme="majorHAnsi"/>
                </w:rPr>
                <m:t>∆E=Q</m:t>
              </m:r>
            </m:oMath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4A306A71" wp14:editId="3E705275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>, zależności</w:t>
            </w:r>
          </w:p>
          <w:p w:rsidR="00183927" w:rsidRPr="00DF5B51" w:rsidRDefault="00183927" w:rsidP="00215929">
            <w:pPr>
              <w:pStyle w:val="tabelapunktytabela"/>
              <w:shd w:val="clear" w:color="auto" w:fill="FFFFFF" w:themeFill="background1"/>
              <w:ind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fldChar w:fldCharType="begin"/>
            </w:r>
            <w:r w:rsidRPr="00DF5B51">
              <w:rPr>
                <w:rFonts w:asciiTheme="majorHAnsi" w:hAnsiTheme="majorHAnsi" w:cstheme="majorHAnsi"/>
              </w:rPr>
              <w:instrText xml:space="preserve"> QUOTE </w:instrText>
            </w:r>
            <w:r w:rsidRPr="00DF5B51">
              <w:rPr>
                <w:rFonts w:asciiTheme="majorHAnsi" w:hAnsiTheme="majorHAnsi" w:cstheme="majorHAnsi"/>
                <w:noProof/>
                <w:position w:val="-15"/>
                <w:lang w:eastAsia="pl-PL"/>
              </w:rPr>
              <w:drawing>
                <wp:inline distT="0" distB="0" distL="0" distR="0" wp14:anchorId="7618316F" wp14:editId="192D74D9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1">
              <w:rPr>
                <w:rFonts w:asciiTheme="majorHAnsi" w:hAnsiTheme="majorHAnsi" w:cstheme="majorHAnsi"/>
              </w:rPr>
              <w:instrText xml:space="preserve"> </w:instrText>
            </w:r>
            <w:r w:rsidRPr="00DF5B51">
              <w:rPr>
                <w:rFonts w:asciiTheme="majorHAnsi" w:hAnsiTheme="majorHAnsi" w:cstheme="majorHAnsi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</w:rPr>
                <m:t xml:space="preserve"> Q=c∙m∙∆T</m:t>
              </m:r>
            </m:oMath>
            <w:r w:rsidRPr="00DF5B51">
              <w:rPr>
                <w:rStyle w:val="Odwoaniedokomentarza"/>
                <w:rFonts w:asciiTheme="majorHAnsi" w:eastAsiaTheme="minorEastAsia" w:hAnsiTheme="majorHAnsi" w:cstheme="majorHAnsi"/>
                <w:color w:val="auto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fldChar w:fldCharType="end"/>
            </w:r>
            <w:r w:rsidRPr="00DF5B51">
              <w:rPr>
                <w:rFonts w:asciiTheme="majorHAnsi" w:hAnsiTheme="majorHAnsi" w:cstheme="majorHAnsi"/>
              </w:rPr>
              <w:t xml:space="preserve"> oraz wzorów na 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ciepło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topnienia i 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ciepło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parowania); wykonuje obliczenia i zapisuje wynik zgodnie z zasadami zaokrąglania oraz zach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waniem liczby cyfr znaczących wynikającej z dokładności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4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wyjaśnia wyniki doświadczenia modelowego (ilustracja zmiany zachowania się cząsteczek ciała stałego w wyniku wykonania nad nim pracy) 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związek między energią kinetyczną cząsteczek i temperaturą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opisuje możliwość wykonania pracy kos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>tem energii wewnętrznej; podaje przykłady praktycznego wykorzystania tego procesu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 przepływ ciepła w zjawisku prz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wodnictwa cieplnego oraz rolę izolacji ciep</w:t>
            </w:r>
            <w:r w:rsidRPr="00DF5B51">
              <w:rPr>
                <w:rFonts w:asciiTheme="majorHAnsi" w:hAnsiTheme="majorHAnsi" w:cstheme="majorHAnsi"/>
              </w:rPr>
              <w:t>l</w:t>
            </w:r>
            <w:r w:rsidRPr="00DF5B51">
              <w:rPr>
                <w:rFonts w:asciiTheme="majorHAnsi" w:hAnsiTheme="majorHAnsi" w:cstheme="majorHAnsi"/>
              </w:rPr>
              <w:t>nej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uzasadnia, odwołując się do wyników d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świadczenia, że przyrost temperatury ciała jest wprost proporcjonalny do ilości pobr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lastRenderedPageBreak/>
              <w:t>nego przez ciało ciepła oraz, że ilość pobr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nego przez ciało ciepła do uzyskania danego przyrostu temperatury jest wprost propo</w:t>
            </w:r>
            <w:r w:rsidRPr="00DF5B51">
              <w:rPr>
                <w:rFonts w:asciiTheme="majorHAnsi" w:hAnsiTheme="majorHAnsi" w:cstheme="majorHAnsi"/>
              </w:rPr>
              <w:t>r</w:t>
            </w:r>
            <w:r w:rsidRPr="00DF5B51">
              <w:rPr>
                <w:rFonts w:asciiTheme="majorHAnsi" w:hAnsiTheme="majorHAnsi" w:cstheme="majorHAnsi"/>
              </w:rPr>
              <w:t>cjonalna do masy ciała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wyprowadza wzór potrzebny do wyznaczenia ciepła właściwego wody z użyciem czajnika elektrycznego lub grzałki o znanej mocy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rysuje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wykres zależności temperatury od czasu ogrzewania lub oziębiania odp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wiednio dla zjawiska topnienia lub krzepni</w:t>
            </w:r>
            <w:r w:rsidRPr="00DF5B51">
              <w:rPr>
                <w:rFonts w:asciiTheme="majorHAnsi" w:hAnsiTheme="majorHAnsi" w:cstheme="majorHAnsi"/>
              </w:rPr>
              <w:t>ę</w:t>
            </w:r>
            <w:r w:rsidRPr="00DF5B51">
              <w:rPr>
                <w:rFonts w:asciiTheme="majorHAnsi" w:hAnsiTheme="majorHAnsi" w:cstheme="majorHAnsi"/>
              </w:rPr>
              <w:t>cia na podstawie danych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posługuje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się pojęciem ciepła topnienia wraz z jednostką w układzie SI; podaje wzór na ciepło topnienia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posługuje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się pojęciem ciepła parowania wraz z jednostką w układzie SI; podaje wzór na ciepło parowania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wyjaśnia zależność temperatury wrzenia od ciśnienia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przeprowadza doświadczenie ilustrujące wykonanie pracy przez rozprężający się gaz, korzystając z opisu doświadczenia i przestrzegając zasad bezpieczeństwa; an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lizuje wyniki doświadczenia i formułuje wnioski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planuje i przeprowadza doświadczenie w celu wykazania, że do uzyskania jednak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wego przyrostu temperatury różnych su</w:t>
            </w:r>
            <w:r w:rsidRPr="00DF5B51">
              <w:rPr>
                <w:rFonts w:asciiTheme="majorHAnsi" w:hAnsiTheme="majorHAnsi" w:cstheme="majorHAnsi"/>
              </w:rPr>
              <w:t>b</w:t>
            </w:r>
            <w:r w:rsidRPr="00DF5B51">
              <w:rPr>
                <w:rFonts w:asciiTheme="majorHAnsi" w:hAnsiTheme="majorHAnsi" w:cstheme="majorHAnsi"/>
              </w:rPr>
              <w:t xml:space="preserve">stancji o tej samej masie potrzebna jest inna ilość ciepła; opisuje przebieg doświadczenia </w:t>
            </w:r>
            <w:r w:rsidRPr="00DF5B51">
              <w:rPr>
                <w:rFonts w:asciiTheme="majorHAnsi" w:hAnsiTheme="majorHAnsi" w:cstheme="majorHAnsi"/>
              </w:rPr>
              <w:lastRenderedPageBreak/>
              <w:t>i ocenia je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7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bardziej złożone zadania lub problemy (w tym umiarkowanie trudne z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dania obliczeniowe) dotyczące treści ro</w:t>
            </w:r>
            <w:r w:rsidRPr="00DF5B51">
              <w:rPr>
                <w:rFonts w:asciiTheme="majorHAnsi" w:hAnsiTheme="majorHAnsi" w:cstheme="majorHAnsi"/>
              </w:rPr>
              <w:t>z</w:t>
            </w:r>
            <w:r w:rsidRPr="00DF5B51">
              <w:rPr>
                <w:rFonts w:asciiTheme="majorHAnsi" w:hAnsiTheme="majorHAnsi" w:cstheme="majorHAnsi"/>
              </w:rPr>
              <w:t xml:space="preserve">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Termodynamika</w:t>
            </w:r>
            <w:r w:rsidRPr="00DF5B51">
              <w:rPr>
                <w:rFonts w:asciiTheme="majorHAnsi" w:hAnsiTheme="majorHAnsi" w:cstheme="majorHAnsi"/>
              </w:rPr>
              <w:t xml:space="preserve"> (związane z energią wewnętrzną i temperaturą, zmianami stanu skupienia ciał, wykorzystaniem pojęcia ci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 xml:space="preserve">pła właściwego i zależności </w:t>
            </w:r>
            <m:oMath>
              <m:r>
                <w:rPr>
                  <w:rFonts w:ascii="Cambria Math" w:hAnsi="Cambria Math" w:cstheme="majorHAnsi"/>
                </w:rPr>
                <m:t>Q=c∙m∙∆T</m:t>
              </m:r>
            </m:oMath>
            <w:r w:rsidRPr="00DF5B51">
              <w:rPr>
                <w:rStyle w:val="Odwoaniedokomentarza"/>
                <w:rFonts w:asciiTheme="majorHAnsi" w:eastAsiaTheme="minorEastAsia" w:hAnsiTheme="majorHAnsi" w:cstheme="majorHAnsi"/>
                <w:color w:val="auto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t xml:space="preserve"> oraz wzorów na ciepło topnienia i ciepło p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rowania)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58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posługuje się informacjami pochodzącymi z analizy tekstów (w tym popularnonauk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 xml:space="preserve">wych) dotyczących: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energii wewnętrznej i temperatury,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wykorzystania (w przyrodzie i w życiu c</w:t>
            </w:r>
            <w:r w:rsidRPr="00DF5B51">
              <w:rPr>
                <w:rFonts w:asciiTheme="majorHAnsi" w:hAnsiTheme="majorHAnsi" w:cstheme="majorHAnsi"/>
              </w:rPr>
              <w:t>o</w:t>
            </w:r>
            <w:r w:rsidRPr="00DF5B51">
              <w:rPr>
                <w:rFonts w:asciiTheme="majorHAnsi" w:hAnsiTheme="majorHAnsi" w:cstheme="majorHAnsi"/>
              </w:rPr>
              <w:t>dziennym) przewodnictwa cieplnego (przewodników i izolatorów ciepła),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zjawiska konwekcji (np. prądy konwekcy</w:t>
            </w:r>
            <w:r w:rsidRPr="00DF5B51">
              <w:rPr>
                <w:rFonts w:asciiTheme="majorHAnsi" w:hAnsiTheme="majorHAnsi" w:cstheme="majorHAnsi"/>
              </w:rPr>
              <w:t>j</w:t>
            </w:r>
            <w:r w:rsidRPr="00DF5B51">
              <w:rPr>
                <w:rFonts w:asciiTheme="majorHAnsi" w:hAnsiTheme="majorHAnsi" w:cstheme="majorHAnsi"/>
              </w:rPr>
              <w:t xml:space="preserve">ne),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promieniowania słonecznego (np. kole</w:t>
            </w:r>
            <w:r w:rsidRPr="00DF5B51">
              <w:rPr>
                <w:rFonts w:asciiTheme="majorHAnsi" w:hAnsiTheme="majorHAnsi" w:cstheme="majorHAnsi"/>
              </w:rPr>
              <w:t>k</w:t>
            </w:r>
            <w:r w:rsidRPr="00DF5B51">
              <w:rPr>
                <w:rFonts w:asciiTheme="majorHAnsi" w:hAnsiTheme="majorHAnsi" w:cstheme="majorHAnsi"/>
              </w:rPr>
              <w:t>tory słoneczne),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pojęcia ciepła właściwego (np. znaczenia dużej wartości ciepła właściwego wody i jego związku z klimatem), </w:t>
            </w:r>
          </w:p>
          <w:p w:rsidR="00183927" w:rsidRPr="00DF5B51" w:rsidRDefault="00183927" w:rsidP="000B01C2">
            <w:pPr>
              <w:pStyle w:val="tabelapolpauzytabela"/>
              <w:numPr>
                <w:ilvl w:val="1"/>
                <w:numId w:val="5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zmian stanu skupienia ciał, </w:t>
            </w:r>
          </w:p>
          <w:p w:rsidR="00183927" w:rsidRPr="00DF5B51" w:rsidRDefault="00183927" w:rsidP="00215929">
            <w:pPr>
              <w:pStyle w:val="tabelapolpauzytabela"/>
              <w:shd w:val="clear" w:color="auto" w:fill="FFFFFF" w:themeFill="background1"/>
              <w:ind w:left="170" w:firstLine="0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a w</w:t>
            </w:r>
            <w:r w:rsidR="0031227F">
              <w:rPr>
                <w:rFonts w:asciiTheme="majorHAnsi" w:hAnsiTheme="majorHAnsi" w:cstheme="majorHAnsi"/>
              </w:rPr>
              <w:t xml:space="preserve"> </w:t>
            </w:r>
            <w:r w:rsidRPr="00DF5B51">
              <w:rPr>
                <w:rFonts w:asciiTheme="majorHAnsi" w:hAnsiTheme="majorHAnsi" w:cstheme="majorHAnsi"/>
              </w:rPr>
              <w:t xml:space="preserve">szczególności tekstu: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Dom pasywny, cz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li jak zaoszczędzić na ogrzewaniu i klimatyzacji</w:t>
            </w:r>
            <w:r w:rsidRPr="00DF5B51">
              <w:rPr>
                <w:rFonts w:asciiTheme="majorHAnsi" w:hAnsiTheme="majorHAnsi" w:cstheme="majorHAnsi"/>
              </w:rPr>
              <w:t xml:space="preserve"> (lub innego tekstu związanego z treściami rozdziału: </w:t>
            </w:r>
            <w:r w:rsidRPr="00DF5B51">
              <w:rPr>
                <w:rFonts w:asciiTheme="majorHAnsi" w:hAnsiTheme="majorHAnsi" w:cstheme="majorHAnsi"/>
                <w:i/>
                <w:iCs/>
              </w:rPr>
              <w:t>Termodynamika</w:t>
            </w:r>
            <w:r w:rsidRPr="00DF5B5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962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183927" w:rsidRPr="00DF5B51" w:rsidRDefault="00183927" w:rsidP="000B01C2">
            <w:pPr>
              <w:pStyle w:val="tabelapunktytabela"/>
              <w:numPr>
                <w:ilvl w:val="0"/>
                <w:numId w:val="6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projektuje i przeprowadza doświa</w:t>
            </w:r>
            <w:r w:rsidRPr="00DF5B51">
              <w:rPr>
                <w:rFonts w:asciiTheme="majorHAnsi" w:hAnsiTheme="majorHAnsi" w:cstheme="majorHAnsi"/>
              </w:rPr>
              <w:t>d</w:t>
            </w:r>
            <w:r w:rsidRPr="00DF5B51">
              <w:rPr>
                <w:rFonts w:asciiTheme="majorHAnsi" w:hAnsiTheme="majorHAnsi" w:cstheme="majorHAnsi"/>
              </w:rPr>
              <w:t>czenie w celu wyznaczenia ciepła właściwego dowolnego ciała; opisuje je i ocenia</w:t>
            </w:r>
          </w:p>
          <w:p w:rsidR="00183927" w:rsidRPr="00DF5B51" w:rsidRDefault="006149D0" w:rsidP="000B01C2">
            <w:pPr>
              <w:pStyle w:val="tabelapunktytabela"/>
              <w:numPr>
                <w:ilvl w:val="0"/>
                <w:numId w:val="6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</w:t>
            </w:r>
            <w:r w:rsidR="00183927" w:rsidRPr="00DF5B51">
              <w:rPr>
                <w:rFonts w:asciiTheme="majorHAnsi" w:hAnsiTheme="majorHAnsi" w:cstheme="majorHAnsi"/>
              </w:rPr>
              <w:t xml:space="preserve"> zadania obliczeniowe związane ze zmianą energii w</w:t>
            </w:r>
            <w:r w:rsidR="00183927" w:rsidRPr="00DF5B51">
              <w:rPr>
                <w:rFonts w:asciiTheme="majorHAnsi" w:hAnsiTheme="majorHAnsi" w:cstheme="majorHAnsi"/>
              </w:rPr>
              <w:t>e</w:t>
            </w:r>
            <w:r w:rsidR="00183927" w:rsidRPr="00DF5B51">
              <w:rPr>
                <w:rFonts w:asciiTheme="majorHAnsi" w:hAnsiTheme="majorHAnsi" w:cstheme="majorHAnsi"/>
              </w:rPr>
              <w:t>wnętrznej oraz z wykorzystaniem p</w:t>
            </w:r>
            <w:r w:rsidR="00183927" w:rsidRPr="00DF5B51">
              <w:rPr>
                <w:rFonts w:asciiTheme="majorHAnsi" w:hAnsiTheme="majorHAnsi" w:cstheme="majorHAnsi"/>
              </w:rPr>
              <w:t>o</w:t>
            </w:r>
            <w:r w:rsidR="00183927" w:rsidRPr="00DF5B51">
              <w:rPr>
                <w:rFonts w:asciiTheme="majorHAnsi" w:hAnsiTheme="majorHAnsi" w:cstheme="majorHAnsi"/>
              </w:rPr>
              <w:t>jęcia ciepła właściwego; szacuje rząd wielkości spodziewanego wyniku i na tej podstawie ocenia wyniki obl</w:t>
            </w:r>
            <w:r w:rsidR="00183927" w:rsidRPr="00DF5B51">
              <w:rPr>
                <w:rFonts w:asciiTheme="majorHAnsi" w:hAnsiTheme="majorHAnsi" w:cstheme="majorHAnsi"/>
              </w:rPr>
              <w:t>i</w:t>
            </w:r>
            <w:r w:rsidR="00183927" w:rsidRPr="00DF5B51">
              <w:rPr>
                <w:rFonts w:asciiTheme="majorHAnsi" w:hAnsiTheme="majorHAnsi" w:cstheme="majorHAnsi"/>
              </w:rPr>
              <w:t>czeń</w:t>
            </w:r>
          </w:p>
          <w:p w:rsidR="00183927" w:rsidRPr="00DF5B51" w:rsidRDefault="006149D0" w:rsidP="000B01C2">
            <w:pPr>
              <w:pStyle w:val="tabelapunktytabela"/>
              <w:numPr>
                <w:ilvl w:val="0"/>
                <w:numId w:val="6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 xml:space="preserve">rozwiązuje </w:t>
            </w:r>
            <w:r w:rsidR="00183927" w:rsidRPr="00DF5B51">
              <w:rPr>
                <w:rFonts w:asciiTheme="majorHAnsi" w:hAnsiTheme="majorHAnsi" w:cstheme="majorHAnsi"/>
              </w:rPr>
              <w:t xml:space="preserve"> zadania (problemy) dotyczące treści rozdziału: </w:t>
            </w:r>
            <w:r w:rsidR="00183927" w:rsidRPr="00DF5B51">
              <w:rPr>
                <w:rFonts w:asciiTheme="majorHAnsi" w:hAnsiTheme="majorHAnsi" w:cstheme="majorHAnsi"/>
                <w:i/>
                <w:iCs/>
              </w:rPr>
              <w:t>Termod</w:t>
            </w:r>
            <w:r w:rsidR="00183927" w:rsidRPr="00DF5B51">
              <w:rPr>
                <w:rFonts w:asciiTheme="majorHAnsi" w:hAnsiTheme="majorHAnsi" w:cstheme="majorHAnsi"/>
                <w:i/>
                <w:iCs/>
              </w:rPr>
              <w:t>y</w:t>
            </w:r>
            <w:r w:rsidR="00183927" w:rsidRPr="00DF5B51">
              <w:rPr>
                <w:rFonts w:asciiTheme="majorHAnsi" w:hAnsiTheme="majorHAnsi" w:cstheme="majorHAnsi"/>
                <w:i/>
                <w:iCs/>
              </w:rPr>
              <w:t>namika</w:t>
            </w:r>
          </w:p>
          <w:p w:rsidR="00183927" w:rsidRPr="00DF5B51" w:rsidRDefault="00183927" w:rsidP="00215929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149D0" w:rsidRPr="00DF5B51" w:rsidRDefault="006149D0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lastRenderedPageBreak/>
              <w:t>Uczeń:</w:t>
            </w:r>
          </w:p>
          <w:p w:rsidR="006149D0" w:rsidRPr="00DF5B51" w:rsidRDefault="006149D0" w:rsidP="000B01C2">
            <w:pPr>
              <w:pStyle w:val="tabelapunktytabela"/>
              <w:numPr>
                <w:ilvl w:val="0"/>
                <w:numId w:val="6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 </w:t>
            </w:r>
            <w:proofErr w:type="spellStart"/>
            <w:r w:rsidRPr="00DF5B51">
              <w:rPr>
                <w:rFonts w:asciiTheme="majorHAnsi" w:hAnsiTheme="majorHAnsi" w:cstheme="majorHAnsi"/>
                <w:vertAlign w:val="superscript"/>
              </w:rPr>
              <w:t>R</w:t>
            </w:r>
            <w:r w:rsidRPr="00DF5B51">
              <w:rPr>
                <w:rFonts w:asciiTheme="majorHAnsi" w:hAnsiTheme="majorHAnsi" w:cstheme="majorHAnsi"/>
              </w:rPr>
              <w:t>sporządza</w:t>
            </w:r>
            <w:proofErr w:type="spellEnd"/>
            <w:r w:rsidRPr="00DF5B51">
              <w:rPr>
                <w:rFonts w:asciiTheme="majorHAnsi" w:hAnsiTheme="majorHAnsi" w:cstheme="majorHAnsi"/>
              </w:rPr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6149D0" w:rsidRPr="00DF5B51" w:rsidRDefault="006149D0" w:rsidP="000B01C2">
            <w:pPr>
              <w:pStyle w:val="tabelapunktytabela"/>
              <w:numPr>
                <w:ilvl w:val="0"/>
                <w:numId w:val="60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DF5B51">
              <w:rPr>
                <w:rFonts w:asciiTheme="majorHAnsi" w:hAnsiTheme="majorHAnsi" w:cstheme="majorHAnsi"/>
              </w:rPr>
              <w:t>rozwiązuje złożone zadania obliczeniowe związane ze zmianą energii wewnętrznej oraz z wykorzystaniem pojęcia ciepła wł</w:t>
            </w:r>
            <w:r w:rsidRPr="00DF5B51">
              <w:rPr>
                <w:rFonts w:asciiTheme="majorHAnsi" w:hAnsiTheme="majorHAnsi" w:cstheme="majorHAnsi"/>
              </w:rPr>
              <w:t>a</w:t>
            </w:r>
            <w:r w:rsidRPr="00DF5B51">
              <w:rPr>
                <w:rFonts w:asciiTheme="majorHAnsi" w:hAnsiTheme="majorHAnsi" w:cstheme="majorHAnsi"/>
              </w:rPr>
              <w:t>ściwego; szacuje rząd wielkości spodzi</w:t>
            </w:r>
            <w:r w:rsidRPr="00DF5B51">
              <w:rPr>
                <w:rFonts w:asciiTheme="majorHAnsi" w:hAnsiTheme="majorHAnsi" w:cstheme="majorHAnsi"/>
              </w:rPr>
              <w:t>e</w:t>
            </w:r>
            <w:r w:rsidRPr="00DF5B51">
              <w:rPr>
                <w:rFonts w:asciiTheme="majorHAnsi" w:hAnsiTheme="majorHAnsi" w:cstheme="majorHAnsi"/>
              </w:rPr>
              <w:t>wanego wyniku i na tej podstawie ocenia wyniki obliczeń</w:t>
            </w:r>
          </w:p>
          <w:p w:rsidR="00183927" w:rsidRPr="00DF5B51" w:rsidRDefault="00183927" w:rsidP="00215929">
            <w:pPr>
              <w:pStyle w:val="tabelatresctabela"/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</w:tbl>
    <w:p w:rsidR="006C3DAE" w:rsidRPr="00DF5B51" w:rsidRDefault="006C3DAE" w:rsidP="00215929">
      <w:pPr>
        <w:pStyle w:val="tekstglowny"/>
        <w:shd w:val="clear" w:color="auto" w:fill="FFFFFF" w:themeFill="background1"/>
        <w:rPr>
          <w:rFonts w:asciiTheme="majorHAnsi" w:hAnsiTheme="majorHAnsi" w:cstheme="majorHAnsi"/>
          <w:b/>
          <w:bCs/>
          <w:sz w:val="20"/>
          <w:szCs w:val="20"/>
        </w:rPr>
      </w:pPr>
    </w:p>
    <w:p w:rsidR="00952A5C" w:rsidRPr="000A2F8E" w:rsidRDefault="000A2F8E" w:rsidP="00952A5C">
      <w:pPr>
        <w:pStyle w:val="rdtytuzkwadratemzielonym"/>
        <w:spacing w:after="85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KLASA </w:t>
      </w:r>
      <w:r w:rsidR="00952A5C" w:rsidRPr="000A2F8E">
        <w:rPr>
          <w:rFonts w:asciiTheme="majorHAnsi" w:hAnsiTheme="majorHAnsi" w:cstheme="majorHAnsi"/>
          <w:sz w:val="28"/>
          <w:szCs w:val="28"/>
        </w:rPr>
        <w:t xml:space="preserve"> 8</w:t>
      </w:r>
    </w:p>
    <w:p w:rsidR="00952A5C" w:rsidRPr="00DF5B51" w:rsidRDefault="00952A5C" w:rsidP="00952A5C">
      <w:pPr>
        <w:pStyle w:val="Tekstpodstawowy"/>
        <w:spacing w:before="10"/>
        <w:rPr>
          <w:rFonts w:asciiTheme="majorHAnsi" w:hAnsiTheme="majorHAnsi" w:cstheme="majorHAnsi"/>
          <w:sz w:val="12"/>
        </w:rPr>
      </w:pPr>
    </w:p>
    <w:tbl>
      <w:tblPr>
        <w:tblStyle w:val="Tabela-Siatka"/>
        <w:tblW w:w="15730" w:type="dxa"/>
        <w:tblLook w:val="01E0" w:firstRow="1" w:lastRow="1" w:firstColumn="1" w:lastColumn="1" w:noHBand="0" w:noVBand="0"/>
      </w:tblPr>
      <w:tblGrid>
        <w:gridCol w:w="3300"/>
        <w:gridCol w:w="2785"/>
        <w:gridCol w:w="4116"/>
        <w:gridCol w:w="2835"/>
        <w:gridCol w:w="2694"/>
      </w:tblGrid>
      <w:tr w:rsidR="00952A5C" w:rsidRPr="00DF5B51" w:rsidTr="000A2F8E">
        <w:tc>
          <w:tcPr>
            <w:tcW w:w="3300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Stopień dopuszczający</w:t>
            </w:r>
          </w:p>
        </w:tc>
        <w:tc>
          <w:tcPr>
            <w:tcW w:w="2785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Stopień dostateczny</w:t>
            </w:r>
          </w:p>
        </w:tc>
        <w:tc>
          <w:tcPr>
            <w:tcW w:w="4116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Stopień dobry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Stopień bardzo dobry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Stopień celujący</w:t>
            </w: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SEMESTR I</w:t>
            </w: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I. ELEKTROSTATYKA</w:t>
            </w:r>
          </w:p>
        </w:tc>
      </w:tr>
      <w:tr w:rsidR="00952A5C" w:rsidRPr="00DF5B51" w:rsidTr="000A2F8E">
        <w:tc>
          <w:tcPr>
            <w:tcW w:w="3300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informuje, czym zajmuje się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ele-ktrostatyka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wskazuje przykłady elektr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zowania ciał w otaczającej rzeczywistości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ładunku elektryc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nego; rozróżnia dwa rodzaje ładunków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trycznych (dodatnie i ujemne)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wyjaśnia, z czego składa się atom; prze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stawia model budowy atomu na schem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nym rysunku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pojęciami: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przewodni-ka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substan-cji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, w której ładu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ki elektryczne nie mogą się przemieszczać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odróżnia przewodniki od izolatorów; wskaz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je ich przykłady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układu izolowan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go; podaje zasadę zachowania ładunku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trycznego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wyodrębnia z tekstów i rysunków info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macje kluczowe dla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opisywane-go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zjawiska lub problemu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współpracuje w zespole podczas przepr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wadzania obserwacji i do-świadczeń,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gając zasad bezpieczeństwa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5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proste (bardzo łatwe) zadania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Elektrostatyka</w:t>
            </w:r>
          </w:p>
        </w:tc>
        <w:tc>
          <w:tcPr>
            <w:tcW w:w="2785" w:type="dxa"/>
          </w:tcPr>
          <w:p w:rsidR="00952A5C" w:rsidRPr="00DF5B51" w:rsidRDefault="00952A5C" w:rsidP="00952A5C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demonstruje zjawiska elektryzowania przez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tarcie lub dotyk oraz wzajemne oddziaływanie ciał naelektryzow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sposoby elektryzowania ciał przez potarcie i dotyk; info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muje, że te zjawiska polegają na przemies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czaniu się elektronów; ilustruje to na przykładach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jakościowo oddziaływanie ładunków jednoimiennych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i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różnoimien-nych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podaje przykł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dy oddziaływań elektrostatycznych w otaczającej rzeczy-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wistości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 ich zastosowań (poznane na lekcji)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ładunku elementarnego; podaje symbol ładunku elementarnego oraz wa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tość: e ≈ 1,6 · 10</w:t>
            </w:r>
            <w:r w:rsidRPr="00DF5B51">
              <w:rPr>
                <w:rFonts w:asciiTheme="majorHAnsi" w:hAnsiTheme="majorHAnsi" w:cstheme="majorHAnsi"/>
                <w:position w:val="5"/>
                <w:sz w:val="12"/>
                <w:szCs w:val="12"/>
              </w:rPr>
              <w:t>–19</w:t>
            </w:r>
            <w:r w:rsidRPr="00DF5B51">
              <w:rPr>
                <w:rFonts w:asciiTheme="majorHAnsi" w:hAnsiTheme="majorHAnsi" w:cstheme="majorHAnsi"/>
                <w:position w:val="5"/>
                <w:sz w:val="17"/>
                <w:szCs w:val="17"/>
              </w:rPr>
              <w:t xml:space="preserve">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pacing w:val="-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posługuje się pojęciem ładunku elektrycznego jako wielokrotności ł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dunku elementarnego; stosuje je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nostkę ł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dunku (1 C)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wyjaśnia na przykładach, kiedy ciało jest naładowane dodatnio, a kiedy jest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nałado-wane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ujemnie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jonu; wyjaśnia, kiedy powstaje jon 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datni, a kiedy – jon ujemny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odróżnia przewo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niki od izolatorów; wskazuje ich przykł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informuje, że dobre przewodniki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elektry-czności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są również dobrymi przewodnikami ciepła; wymienia przykłady zastosowań przewodn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 i izolatorów w otaczającej 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czyw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stosuje zasadę zachowania ładu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ku elektrycznego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budowę oraz zasadę dzi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łania elektroskopu; posługuje się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troskopem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przemieszczanie się ładu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 w przewodnikach pod wpł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wem oddziaływania ładunku 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wnętrznego (indukcja elektrost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tyczna)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podaje przykłady skutków i wykorzystania indukcji elektrost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2"/>
                <w:numId w:val="9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doświadczenie ilustrujące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tryzowanie ciał przez pocieranie oraz oddziaływanie ciał naele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tryzow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nych,</w:t>
            </w:r>
          </w:p>
          <w:p w:rsidR="00952A5C" w:rsidRPr="00DF5B51" w:rsidRDefault="00952A5C" w:rsidP="000B01C2">
            <w:pPr>
              <w:pStyle w:val="TableParagraph"/>
              <w:numPr>
                <w:ilvl w:val="2"/>
                <w:numId w:val="9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doświadczenie wykazujące, że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przewo-dnik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można naelektr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zować,</w:t>
            </w:r>
          </w:p>
          <w:p w:rsidR="00952A5C" w:rsidRPr="00DF5B51" w:rsidRDefault="00952A5C" w:rsidP="000B01C2">
            <w:pPr>
              <w:pStyle w:val="TableParagraph"/>
              <w:numPr>
                <w:ilvl w:val="2"/>
                <w:numId w:val="9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elektryzowanie ciał przez zbliż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nie ciała naelektryzowanego,</w:t>
            </w:r>
          </w:p>
          <w:p w:rsidR="00952A5C" w:rsidRPr="00DF5B51" w:rsidRDefault="00952A5C" w:rsidP="00952A5C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 ich opisów i przestrzegając zasad bezpiecze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stwa; opisuje przebieg przeprow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dzonego doświadczenia (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wyróż-nia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kluczowe kroki i sposób postęp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wania, wyjaśnia rolę użytych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rządów, przedstawia wyniki i formułuje wnioski na podstawie tych wyników)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proste zadania dot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ka</w:t>
            </w:r>
          </w:p>
        </w:tc>
        <w:tc>
          <w:tcPr>
            <w:tcW w:w="4116" w:type="dxa"/>
          </w:tcPr>
          <w:p w:rsidR="00952A5C" w:rsidRPr="00DF5B51" w:rsidRDefault="00952A5C" w:rsidP="00952A5C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wskazuje przykłady oddziaływań elektro-statycznych w otaczającej rzeczywistości i ich zastosowań (inne niż poznane na lekcji)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budowę i zastosowanie maszyny elektrost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porównuje oddziaływania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elektrostaty-czne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 grawitacyjne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wykazuje, że 1 C jest bardzo dużym ładunkiem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trycznym (zawiera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br/>
              <w:t>6,24</w:t>
            </w:r>
            <w:r w:rsidRPr="00DF5B51">
              <w:rPr>
                <w:rFonts w:asciiTheme="majorHAnsi" w:hAnsiTheme="majorHAnsi" w:cstheme="majorHAnsi"/>
                <w:spacing w:val="-240"/>
                <w:sz w:val="17"/>
                <w:szCs w:val="17"/>
              </w:rPr>
              <w:t xml:space="preserve"> ·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10</w:t>
            </w:r>
            <w:r w:rsidRPr="00DF5B51">
              <w:rPr>
                <w:rFonts w:asciiTheme="majorHAnsi" w:hAnsiTheme="majorHAnsi" w:cstheme="majorHAnsi"/>
                <w:position w:val="5"/>
                <w:sz w:val="12"/>
                <w:szCs w:val="12"/>
              </w:rPr>
              <w:t>18</w:t>
            </w:r>
            <w:r w:rsidRPr="00DF5B51">
              <w:rPr>
                <w:rFonts w:asciiTheme="majorHAnsi" w:hAnsiTheme="majorHAnsi" w:cstheme="majorHAnsi"/>
                <w:position w:val="5"/>
                <w:sz w:val="17"/>
                <w:szCs w:val="17"/>
              </w:rPr>
              <w:t xml:space="preserve">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ładunków elementarnych: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br/>
              <w:t>1 C = 6,24 · 10</w:t>
            </w:r>
            <w:r w:rsidRPr="00DF5B51">
              <w:rPr>
                <w:rFonts w:asciiTheme="majorHAnsi" w:hAnsiTheme="majorHAnsi" w:cstheme="majorHAnsi"/>
                <w:position w:val="5"/>
                <w:sz w:val="12"/>
                <w:szCs w:val="12"/>
              </w:rPr>
              <w:t>18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 wykorzystaniem zależności, że każdy ładunek elektryczny jest wielokrotnością ładu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ku elementarne-go; przelicza podwielokrotności,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przepro-wadza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obliczenia i zapisuje wynik zgodnie z zasadami zaokrąglania, z zachowaniem liczby cyfr znaczących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nikającej z danych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elektronów swobodnych; wykazuje, że w metalach znajdują się elektrony sw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bodne, a w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izo-latorach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elektrony są związane z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atoma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-mi; na tej podstawie uzasadnia podział su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stancji na przewodniki i izolatory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wyjaśnia wyniki obserwacji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przeprowadzo-nych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świadczeń związanych z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elektry-zowaniem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przewodn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ków; uzasadnia na przykładach, że przewodnik można naelektryzować wtedy, gdy odizoluje się go od ziemi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wyjaśnia, na czym polega uziemienie ciała naelektr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zowanego i zobojętnienie zgromadzonego na nim 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dunku elektrycznego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działanie i zastosowanie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pioruno-chronu</w:t>
            </w:r>
            <w:proofErr w:type="spellEnd"/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projektuje i przeprowadza:</w:t>
            </w:r>
          </w:p>
          <w:p w:rsidR="00952A5C" w:rsidRPr="00DF5B51" w:rsidRDefault="00952A5C" w:rsidP="000B01C2">
            <w:pPr>
              <w:pStyle w:val="TableParagraph"/>
              <w:numPr>
                <w:ilvl w:val="2"/>
                <w:numId w:val="9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doświadczenie ilustrujące właściwości ciał naele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tryzowanych,</w:t>
            </w:r>
          </w:p>
          <w:p w:rsidR="00952A5C" w:rsidRPr="00DF5B51" w:rsidRDefault="00952A5C" w:rsidP="000B01C2">
            <w:pPr>
              <w:pStyle w:val="TableParagraph"/>
              <w:numPr>
                <w:ilvl w:val="2"/>
                <w:numId w:val="9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doświadczenie ilustrujące skutki indukcji elektrost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tycznej,</w:t>
            </w:r>
          </w:p>
          <w:p w:rsidR="00952A5C" w:rsidRPr="00DF5B51" w:rsidRDefault="00952A5C" w:rsidP="00952A5C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bardziej złożone, ale typowe, dot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Elektrostatyka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Elektrostatyka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(w szczególności tekstu: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Gdzie wykorzystuje się ele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tryzowanie ciał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dotyczący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Elektrostatyka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z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Elektrostatyka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dipolu elektrycznego do wyjaśnienia skutków indukcji elektrostatyc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nietypowe, dotyczące treści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Elektrostatyka</w:t>
            </w: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952A5C" w:rsidRPr="00DF5B51" w:rsidTr="000A2F8E">
        <w:tc>
          <w:tcPr>
            <w:tcW w:w="3300" w:type="dxa"/>
            <w:vMerge w:val="restart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określa umowny kierunek przepływu prądu elektrycznego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doświadczenie modelowe ilustrujące, czym jest natężenie prądu, 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rzystając z jego opisu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natężenia prądu wraz z jego jednostką (1 A)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obwodu elektryc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nego; podaje warunki przepływu prądu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trycznego w obwodzie elektrycznym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wymienia elementy prostego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obwo-du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elektrycznego: źródło energii elektrycznej, odbiornik (np. żarówka, opornik), przew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dy, wyłącznik, mierniki (amperomierz, wolt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mierz); rozróżnia symbole graficzne tych elementów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ampero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-mierz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sz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regowo, woltomierz równolegle)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wymienia formy energii, na jakie jest zami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niana energia elektryczna; wymienia źródła energii elektrycznej i odbiorniki; podaje ich przykłady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wyjaśnia, na czym polega zwarcie; opisuje rolę izolacji i bezpieczników przeciążeni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wych w domowej sieci elektrycznej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warunki bezpiecznego korzystania z energii elektrycznej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wyodrębnia z tekstów, tabel i rysunków informacje kluczowe dla opisywanego zjaw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ska lub problemu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rozpoznaje zależność rosnącą bądź mal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jącą na podstawie danych z tabeli lub na podst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wie wykresu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współpracuje w zespole podczas przepr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wadzania obserwacji i do-świadczeń,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gając zasad bezpieczeństwa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proste (bardzo łatwe) zadania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Prąd elektryczny</w:t>
            </w:r>
          </w:p>
        </w:tc>
        <w:tc>
          <w:tcPr>
            <w:tcW w:w="2785" w:type="dxa"/>
            <w:vMerge w:val="restart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napięcia elektrycznego jako wielkości okr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ślającej ilość energii potrzebnej do przeniesienia jednostkowego 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dunku w obwodzie; stosuje je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nostkę napięcia (1 V)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stosuje w obliczeniach związek między natężeniem prądu a ładunkiem i czasem jego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pływu przez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przeczny przekrój przewodnika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pacing w:val="-8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rysuje schematy obwodów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trycznych składających się z jednego źródła energii, jednego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odbiornika, mierników i wyłączników; posługuje się sy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bolami graficznymi tych eleme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pojęciem oporu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elektry-cznego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jako własnością przewodnika; posługuje się je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nostką oporu (1 Ω).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stosuje w obliczeniach związek mi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dzy napięciem a natężeniem prądu i oporem elektrycznym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pracy i mocy prądu elektrycznego wraz z ich jednostkami; stosuje w obliczeniach związek między 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 wielkościami oraz wzory na pracę i moc prądu elektrycznego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przelicza energię elektryczną wyr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żoną w kilowatogodzinach na dżule i odwrotnie; oblicza zużycie energii elektrycznej dowolnego odbiornika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pacing w:val="-10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10"/>
                <w:sz w:val="17"/>
                <w:szCs w:val="17"/>
              </w:rPr>
              <w:t>posługuje się pojęciem mocy znami</w:t>
            </w:r>
            <w:r w:rsidRPr="00DF5B51">
              <w:rPr>
                <w:rFonts w:asciiTheme="majorHAnsi" w:hAnsiTheme="majorHAnsi" w:cstheme="majorHAnsi"/>
                <w:spacing w:val="-10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-10"/>
                <w:sz w:val="17"/>
                <w:szCs w:val="17"/>
              </w:rPr>
              <w:t>nowej; analizuje i porównuje dane na tabliczkach znamionowych różnych urządzeń elektrycznych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pacing w:val="-8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wyjaśnia różnicę między prądem stałym i przemiennym; wskazuje bat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rię, akum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lator i zasilacz jako źródła stałego napięcia; odróżnia to napięcie od napięcia w przewodach doprow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dzających prąd do mieszkań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skutki działania prądu na organizm człowieka i inne organ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zmy żywe; wskazuje zagrożenia poraż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niem prądem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elektry-cznym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podaje podstawowe zasady udzie- lania pierwszej pomocy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skutki przerwania dostaw energii elektrycznej do urządzeń o kluczowym znaczeniu oraz rolę 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silania awaryjnego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98"/>
              </w:numPr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doświadczenie wykazujące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przepływ ładunków przez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wodniki,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9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łączy według podanego schem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tu obwód elektryczny składający się ze źródła (baterii), odbiorn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ka (żarówki), amperomierza i woltomierza,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9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9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wyznacza moc żarówki zasilanej z baterii za pomocą woltomierza i amperomierza,</w:t>
            </w:r>
          </w:p>
          <w:p w:rsidR="00952A5C" w:rsidRPr="00DF5B51" w:rsidRDefault="00952A5C" w:rsidP="00952A5C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 ich opisów i przestrzegając zasad bezpiecze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stwa; odczytuje wskazania miern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ków; opisuje przebieg przeprow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dzonego doświadczenia (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wyróż-nia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kluczowe kroki i sposób postęp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wania, wskazuje rolę użytych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rządów, przedstawia wyniki 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świadczenia lub przeprowadza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liczenia i zapisuje wynik zgodnie z zasadami zaokrąglania, z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zacho-waniem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liczby cyfr znaczących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nikającej z dokładności pomiarów, formułuje wnioski na podstawie tych wyników)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proste zadania (lub problemy) dotyczące treści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Prąd elektryczny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(rozpoznaje proporcjonalność prostą na po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stawie wykresu, przelicza wiel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krotności i podwielokrotności oraz jednostki czasu, przeprowadza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liczenia i zapisuje wynik zgodnie z zasadami zaokrąglania, z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zacho-waniem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liczby cyfr znaczących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nikającej z danych)</w:t>
            </w:r>
          </w:p>
        </w:tc>
        <w:tc>
          <w:tcPr>
            <w:tcW w:w="4116" w:type="dxa"/>
            <w:vMerge w:val="restart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porównuje oddziaływania elektro-statyczne i grawitacyjne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porównuje ruch swobodnych elektronów w przewodniku z ruchem elektronów wtedy, gdy do ko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ców przewodnika podłączymy źródło napięcia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rozróżnia węzły i gałęzie; wskazuje je w obwodzie elektrycznym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wyznacza opór przewodnika przez pomiary napięcia na jego końcach oraz natężenia pł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nąc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stosuje w obliczeniach zależność oporu elektrycznego przewodnika od jego długości, pola przekroju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przecznego i rodzaju materiału, z jakiego jest wykon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ny;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prowadza obliczenia i zapisuje wynik zgodnie z zasadami zaokrąglania, z zachowaniem liczby cyfr znaczących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nikającej z dokładności danych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lastRenderedPageBreak/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oporu właściwe-go oraz tabel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 wielkości fizycznych w celu odszukania jego wartości dla danej substancji; analizuje i porównuje wartości op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ru właściwego różnych substancji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zależność napięcia od czasu w przewodach doprowadzających prąd do mieszkań; posługuje się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jęciem napięcia skutecznego; wyjaśnia rolę zasilaczy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stwierdza, że elektrownie wytwarzają prąd przemie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ny, który do mieszkań jest dostarczany pod napięciem 230 V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(lub problemy) bardziej złożone,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Prąd elektryczny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Prąd elektryczny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projekt: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Żarówka czy świetlówka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(opisany w podręczniku)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6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 xml:space="preserve">projektuje i przeprowadza </w:t>
            </w:r>
            <w:proofErr w:type="spellStart"/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doświad-czenie</w:t>
            </w:r>
            <w:proofErr w:type="spellEnd"/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 xml:space="preserve"> (inne niż opisane w podrę-</w:t>
            </w:r>
            <w:proofErr w:type="spellStart"/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czniku</w:t>
            </w:r>
            <w:proofErr w:type="spellEnd"/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)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 wykazujące zale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17"/>
                  <w:szCs w:val="17"/>
                </w:rPr>
                <w:br/>
              </m:r>
              <m:r>
                <w:rPr>
                  <w:rFonts w:ascii="Cambria Math" w:hAnsi="Cambria Math" w:cstheme="majorHAnsi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S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krytycznie ocenia jego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nik; wskazuje czynniki istotne i nieistotne dla jego wyniku; form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łuje wnioski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sporządza wykres zależności nat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żenia prądu od przyłożonego 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pięcia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Prąd elektryczny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(w tym związane z obliczaniem kos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tów zuż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cia energii elektrycznej)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związany z treścią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Prąd elektryczny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(inny niż opisany w podręczniku)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powe (lub problemy)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doty-czące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Prąd ele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tryczny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(w tym związane z obliczaniem kos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tów zużycia energii elektrycznej)</w:t>
            </w:r>
          </w:p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2A5C" w:rsidRPr="00DF5B51" w:rsidTr="000A2F8E">
        <w:tc>
          <w:tcPr>
            <w:tcW w:w="3300" w:type="dxa"/>
            <w:vMerge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785" w:type="dxa"/>
            <w:vMerge/>
          </w:tcPr>
          <w:p w:rsidR="00952A5C" w:rsidRPr="00DF5B51" w:rsidRDefault="00952A5C" w:rsidP="000B01C2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4116" w:type="dxa"/>
            <w:vMerge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52A5C" w:rsidRPr="00DF5B51" w:rsidTr="000A2F8E">
        <w:tc>
          <w:tcPr>
            <w:tcW w:w="3300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nazywa bieguny magnesów stałych, opis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je oddziaływanie między nimi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doświadczalnie demonstruje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zacho-wanie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się igły magnetycznej w obecności magn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zachowanie się igły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magne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-tycznej w otoczeniu prostoliniowego przewodnika z prądem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zwojnicy; stwie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dza, że zwojnica, przez którą płynie prąd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tryczny, zachowuje się jak magnes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6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wyodrębnia z tekstów i ilustracji inform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cje kluczowe dla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opisywa-nego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zjawiska lub problemu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2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współpracuje w zespole podczas przepr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wadzania obserwacji i doświadczeń,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gając zasad bezpieczeństwa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2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proste (bardzo łatwe) zadania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Magnetyzm</w:t>
            </w:r>
          </w:p>
        </w:tc>
        <w:tc>
          <w:tcPr>
            <w:tcW w:w="278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zachowanie się igły magn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 w obecności magnesu oraz zasadę działania kompasu (podaje czynniki zakłócające jego praw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dłowe działanie); posługuje się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jęciem biegunów magnetycznych Ziemi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na przykładzie żelaza oddziaływanie magnesów na 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teriały 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gnetyczne; stwierdza, że w pobliżu magnesu każdy kawałek żelaza staje się magnesem (nam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gnesowuje się), a przedmioty 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nane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z ferromagnetyku wzmacniają oddziaływanie magn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 magnesu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pacing w:val="-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podaje przykłady wykorzystania oddziaływania magnesów na materi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ły magn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-6"/>
                <w:sz w:val="17"/>
                <w:szCs w:val="17"/>
              </w:rPr>
              <w:t>tyczne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właściwości ferromagnet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ków; podaje przykłady ferrom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gnetyków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doświadczenie Oersteda; podaje wnioski wynikające z tego 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świadczenia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5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demonstruje zjawisko oddziaływania przewo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nika z prądem na igłę magnetyczną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wzajemne oddziaływanie przewodników, przez które płynie prąd elektryczny, i magnesu trw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łego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jakościowo wzajemne oddziały-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wanie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dwóch przewodn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ków, przez które płynie prąd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tryczny (wyjaśnia, kiedy przewo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niki się przyciągają, a kiedy odp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chają)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budowę i działanie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tromagnesu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wzajemne oddziaływanie elektro-magnesów i magnesów; podaje przykłady zastosowania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tromagnesów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siły magn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 (elektrodynamicznej); op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suje jakościowo, od czego ona 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leży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bada wzajemne oddziaływanie mag-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nesów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oraz oddziaływanie magnesów na żelazo i inne 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teriały magnetyczne,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bada zachowanie igły magn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tycznej w otoczeniu prostol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niowego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przewod-nika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z prądem,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bada oddziaływania magnesów trwałych i przewodników z prądem oraz wzajemne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działywanie przewodników z prądem,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1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bada zależność magnetycznych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właści-wości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zwojnicy od obe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ności w niej rdzenia z ferromagnetyku oraz liczby zwojów i natężenia prądu płyn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cego przez zwoje, 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 ich opisów i przestrzegając zasad bezpiecze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stwa; wskazuje rolę użytych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rządów oraz czynniki istotne i nieistotne dla wyników doświa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czeń; formułuje wnioski na po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stawie tych wyników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1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proste zadania (lub problemy) dotyczące treści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Magnetyzm</w:t>
            </w:r>
          </w:p>
        </w:tc>
        <w:tc>
          <w:tcPr>
            <w:tcW w:w="4116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4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porównuje oddziaływania 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elektrostaty-czne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i magnetyczne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4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wyjaśnia, na czym polega 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namagneso-wanie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fe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romagnetyku; posługuje się pojęciem domen m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gn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tycznych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4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stwierdza, że linie, wzdłuż których igła kompasu lub opiłki układają się wokół prostoliniowego przewodnika z prą-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dem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, mają kształt współśro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kowych okr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gów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4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opisuje sposoby wyznaczania biegunowości m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gnetycznej 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przewod-nika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kołowego i zwojnicy (r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guła śruby prawoskrętnej, reguła prawej dłoni, na podstawie ułożenia strzałek oznaczają-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cych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kier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nek prądu – metoda liter S i N); stosuje wybrany sposób wyznaczania biegunowości 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przewod-nika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kołowego lub zwojnicy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opisuje działanie dzwonka elektro-magnetycznego lub zamka 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elektry-cznego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, korzystając ze schem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tu przedstawiającego jego budowę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wyjaśnia, co to są paramagnetyki i diamagnetyki; podaje ich przykłady; przeprowadza doświadcz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nie wy-</w:t>
            </w:r>
            <w:proofErr w:type="spellStart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kazujące</w:t>
            </w:r>
            <w:proofErr w:type="spellEnd"/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 xml:space="preserve"> oddziaływanie magnesu na di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magnetyk, korzystając z jego opisu; formułuje wniosek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ajorHAnsi" w:hAnsiTheme="majorHAnsi" w:cstheme="majorHAnsi"/>
                <w:spacing w:val="6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6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6"/>
                <w:sz w:val="17"/>
                <w:szCs w:val="17"/>
              </w:rPr>
              <w:t>opisuje budowę silnika elektrycznego prądu stałego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0"/>
              </w:numPr>
              <w:shd w:val="clear" w:color="auto" w:fill="FFFFFF" w:themeFill="background1"/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demonstruje działanie siły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magne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-tycznej, bada, od czego zależą jej wartość i zwrot,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80"/>
              </w:numPr>
              <w:shd w:val="clear" w:color="auto" w:fill="FFFFFF" w:themeFill="background1"/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zasadę działania silnika elektrycznego prądu stałego,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39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 ich opisu i przestrzegając zasad bezpi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stwa; formułuje wnioski na podstawie wyników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prowadzo-nych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doświadczeń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(lub problemy) bardziej złożone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Magnetyzm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Magnetyzm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(w tym te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stu: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Właściwości magnesów i ich </w:t>
            </w:r>
            <w:proofErr w:type="spellStart"/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zastosowa-nia</w:t>
            </w:r>
            <w:proofErr w:type="spellEnd"/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mieszcz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nego w podręczniku)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projektuje i buduje elektromagnes (inny niż opisany w podręczniku); demonstruje jego działanie,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strzeg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jąc zasad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bezpie-czeństwa</w:t>
            </w:r>
            <w:proofErr w:type="spellEnd"/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zadania, (lub problemy)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tyzm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(w tym związane z analizą schematów urządzeń zawierających elektrom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gnesy)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związany z treścią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Magnetyzm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83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nietypowe (lub problemy) dot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czące 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Magnetyzm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(w tym związane z analizą sch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matów urządzeń zawierających elektrom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gnesy)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związany z treścią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Magnetyzm</w:t>
            </w: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0A2F8E" w:rsidP="00952A5C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lastRenderedPageBreak/>
              <w:t>II PÓŁROCZE</w:t>
            </w: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t>IV. DRGANIA i FALE</w:t>
            </w:r>
          </w:p>
        </w:tc>
      </w:tr>
      <w:tr w:rsidR="00952A5C" w:rsidRPr="00DF5B51" w:rsidTr="000A2F8E">
        <w:tc>
          <w:tcPr>
            <w:tcW w:w="3300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opisuje ruch okresowy wahadła; wsk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zuje położenie równowagi i amplitudę tego ruchu; podaje przykłady ruchu okresowego w otaczającej rzeczywist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lastRenderedPageBreak/>
              <w:t>posługuje się pojęciami okresu i częstotliwości wraz z ich jednostka-mi do opisu ruchu okresowego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wskazuje drgające ciało jako źródło fali mechanicznej; posługuje się pojęciami: amplitudy, okresu, częstotliwości i długości fali do opisu fal; podaje przykł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dy fal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mechani-cznych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w otaczającej 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stwierdza, że źródłem dźwięku jest drgaj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ce ciało, a do jego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rozcho-dzenia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się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trzebny jest ośrodek (dźwięk nie rozchodzi się w próżni); podaje przykłady źródeł dźwięków w otaczającej rzeczywistości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stwierdza, że fale dźwiękowe można opisać za pomocą tych samych związków między długością, prędkością, częstotliw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ścią i okresem fali, jak w przypadku fal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mechani-cznych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porównuje wartości prędkości fal dźwiękowych w różnych ośrodkach, korzystając z tabeli tych wart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wymienia rodzaje fal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elektromag-netycznych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: radiowe, mikrofale, promi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niowanie podczerwone, światło widzialne, promieniowanie nadfioletowe, rentg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nowskie i gamma; podaje przykłady ich zastosowania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75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ruch drgający ciężar-ka zawieszonego na sprężynie lub nici; wskazuje położenie równo-wagi i amplitudę drgań,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75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powstawanie fali na szn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rze i wodzie,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75"/>
              </w:numPr>
              <w:shd w:val="clear" w:color="auto" w:fill="FFFFFF" w:themeFill="background1"/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wytwarza dźwięki i wykazuje, że do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chodzenia się dźwięku potrzebny jest ośrodek,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75"/>
              </w:numPr>
              <w:shd w:val="clear" w:color="auto" w:fill="FFFFFF" w:themeFill="background1"/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wytwarza dźwięki; bada jako-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ściowo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zależność ich wysokości od częstotliw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 drgań i zależność ich głośności od ampl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tudy drgań,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 ich opisów; opisuje przebieg przeprowadzonego do-świadczenia, przedstawia wyniki i formułuje wnioski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wyodrębnia z tekstów, tabel i ilustracji informacje kluczowe dla opisywanego zjawiska lub problemu; rozpoznaje zale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ność rosnącą i za-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leżność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malejącą na podstawie danych z tabeli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współpracuje w zespole podczas przepr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wadzania obserwacji i do-świadczeń,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gając zasad bezpieczeństwa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5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proste (bardzo łatwe) zadania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Drgania i fale</w:t>
            </w:r>
          </w:p>
        </w:tc>
        <w:tc>
          <w:tcPr>
            <w:tcW w:w="278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 w:line="240" w:lineRule="exact"/>
              <w:ind w:left="170" w:hanging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8"/>
              </w:numPr>
              <w:shd w:val="clear" w:color="auto" w:fill="FFFFFF" w:themeFill="background1"/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opisuje ruch drgający (drgania) ciała pod wpływem siły spręż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stości; wskazuje położenie ró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w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nowagi i amplitudę drgań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8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posługuje się pojęciem częst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lastRenderedPageBreak/>
              <w:t>tliwości jako liczbą pełnych</w:t>
            </w:r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 xml:space="preserve"> drgań (wahnięć) wykona-</w:t>
            </w:r>
            <w:proofErr w:type="spellStart"/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>nych</w:t>
            </w:r>
            <w:proofErr w:type="spellEnd"/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 xml:space="preserve"> w jednostce czasu (</w:t>
            </w:r>
            <m:oMath>
              <m:r>
                <w:rPr>
                  <w:rFonts w:ascii="Cambria Math" w:hAnsi="Cambria Math" w:cstheme="majorHAnsi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ajorHAns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 w:cstheme="majorHAnsi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theme="majorHAnsi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Cambria Math" w:cstheme="majorHAnsi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ajorHAns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>); stos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 w:cstheme="majorHAnsi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ajorHAns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pacing w:val="4"/>
                <w:position w:val="1"/>
                <w:sz w:val="17"/>
                <w:szCs w:val="17"/>
              </w:rPr>
              <w:t>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8"/>
              </w:numPr>
              <w:shd w:val="clear" w:color="auto" w:fill="FFFFFF" w:themeFill="background1"/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doświadczalnie wyznacza okres i </w:t>
            </w:r>
            <w:proofErr w:type="spellStart"/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częstotli-wość</w:t>
            </w:r>
            <w:proofErr w:type="spellEnd"/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 xml:space="preserve"> w ruchu okres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wym (wahadła i ciężarka zawi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szonego na sprężynie);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bada j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kościowo zależność okresu wah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dła od jego długości i zależność okresu drgań ciężarka od jego 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sy (korzystając z opisu doświa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czeń); wskazuje czynniki istotne i nieistotne dla wyników doświa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czeń; zapisuje wyniki pomiarów wraz z ich jednostką, z uwzględnieniem informacji o niepewności; przeprowadza obl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czenia i zapisuje wyniki zgodnie z zasadami zaokrąglania, z zachowaniem liczby cyfr znacz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cych wynikającej z dokładności pomiarów; formułuje wnioski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analizuje jakościowo przemiany energii kinetycznej i energii pote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cjalnej sprężysto-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w ruchu drg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jącym; podaje przykłady przemian energii podczas drgań zachodz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cych w otaczającej rzeczywistości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przedstawia na schematycznym rysunku wykres zależności położ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 od czasu w ruchu drgającym; zazn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cza na nim amplitudę i okres drgań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rozchodzenie się fali 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chanicznej jako proces przekaz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wania energii bez przenoszenia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materii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4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prędkości rozchodzenia się fali; opisuje zwi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zek między prędkością, długością i częstotliwością (lub okresem) fali: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v=</m:t>
              </m:r>
              <m:r>
                <w:rPr>
                  <w:rFonts w:ascii="Cambria Math" w:hAnsi="Cambria Math" w:cstheme="majorHAnsi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 w:cstheme="majorHAnsi"/>
                  <w:sz w:val="16"/>
                  <w:szCs w:val="16"/>
                </w:rPr>
                <m:t>∙f</m:t>
              </m:r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(lub </w:t>
            </w:r>
            <m:oMath>
              <m:r>
                <w:rPr>
                  <w:rFonts w:ascii="Cambria Math" w:eastAsiaTheme="minorEastAsia" w:hAnsi="Cambria Math" w:cstheme="majorHAnsi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16"/>
                      <w:szCs w:val="16"/>
                    </w:rPr>
                    <m:t>T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stosuje w obliczeniach związki mi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dzy okresem</w:t>
            </w:r>
            <w:r w:rsidRPr="00DF5B51">
              <w:rPr>
                <w:rFonts w:asciiTheme="majorHAnsi" w:hAnsiTheme="majorHAnsi" w:cstheme="majorHAnsi"/>
                <w:i/>
                <w:position w:val="12"/>
                <w:sz w:val="17"/>
                <w:szCs w:val="17"/>
              </w:rPr>
              <w:t xml:space="preserve">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, częstotliwością i długością fali wraz z ich jednos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kami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demonstruje dźwięki o różnych częstotliw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ściach z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wykorzy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-staniem drgaj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cego przedmiotu lub instrumentu muzyc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mechanizm powstawania i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rozcho-dzenia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się fal dźwięk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wych w powietrzu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jakościowo związki między wysokością dźwięku a częstotliwością fali i między 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tężeniem dźwięku (głośnością) a energią fali i amplitudą fali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rozróżnia dźwięki słyszalne, ultr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dźwięki i infradźwięki; podaje przykłady ich źródeł i zastosowania; opisuje szkodl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wość hałasu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doświadczalnie obserwuje oscyl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gramy dźwięków z wykorzystaniem różnych technik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stwierdza, że źródłem fal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elektr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mag-netycznych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są drgające 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dunki elektryczne oraz prąd, kt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ó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rego natężenie zmienia się w czasie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poszczególne rodzaje fal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elektromagnetycznych; podaje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odpowia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-dające im długości i częstotliwości fal, korzystając z diagramu przedstawiającego widmo fal elektromagnetycznych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wymienia cechy wspólne i różnice w rozchodzeniu się fal mechanic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nych i elektromagnetycznych;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daje wartość prędkości fal ele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tromagnetycznych w próżni;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równuje wybrane fale (np. dźwiękowe i świetlne)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4"/>
              </w:numPr>
              <w:shd w:val="clear" w:color="auto" w:fill="FFFFFF" w:themeFill="background1"/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proste zadania (lub problemy) dotyczące treści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Drgania i fale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(przelicza wi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lokrotn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 i podwielokrotności oraz jednostki czasu, przeprow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dza oblicze-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 zapisuje wynik zgodnie z zasadami zaokrąglania, z zachowaniem liczby cyfr znacz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cych wynikającej z danych)</w:t>
            </w:r>
          </w:p>
        </w:tc>
        <w:tc>
          <w:tcPr>
            <w:tcW w:w="4116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pojęciami: wahadła matematycznego, wahadła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sprężynowe-go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, częstotliwości drgań wł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snych; odróżnia wahadło matematyczne od wahadła sprężyn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analizuje wykresy zależności położenia od czasu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w ruchu drgającym; na podstawie tych wykresów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równuje drgania ciał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omawia mechanizm wytwarzania dźwięków w wybranym instrumencie muzycznym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podaje wzór na natężenie fali oraz jednostkę natęż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 fali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analizuje oscylogramy różnych dźwięków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pojęciem poziomu natężenia dźwięku wraz z jego jednostką (1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dB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(lub problemy) bardziej złożone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Drgania i fale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Drgania i fale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3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projekt: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Prędkość i częstotliwość dźwięku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(op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sany w podręczniku)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pacing w:val="-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projektuje i przeprowadza do-świadczenie (inne niż opisane w podręczniku) w celu zbadania, od czego (i jak) zależą, a od czego nie zależą okres i częstotliwość w ruchu okres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wym; opracowuje i krytycznie 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lastRenderedPageBreak/>
              <w:t>ocenia wyniki doświadczenia; form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łuje wnioski i prezentuje efekty </w:t>
            </w:r>
            <w:proofErr w:type="spellStart"/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prz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prowadzo-nego</w:t>
            </w:r>
            <w:proofErr w:type="spellEnd"/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 badania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powe (lub problemy),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Drgania i fale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związany z treścią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Drgania i fale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(inny niż opisany w podręczniku)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nietypowe (lub problemy), dot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Drgania i fale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2A5C" w:rsidRPr="00DF5B51" w:rsidTr="000A2F8E">
        <w:tc>
          <w:tcPr>
            <w:tcW w:w="15730" w:type="dxa"/>
            <w:gridSpan w:val="5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52A5C" w:rsidRPr="00DF5B51" w:rsidTr="000A2F8E">
        <w:tc>
          <w:tcPr>
            <w:tcW w:w="3300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pacing w:val="-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wymienia źródła światła; posługuje się poj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ciami: promień świetlny, wiązka światła, ośrodek optyczny, ośrodek optycznie jedn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rodny; rozróżnia rodzaje źródeł światła (n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turalne i sztuczne) oraz rodzaje wiązek świ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tła (zbieżna, równoległa i rozbieżna)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ota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 czającej rzeczywistości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mechanizm powstawania cienia i półcienia jako konsekwencje prostolini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wego rozchodzenia się światła w ośrodku jednorodnym; podaje przykłady powst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wania cienia i półcienia w otaczającej 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czywist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porównuje zjawiska odbicia i rozproszenia światła; podaje przykłady odbicia i rozproszenia światła w otaczającej 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pojęciami osi optycznej i promienia krzywizny zwierciadła; wymi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nia cechy obrazów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wytworzo-nych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przez zwierciadła (pozorne lub rzeczywiste, 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ste lub odwrócone, powiększone,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mniejszone lub tej samej wielkości co przedmiot)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rozróżnia obrazy: rzeczywisty,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pozor-ny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, prosty, odwrócony, powiększony,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mniejszony, tej samej wielkości co prze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miot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opisuje światło lasera jako jedno-barwne i ilustruje to brakiem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rozszcze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-pienia w pryzmacie; porównuje przejście światła jednobarwnego i światła białego przez pryzmat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rozróżnia rodzaje soczewek (skupiające i rozpraszające); posługuje się pojęciem osi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optycz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-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nej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soczewki; rozróżnia symbole soczewki skupiającej i rozpraszającej;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daje przykłady soczewek w otaczającej rzeczywistości oraz przykłady ich wykorz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2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opisuje bieg promieni ilustrujący p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wstawanie obrazów rzeczy-</w:t>
            </w:r>
            <w:proofErr w:type="spellStart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wistych</w:t>
            </w:r>
            <w:proofErr w:type="spellEnd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 xml:space="preserve"> i pozornych wytwarzanych przez socze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w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ki, znając poł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żenie ogniska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8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 xml:space="preserve">posługuje się pojęciem </w:t>
            </w:r>
            <w:proofErr w:type="spellStart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powię-kszenia</w:t>
            </w:r>
            <w:proofErr w:type="spellEnd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 xml:space="preserve"> obrazu jako ilorazu wysokości obrazu i wysokości przedmiotu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8"/>
              </w:numPr>
              <w:shd w:val="clear" w:color="auto" w:fill="FFFFFF" w:themeFill="background1"/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obserwuje powstawanie obszarów cienia i półcienia,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bada zjawiska odbicia i </w:t>
            </w:r>
            <w:proofErr w:type="spellStart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rozpro-szenia</w:t>
            </w:r>
            <w:proofErr w:type="spellEnd"/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 xml:space="preserve"> światła,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 xml:space="preserve">obserwuje obrazy wytwarzane przez zwierciadło płaskie, obserwuje obrazy 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lastRenderedPageBreak/>
              <w:t>wytwarzane przez zwierciadła sferyc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ne,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obserwuje bieg promieni równoległych do osi optycznej przechodzących przez soczewki skupiającą i rozpraszającą,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8"/>
              </w:numPr>
              <w:shd w:val="clear" w:color="auto" w:fill="FFFFFF" w:themeFill="background1"/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ajorHAnsi" w:hAnsiTheme="majorHAnsi" w:cstheme="majorHAnsi"/>
                <w:spacing w:val="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obserwuje obrazy wytwarzane przez s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pacing w:val="2"/>
                <w:sz w:val="17"/>
                <w:szCs w:val="17"/>
              </w:rPr>
              <w:t>czewki skupiające,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korzystając z ich opisu i przestrzegając 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sad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bezpie-czeństwa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; opisuje przebieg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świad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-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czenia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(wskazuje rolę użytych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rządów oraz czynniki istotne i nieistotne dla wyników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doświad-czeń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); formułuje wnioski na podstawie wyników doświa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wyodrębnia z tekstów, tabel i ilu-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stracji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informacje kluczowe dla opisywanego zjaw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ska lub problemu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współpracuje w zespole podczas przepr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wadzania obserwacji i doświadczeń,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gając zasad bezpieczeństwa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8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proste (bardzo łatwe) zadania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Optyka</w:t>
            </w:r>
          </w:p>
        </w:tc>
        <w:tc>
          <w:tcPr>
            <w:tcW w:w="278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rozchodzenie się światła w ośrodku jednorodnym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światło jako rodzaj fal elektromagnetycznych; podaje przedział długości fal świetlnych oraz przybl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żoną wartość prędkości światła w próżni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przedstawia na schematycznym rysunku powstawanie cienia i półcienia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zjawiska zaćmienia Słońca i Księżyca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pojęciami: kąta pad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nia, kąta odbicia i normalnej do opisu zjawiska odbicia światła od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wierzchni płaskiej; opisuje związek między kątem padania a kątem odb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cia; podaje i stosuje prawo odbicia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opisuje zjawisko odbicia światła od powierzchni chropowatej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analizuje bieg promieni wychodz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ą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cych z punktu w różnych kieru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kach, a następnie odbitych od zwierciadła płaskiego i zwierciadeł sferycznych; opisuje i ilustruje zj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wisko odbicia od powierzchni sf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rycznej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pacing w:val="-2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opisuje i konstruuje graficznie bieg promieni ilustrujący powstawanie o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razów pozornych wytwarzanych przez zwierciadło płaskie; wymienia trzy c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chy obrazu (pozorny, prosty i tej samej wielkości co przedmiot); wyjaśnia, kiedy obraz jest rzeczyw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pacing w:val="-2"/>
                <w:sz w:val="17"/>
                <w:szCs w:val="17"/>
              </w:rPr>
              <w:t>sty, a kiedy – pozorny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podaje przykłady wykorzystania zwierciadeł w otaczającej rzecz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wistości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i konstruuje graficznie bieg promieni ilustrujący powstawanie obrazów rzeczy-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wistych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 pozornych wytwarzanych przez zwierciadła sferyczne, znając poł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żenie ogniska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obrazy wytwarzane przez zwierciadła sferyczne (podaje trzy cechy obrazu)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powiększ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 obrazu jako ilorazu wysokości obrazu i wysokości przedmiotu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jakościowo zjawisko zał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mania światła na granicy dwóch ośrodków różniących się prędk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ścią rozchodzenia się światła; wskazuje kierunek załamania;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sługuje się pojęciem kąta załam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podaje i stosuje prawo załamania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światła (jakościowo)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1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światło białe jako miesz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ninę barw; ilustruje to rozszcz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pieniem światła w pryzmacie;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daje inne przykłady rozszczepienia światła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i ilustruje bieg promieni równoległych do osi optycznej przechodzących przez soczewki skupiającą i rozpraszającą, posł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gując się 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jęciami ogniska i ogni-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skowej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; rozróżnia ogniska rzecz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wiste i pozorne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 i stosuje odwracalność biegu promieni świetlnych (stwie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dza np., że promienie wychodzące z ogniska po załamaniu w soczewce skupiającej tworzą wiązkę promieni równoległych do osi optycznej)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rysuje konstrukcyjnie obrazy wytworzone przez soczewki;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różnia obrazy: rzeczywiste, pozo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ne, proste, odwrócone; porównuje wielkość przedmiotu z wielkością obrazu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obrazy wytworzone przez soczewki (wymienia trzy cechy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razu); określa rodzaj obrazu w zależności od odległości prze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miotu od soczewki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budowę oka oraz powst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wanie obrazu na siatkówce, korz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stając ze schematycznego rysunku prze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stawia-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jącego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budowę oka; posługuje się pojęciem akomodacji oka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pojęciami krótk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wzroczności i dalekowzroczności; opisuje rolę soczewek w korygowaniu tych wad wzroku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przeprowadza doświadczenia: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zjawisko prostol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niowego rozchodzenia się świ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tła,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skupia równoległą wiązką świ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tła za pomocą zwierciadła wkl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słego i wyznacza jej ognisko,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powstawanie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razów za pomocą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zwier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ciadeł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sferycznych,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zjawisko załamania światła na granicy ośrodków,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rozszczepienie światła w pryzmacie,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demonstruje powstawanie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razów za pomocą soczewek,</w:t>
            </w:r>
          </w:p>
          <w:p w:rsidR="00952A5C" w:rsidRPr="00DF5B51" w:rsidRDefault="00952A5C" w:rsidP="000B01C2">
            <w:pPr>
              <w:pStyle w:val="TableParagraph"/>
              <w:numPr>
                <w:ilvl w:val="1"/>
                <w:numId w:val="67"/>
              </w:numPr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otrzymuje za pomocą soczewki skupiają-</w:t>
            </w:r>
            <w:proofErr w:type="spellStart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cej</w:t>
            </w:r>
            <w:proofErr w:type="spellEnd"/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ostre obrazy przedmiotu na ekranie,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przestrzegając zasad bezpiecze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ń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stwa; wskazuje rolę użytych prz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rządów oraz czynniki istotne i nieistotne dla wyników doświa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czeń; formułuje wnioski na po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stawie tych wyników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proste zadania (lub problemy) dotyczące treści ro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p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tyka</w:t>
            </w:r>
          </w:p>
        </w:tc>
        <w:tc>
          <w:tcPr>
            <w:tcW w:w="4116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2"/>
              </w:tabs>
              <w:ind w:left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wskazuje prędkość światła jako maksymalną prę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d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kość przepływu informacji; porównuje wartości prędkości światła w różnych ośrodkach przezrocz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stych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ind w:left="170"/>
              <w:jc w:val="both"/>
              <w:rPr>
                <w:rFonts w:asciiTheme="majorHAnsi" w:hAnsiTheme="majorHAnsi" w:cstheme="majorHAnsi"/>
                <w:spacing w:val="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 xml:space="preserve">wyjaśnia mechanizm zjawisk zaćmienia Słońca i Księżyca, korzystając ze schematycznych rysunków </w:t>
            </w:r>
            <w:proofErr w:type="spellStart"/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>przedsta-wiających</w:t>
            </w:r>
            <w:proofErr w:type="spellEnd"/>
            <w:r w:rsidRPr="00DF5B51">
              <w:rPr>
                <w:rFonts w:asciiTheme="majorHAnsi" w:hAnsiTheme="majorHAnsi" w:cstheme="majorHAnsi"/>
                <w:spacing w:val="4"/>
                <w:sz w:val="17"/>
                <w:szCs w:val="17"/>
              </w:rPr>
              <w:t xml:space="preserve"> te zjawiska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projektuje i przeprowadza doświadczenie potwierdz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jące równość kątów padania i odbicia; wskazuje czy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niki istotne i nieistotne dla wyników doświadczenia; preze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n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tuje i krytycznie ocenia wyniki doświadczenia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analizuje bieg promieni odbitych od zwierciadła wyp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kłego; posługuje się pojęciem ogniska pozornego zwierciadła wypukłego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podaje i stosuje związek ogniskowej z promieniem krz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wizny (w przybliżeniu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br/>
              <w:t xml:space="preserve">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ajorHAns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∙r</m:t>
              </m:r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); wyjaśnia i stosuje odwracalność biegu pr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mieni świetlnych (stwierdza np., że promienie wych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dzące z ogniska po odbiciu od zwierciadła tworzą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wiązkę promieni równoległych do osi optycznej)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przewiduje rodzaj i położenie obrazu wytwarzanego przez zwierciadła sferyczne w zależności od odległości przedmiotu od zwierciadła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 w:cstheme="majorHAnsi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ajorHAnsi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16"/>
                      <w:szCs w:val="16"/>
                    </w:rPr>
                    <m:t>x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;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wyjaśnia, kiedy: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&lt; 1,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= 1,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&gt; 1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wyjaśnia mechanizm rozszczepienia światła w pryzm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cie, posługując się związkiem między prędkością świ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tła a długością fali świetlnej w różnych ośrodkach i odwołując się do widma światła białego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opisuje zjawisko powstawania tęczy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ajorHAnsi" w:hAnsiTheme="majorHAnsi" w:cstheme="majorHAnsi"/>
                <w:spacing w:val="-4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4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posługuje się pojęciem zdolności </w:t>
            </w:r>
            <w:proofErr w:type="spellStart"/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>sku-piającej</w:t>
            </w:r>
            <w:proofErr w:type="spellEnd"/>
            <w:r w:rsidRPr="00DF5B51">
              <w:rPr>
                <w:rFonts w:asciiTheme="majorHAnsi" w:hAnsiTheme="majorHAnsi" w:cstheme="majorHAnsi"/>
                <w:spacing w:val="-4"/>
                <w:sz w:val="17"/>
                <w:szCs w:val="17"/>
              </w:rPr>
              <w:t xml:space="preserve"> soczewki wraz z jej jednostką (1 D)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70"/>
              </w:numPr>
              <w:shd w:val="clear" w:color="auto" w:fill="FFFFFF" w:themeFill="background1"/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pojęciem powiększenia obrazu jako ilorazu odległości obrazu od soczewki i odległości przedmiotu od soczewki; podaje i stosuje wzory na powiększenie o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b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razu (np.: </w:t>
            </w:r>
            <m:oMath>
              <m:r>
                <w:rPr>
                  <w:rFonts w:ascii="Cambria Math" w:eastAsiaTheme="minorEastAsia" w:hAnsi="Cambria Math" w:cstheme="majorHAnsi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ajorHAnsi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16"/>
                      <w:szCs w:val="16"/>
                    </w:rPr>
                    <m:t>x</m:t>
                  </m:r>
                </m:den>
              </m:f>
            </m:oMath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)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;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  stwierdza, kiedy: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&lt; 1,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= 1,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p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&gt; 1; porównuje obrazy w zależności od odległości przedmiotu od soczewki skupiającej i rodzaju soczewki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posługuje się pojęciami astygmatyzmu i daltonizmu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(lub problemy) bardziej złożone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Optyka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Optyka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(w tym tekstu: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Zastosowanie prawa odbicia i prawa załamania świ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a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tła 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zamieszczonego w podręczniku)</w:t>
            </w:r>
          </w:p>
        </w:tc>
        <w:tc>
          <w:tcPr>
            <w:tcW w:w="2835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Uczeń: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tabs>
                <w:tab w:val="left" w:pos="225"/>
              </w:tabs>
              <w:spacing w:after="20" w:line="190" w:lineRule="exact"/>
              <w:ind w:left="170"/>
              <w:jc w:val="both"/>
              <w:rPr>
                <w:rFonts w:asciiTheme="majorHAnsi" w:hAnsiTheme="majorHAnsi" w:cstheme="majorHAnsi"/>
                <w:spacing w:val="-8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rozwiązuje zadania , dotyczące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Optyka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realizuje własny projekt związany z treścią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Optyka</w:t>
            </w:r>
          </w:p>
        </w:tc>
        <w:tc>
          <w:tcPr>
            <w:tcW w:w="2694" w:type="dxa"/>
          </w:tcPr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Uczeń: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9"/>
              </w:numPr>
              <w:shd w:val="clear" w:color="auto" w:fill="FFFFFF" w:themeFill="background1"/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ajorHAnsi" w:hAnsiTheme="majorHAnsi" w:cstheme="majorHAnsi"/>
                <w:spacing w:val="-8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8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 xml:space="preserve">opisuje zagadkowe zjawiska </w:t>
            </w:r>
            <w:proofErr w:type="spellStart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opty-czne</w:t>
            </w:r>
            <w:proofErr w:type="spellEnd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 xml:space="preserve"> występujące w przyrodzie (np. miraże, błękit nieba, widmo </w:t>
            </w:r>
            <w:proofErr w:type="spellStart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Brockenu</w:t>
            </w:r>
            <w:proofErr w:type="spellEnd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, halo)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9"/>
              </w:numPr>
              <w:shd w:val="clear" w:color="auto" w:fill="FFFFFF" w:themeFill="background1"/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ajorHAnsi" w:hAnsiTheme="majorHAnsi" w:cstheme="majorHAnsi"/>
                <w:spacing w:val="-8"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pacing w:val="-8"/>
                <w:position w:val="5"/>
                <w:sz w:val="12"/>
                <w:szCs w:val="17"/>
              </w:rPr>
              <w:t>R</w:t>
            </w:r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 xml:space="preserve">opisuje wykorzystanie zwierciadeł i soczewek w przyrządach </w:t>
            </w:r>
            <w:proofErr w:type="spellStart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>opty-cznych</w:t>
            </w:r>
            <w:proofErr w:type="spellEnd"/>
            <w:r w:rsidRPr="00DF5B51">
              <w:rPr>
                <w:rFonts w:asciiTheme="majorHAnsi" w:hAnsiTheme="majorHAnsi" w:cstheme="majorHAnsi"/>
                <w:spacing w:val="-8"/>
                <w:sz w:val="17"/>
                <w:szCs w:val="17"/>
              </w:rPr>
              <w:t xml:space="preserve"> (np. mikroskopie, lunecie)</w:t>
            </w:r>
          </w:p>
          <w:p w:rsidR="00952A5C" w:rsidRPr="00DF5B51" w:rsidRDefault="00952A5C" w:rsidP="000B01C2">
            <w:pPr>
              <w:pStyle w:val="TableParagraph"/>
              <w:numPr>
                <w:ilvl w:val="0"/>
                <w:numId w:val="69"/>
              </w:numPr>
              <w:shd w:val="clear" w:color="auto" w:fill="FFFFFF" w:themeFill="background1"/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ajorHAnsi" w:hAnsiTheme="majorHAnsi" w:cstheme="majorHAnsi"/>
                <w:i/>
                <w:sz w:val="17"/>
                <w:szCs w:val="17"/>
              </w:rPr>
            </w:pP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rozwiązuje zadania złożone, nietypowe (lub problemy), dot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>y</w:t>
            </w:r>
            <w:r w:rsidRPr="00DF5B51">
              <w:rPr>
                <w:rFonts w:asciiTheme="majorHAnsi" w:hAnsiTheme="majorHAnsi" w:cstheme="majorHAnsi"/>
                <w:sz w:val="17"/>
                <w:szCs w:val="17"/>
              </w:rPr>
              <w:t xml:space="preserve">czące treści rozdziału </w:t>
            </w:r>
            <w:r w:rsidRPr="00DF5B51">
              <w:rPr>
                <w:rFonts w:asciiTheme="majorHAnsi" w:hAnsiTheme="majorHAnsi" w:cstheme="majorHAnsi"/>
                <w:i/>
                <w:sz w:val="17"/>
                <w:szCs w:val="17"/>
              </w:rPr>
              <w:t>Optyka</w:t>
            </w:r>
          </w:p>
          <w:p w:rsidR="00952A5C" w:rsidRPr="00DF5B51" w:rsidRDefault="00952A5C" w:rsidP="00952A5C">
            <w:pPr>
              <w:pStyle w:val="TableParagraph"/>
              <w:shd w:val="clear" w:color="auto" w:fill="FFFFFF" w:themeFill="background1"/>
              <w:spacing w:after="20"/>
              <w:ind w:left="170" w:hanging="17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:rsidR="00080449" w:rsidRPr="00DF5B51" w:rsidRDefault="00080449" w:rsidP="00215929">
      <w:pPr>
        <w:pStyle w:val="tekstglowny"/>
        <w:shd w:val="clear" w:color="auto" w:fill="FFFFFF" w:themeFill="background1"/>
        <w:rPr>
          <w:rFonts w:asciiTheme="majorHAnsi" w:hAnsiTheme="majorHAnsi" w:cstheme="majorHAnsi"/>
          <w:b/>
          <w:bCs/>
          <w:sz w:val="20"/>
          <w:szCs w:val="20"/>
        </w:rPr>
      </w:pPr>
    </w:p>
    <w:p w:rsidR="000A2F8E" w:rsidRDefault="000A2F8E" w:rsidP="000A2F8E">
      <w:pPr>
        <w:pStyle w:val="Akapitzlist"/>
        <w:shd w:val="clear" w:color="auto" w:fill="FFFFFF" w:themeFill="background1"/>
        <w:spacing w:after="0"/>
        <w:ind w:left="1080"/>
        <w:rPr>
          <w:rFonts w:asciiTheme="majorHAnsi" w:hAnsiTheme="majorHAnsi" w:cstheme="majorHAnsi"/>
          <w:b/>
          <w:sz w:val="28"/>
          <w:szCs w:val="28"/>
        </w:rPr>
      </w:pPr>
    </w:p>
    <w:p w:rsidR="00080449" w:rsidRPr="000A2F8E" w:rsidRDefault="000A2F8E" w:rsidP="000B01C2">
      <w:pPr>
        <w:pStyle w:val="Akapitzlist"/>
        <w:numPr>
          <w:ilvl w:val="0"/>
          <w:numId w:val="63"/>
        </w:numPr>
        <w:shd w:val="clear" w:color="auto" w:fill="FFFFFF" w:themeFill="background1"/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0A2F8E">
        <w:rPr>
          <w:rFonts w:asciiTheme="majorHAnsi" w:hAnsiTheme="majorHAnsi" w:cstheme="majorHAnsi"/>
          <w:b/>
          <w:sz w:val="28"/>
          <w:szCs w:val="28"/>
        </w:rPr>
        <w:t>SPOSOBY SPRAWDZANIA OSIĄGNIĘĆ EDUKACYJNYCH UCZNIÓW Z FIZYKI Z UWZGLĘDNIENIEM NAUCZANIA ZDALNEGO.</w:t>
      </w:r>
    </w:p>
    <w:p w:rsidR="00FF3216" w:rsidRPr="00DF5B51" w:rsidRDefault="00FF3216" w:rsidP="00215929">
      <w:pPr>
        <w:pStyle w:val="Standard"/>
        <w:spacing w:after="0"/>
        <w:rPr>
          <w:rFonts w:asciiTheme="majorHAnsi" w:hAnsiTheme="majorHAnsi" w:cstheme="majorHAnsi"/>
          <w:b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  <w:b/>
        </w:rPr>
        <w:t>Ocenie podlegają: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1. Wiedza i umiejętności oraz ich wykorzystywanie do rozwiązywania problemów fizycznych tzn. – posługiwanie się pojęciami i językiem charakterystycznym dla fizyki do opisu procesów  i  zjawisk fizycznych, formułowania wniosków  z doświadczeń i obserwacji, formułowanie sądów opartych na rozumowaniu matematycznym.</w:t>
      </w:r>
    </w:p>
    <w:p w:rsidR="00215929" w:rsidRPr="00DF5B51" w:rsidRDefault="00215929" w:rsidP="00215929">
      <w:pPr>
        <w:pStyle w:val="Standard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2. Zaangażowanie ucznia w proces uczenia się fizyki.</w:t>
      </w:r>
    </w:p>
    <w:p w:rsidR="00215929" w:rsidRPr="00DF5B51" w:rsidRDefault="00215929" w:rsidP="00215929">
      <w:pPr>
        <w:pStyle w:val="Standard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3. Udział uczniów w konkursach szkolnych i pozaszkolnych.</w:t>
      </w:r>
    </w:p>
    <w:p w:rsidR="00FF3216" w:rsidRPr="00DF5B51" w:rsidRDefault="00FF3216" w:rsidP="00215929">
      <w:pPr>
        <w:pStyle w:val="Teksttreci21"/>
        <w:spacing w:before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</w:p>
    <w:p w:rsidR="00215929" w:rsidRPr="00DF5B51" w:rsidRDefault="00215929" w:rsidP="00FF3216">
      <w:pPr>
        <w:pStyle w:val="Teksttreci21"/>
        <w:spacing w:before="0" w:line="276" w:lineRule="auto"/>
        <w:ind w:firstLine="0"/>
        <w:rPr>
          <w:rFonts w:asciiTheme="majorHAnsi" w:hAnsiTheme="majorHAnsi" w:cstheme="majorHAnsi"/>
          <w:b/>
        </w:rPr>
      </w:pPr>
      <w:r w:rsidRPr="00DF5B5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 Sposoby</w:t>
      </w:r>
      <w:r w:rsidRPr="00DF5B51">
        <w:rPr>
          <w:rStyle w:val="Nagwek20"/>
          <w:rFonts w:asciiTheme="majorHAnsi" w:hAnsiTheme="majorHAnsi" w:cstheme="majorHAnsi"/>
          <w:b w:val="0"/>
          <w:color w:val="000000"/>
          <w:sz w:val="22"/>
          <w:szCs w:val="22"/>
        </w:rPr>
        <w:t xml:space="preserve"> </w:t>
      </w:r>
      <w:r w:rsidRPr="00DF5B51">
        <w:rPr>
          <w:rStyle w:val="Nagwek20"/>
          <w:rFonts w:asciiTheme="majorHAnsi" w:hAnsiTheme="majorHAnsi" w:cstheme="majorHAnsi"/>
          <w:color w:val="000000"/>
          <w:sz w:val="22"/>
          <w:szCs w:val="22"/>
        </w:rPr>
        <w:t>sprawdzania i oceniania osiągnięć ucznia</w:t>
      </w:r>
      <w:r w:rsidRPr="00DF5B51">
        <w:rPr>
          <w:rStyle w:val="Nagwek20"/>
          <w:rFonts w:asciiTheme="majorHAnsi" w:hAnsiTheme="majorHAnsi" w:cstheme="majorHAnsi"/>
          <w:b w:val="0"/>
          <w:color w:val="000000"/>
          <w:sz w:val="22"/>
          <w:szCs w:val="22"/>
        </w:rPr>
        <w:t>-</w:t>
      </w:r>
      <w:r w:rsidRPr="00DF5B51">
        <w:rPr>
          <w:rStyle w:val="Nagwek20"/>
          <w:rFonts w:asciiTheme="majorHAnsi" w:hAnsiTheme="majorHAnsi" w:cstheme="majorHAnsi"/>
          <w:b w:val="0"/>
          <w:color w:val="000000"/>
        </w:rPr>
        <w:t xml:space="preserve"> </w:t>
      </w:r>
      <w:r w:rsidRPr="00DF5B51">
        <w:rPr>
          <w:rStyle w:val="Teksttreci2"/>
          <w:rFonts w:asciiTheme="majorHAnsi" w:hAnsiTheme="majorHAnsi" w:cstheme="majorHAnsi"/>
          <w:b/>
          <w:color w:val="000000"/>
          <w:sz w:val="22"/>
          <w:szCs w:val="22"/>
        </w:rPr>
        <w:t>ocenianiu podlegają następujące</w:t>
      </w:r>
      <w:r w:rsidR="00FF3216" w:rsidRPr="00DF5B51">
        <w:rPr>
          <w:rStyle w:val="Teksttreci2"/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DF5B51">
        <w:rPr>
          <w:rStyle w:val="Nagwek20"/>
          <w:rFonts w:asciiTheme="majorHAnsi" w:hAnsiTheme="majorHAnsi" w:cstheme="majorHAnsi"/>
          <w:b w:val="0"/>
        </w:rPr>
        <w:t xml:space="preserve"> </w:t>
      </w:r>
      <w:r w:rsidRPr="00DF5B51">
        <w:rPr>
          <w:rStyle w:val="Nagwek20"/>
          <w:rFonts w:asciiTheme="majorHAnsi" w:hAnsiTheme="majorHAnsi" w:cstheme="majorHAnsi"/>
        </w:rPr>
        <w:t>formy aktywności ucznia: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  <w:b/>
        </w:rPr>
      </w:pP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prace klasowe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tabs>
          <w:tab w:val="left" w:pos="852"/>
        </w:tabs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sprawdziany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tabs>
          <w:tab w:val="left" w:pos="852"/>
        </w:tabs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kartkówki zapowiedziane i niezapowiedziane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odpowiedzi ustne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projekty i prezentacje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tabs>
          <w:tab w:val="left" w:pos="852"/>
        </w:tabs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praca na lekcji (indywidualna lub w grupie)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aktywność na lekcji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aktywność poza lekcjami (realizacja projektu, udział w konkursach fizycznych, aktywność w pracy koła fizycznego)</w:t>
      </w:r>
    </w:p>
    <w:p w:rsidR="00215929" w:rsidRPr="00DF5B51" w:rsidRDefault="00215929" w:rsidP="000B01C2">
      <w:pPr>
        <w:pStyle w:val="Standard"/>
        <w:numPr>
          <w:ilvl w:val="0"/>
          <w:numId w:val="65"/>
        </w:num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w czasie nauczania zdalnego uczniowie mogą przesyłać drogą elektroniczną odrobione prace domowe w postaci zdjęć, skanów, plików, prezentacji z częstotliwością wyznaczoną przez nauczyciela</w:t>
      </w:r>
    </w:p>
    <w:p w:rsidR="00215929" w:rsidRPr="00DF5B51" w:rsidRDefault="00215929" w:rsidP="00215929">
      <w:pPr>
        <w:pStyle w:val="Teksttreci21"/>
        <w:spacing w:before="0" w:line="276" w:lineRule="auto"/>
        <w:ind w:right="-7" w:firstLine="0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color w:val="000000"/>
          <w:sz w:val="22"/>
          <w:szCs w:val="22"/>
        </w:rPr>
        <w:t xml:space="preserve">  Po okresie usprawiedliwionej nieobecności, nie krótszej niż tydzień, uczeń ma prawo być zwolniony z odpowiedzi ustnych i pisemnych w ciągu dwóch kolejnych dni następujących</w:t>
      </w:r>
      <w:r w:rsidR="000A2F8E">
        <w:rPr>
          <w:rStyle w:val="Teksttreci2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F5B51">
        <w:rPr>
          <w:rStyle w:val="Teksttreci2"/>
          <w:rFonts w:asciiTheme="majorHAnsi" w:hAnsiTheme="majorHAnsi" w:cstheme="majorHAnsi"/>
          <w:color w:val="000000"/>
          <w:sz w:val="22"/>
          <w:szCs w:val="22"/>
        </w:rPr>
        <w:t>bezpośrednio po tym okresie.</w:t>
      </w:r>
    </w:p>
    <w:p w:rsidR="00215929" w:rsidRPr="00DF5B51" w:rsidRDefault="00215929" w:rsidP="00215929">
      <w:pPr>
        <w:pStyle w:val="Standard"/>
        <w:shd w:val="clear" w:color="auto" w:fill="FFFFFF"/>
        <w:tabs>
          <w:tab w:val="left" w:pos="852"/>
        </w:tabs>
        <w:spacing w:after="0"/>
        <w:ind w:left="426"/>
        <w:jc w:val="both"/>
        <w:rPr>
          <w:rFonts w:asciiTheme="majorHAnsi" w:hAnsiTheme="majorHAnsi" w:cstheme="majorHAnsi"/>
        </w:rPr>
      </w:pPr>
    </w:p>
    <w:p w:rsidR="00215929" w:rsidRPr="00DF5B51" w:rsidRDefault="00215929" w:rsidP="00FF3216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  <w:b/>
        </w:rPr>
        <w:t xml:space="preserve"> Procentowe kryteria oceniania prac pisemnych:</w:t>
      </w:r>
    </w:p>
    <w:p w:rsidR="00215929" w:rsidRPr="00DF5B51" w:rsidRDefault="00215929" w:rsidP="00215929">
      <w:pPr>
        <w:pStyle w:val="Standard"/>
        <w:spacing w:after="0"/>
        <w:ind w:hanging="142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Akapitzlist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 xml:space="preserve"> 0 % - 30 % - niedostateczny</w:t>
      </w:r>
    </w:p>
    <w:p w:rsidR="00215929" w:rsidRPr="00DF5B51" w:rsidRDefault="00215929" w:rsidP="00215929">
      <w:pPr>
        <w:pStyle w:val="Standard"/>
        <w:spacing w:after="0"/>
        <w:ind w:left="708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31 % - 50 % - dopuszczający</w:t>
      </w:r>
    </w:p>
    <w:p w:rsidR="00215929" w:rsidRPr="00DF5B51" w:rsidRDefault="00215929" w:rsidP="00215929">
      <w:pPr>
        <w:pStyle w:val="Standard"/>
        <w:spacing w:after="0"/>
        <w:ind w:left="708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51 % - 73 % - dostateczny</w:t>
      </w:r>
    </w:p>
    <w:p w:rsidR="00215929" w:rsidRPr="00DF5B51" w:rsidRDefault="00215929" w:rsidP="00215929">
      <w:pPr>
        <w:pStyle w:val="Standard"/>
        <w:spacing w:after="0"/>
        <w:ind w:left="708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74 % - 88 % - dobry</w:t>
      </w:r>
    </w:p>
    <w:p w:rsidR="00215929" w:rsidRPr="00DF5B51" w:rsidRDefault="00215929" w:rsidP="00215929">
      <w:pPr>
        <w:pStyle w:val="Standard"/>
        <w:spacing w:after="0"/>
        <w:ind w:left="708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89 % - 95 % - bardzo dobry</w:t>
      </w:r>
    </w:p>
    <w:p w:rsidR="00215929" w:rsidRPr="00DF5B51" w:rsidRDefault="00215929" w:rsidP="00215929">
      <w:pPr>
        <w:pStyle w:val="Standard"/>
        <w:spacing w:after="0"/>
        <w:ind w:left="708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96 % - 100 % - celujący</w:t>
      </w:r>
    </w:p>
    <w:p w:rsidR="00FF3216" w:rsidRPr="00DF5B51" w:rsidRDefault="00FF3216" w:rsidP="00215929">
      <w:pPr>
        <w:pStyle w:val="Standard"/>
        <w:spacing w:after="0" w:line="240" w:lineRule="auto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 w:line="240" w:lineRule="auto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b/>
          <w:lang w:eastAsia="pl-PL"/>
        </w:rPr>
        <w:t>Organizacja i zasady pracy:</w:t>
      </w:r>
    </w:p>
    <w:p w:rsidR="00215929" w:rsidRPr="00DF5B51" w:rsidRDefault="00215929" w:rsidP="00215929">
      <w:pPr>
        <w:pStyle w:val="Standard"/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215929" w:rsidRPr="00DF5B51" w:rsidRDefault="00215929" w:rsidP="00215929">
      <w:pPr>
        <w:pStyle w:val="Nagwek2"/>
        <w:keepNext/>
        <w:keepLines/>
        <w:spacing w:after="0" w:line="276" w:lineRule="auto"/>
        <w:jc w:val="both"/>
        <w:outlineLvl w:val="9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b w:val="0"/>
          <w:bCs w:val="0"/>
        </w:rPr>
        <w:t xml:space="preserve"> 1. Prace klasowe, kartkówki, prace domowe są obowiązkowe dla każdego ucznia.</w:t>
      </w:r>
    </w:p>
    <w:p w:rsidR="00215929" w:rsidRPr="00DF5B51" w:rsidRDefault="00215929" w:rsidP="00215929">
      <w:pPr>
        <w:pStyle w:val="Nagwek2"/>
        <w:keepNext/>
        <w:keepLines/>
        <w:spacing w:after="0" w:line="276" w:lineRule="auto"/>
        <w:jc w:val="both"/>
        <w:outlineLvl w:val="9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b w:val="0"/>
          <w:bCs w:val="0"/>
        </w:rPr>
        <w:t xml:space="preserve"> 2. </w:t>
      </w:r>
      <w:r w:rsidRPr="00DF5B51">
        <w:rPr>
          <w:rStyle w:val="Teksttreci2"/>
          <w:rFonts w:asciiTheme="majorHAnsi" w:hAnsiTheme="majorHAnsi" w:cstheme="majorHAnsi"/>
          <w:b w:val="0"/>
        </w:rPr>
        <w:t>Prace klasowe odbywają się po ukończeniu każdego dzia</w:t>
      </w:r>
      <w:r w:rsidR="00FF3216" w:rsidRPr="00DF5B51">
        <w:rPr>
          <w:rStyle w:val="Teksttreci2"/>
          <w:rFonts w:asciiTheme="majorHAnsi" w:hAnsiTheme="majorHAnsi" w:cstheme="majorHAnsi"/>
          <w:b w:val="0"/>
        </w:rPr>
        <w:t xml:space="preserve">łu, zapowiadane z tygodniowym </w:t>
      </w:r>
      <w:r w:rsidRPr="00DF5B51">
        <w:rPr>
          <w:rStyle w:val="Teksttreci2"/>
          <w:rFonts w:asciiTheme="majorHAnsi" w:hAnsiTheme="majorHAnsi" w:cstheme="majorHAnsi"/>
          <w:b w:val="0"/>
        </w:rPr>
        <w:t>wyprzedzeniem. Podany jest ich zakres i zapisane są w dzienniku elektronicznym.</w:t>
      </w:r>
    </w:p>
    <w:p w:rsidR="00215929" w:rsidRPr="00DF5B51" w:rsidRDefault="00215929" w:rsidP="00215929">
      <w:pPr>
        <w:pStyle w:val="Nagwek2"/>
        <w:keepNext/>
        <w:keepLines/>
        <w:spacing w:after="0" w:line="276" w:lineRule="auto"/>
        <w:jc w:val="both"/>
        <w:outlineLvl w:val="9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b w:val="0"/>
        </w:rPr>
        <w:t xml:space="preserve"> 3. Prace pisemne powinny być ocenione i oddane w ciągu 14 dni. Okres ten może ulec  przedłużeniu o czas przerw w nauce, nieobecności nau</w:t>
      </w:r>
      <w:r w:rsidR="00FF3216" w:rsidRPr="00DF5B51">
        <w:rPr>
          <w:rStyle w:val="Teksttreci2"/>
          <w:rFonts w:asciiTheme="majorHAnsi" w:hAnsiTheme="majorHAnsi" w:cstheme="majorHAnsi"/>
          <w:b w:val="0"/>
        </w:rPr>
        <w:t xml:space="preserve">czyciela lub oddziału. </w:t>
      </w:r>
    </w:p>
    <w:p w:rsidR="00215929" w:rsidRPr="00DF5B51" w:rsidRDefault="00215929" w:rsidP="00215929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</w:rPr>
        <w:t xml:space="preserve"> 4. </w:t>
      </w:r>
      <w:r w:rsidRPr="00DF5B51">
        <w:rPr>
          <w:rFonts w:asciiTheme="majorHAnsi" w:eastAsia="Times New Roman" w:hAnsiTheme="majorHAnsi" w:cstheme="majorHAnsi"/>
          <w:lang w:eastAsia="pl-PL"/>
        </w:rPr>
        <w:t>Uczeń może poprawić oceny ze sprawdzianów – poprawy odbywają się po uprzednim uzgodnieniu tego faktu z nauczycielem.</w:t>
      </w:r>
    </w:p>
    <w:p w:rsidR="00215929" w:rsidRPr="00DF5B51" w:rsidRDefault="00215929" w:rsidP="000A2F8E">
      <w:pPr>
        <w:pStyle w:val="Teksttreci21"/>
        <w:spacing w:before="0" w:line="276" w:lineRule="auto"/>
        <w:ind w:left="284" w:right="-7" w:hanging="284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sz w:val="22"/>
          <w:szCs w:val="22"/>
        </w:rPr>
        <w:t xml:space="preserve"> 5. Jeśli uczeń nie pisał pracy klasowej z powodu dłuższej</w:t>
      </w:r>
      <w:r w:rsidR="00FF3216" w:rsidRPr="00DF5B51">
        <w:rPr>
          <w:rStyle w:val="Teksttreci2"/>
          <w:rFonts w:asciiTheme="majorHAnsi" w:hAnsiTheme="majorHAnsi" w:cstheme="majorHAnsi"/>
          <w:sz w:val="22"/>
          <w:szCs w:val="22"/>
        </w:rPr>
        <w:t xml:space="preserve"> usprawiedliwionej nieobecności</w:t>
      </w:r>
      <w:r w:rsidRPr="00DF5B51">
        <w:rPr>
          <w:rStyle w:val="Teksttreci2"/>
          <w:rFonts w:asciiTheme="majorHAnsi" w:hAnsiTheme="majorHAnsi" w:cstheme="majorHAnsi"/>
          <w:sz w:val="22"/>
          <w:szCs w:val="22"/>
        </w:rPr>
        <w:t xml:space="preserve"> w  szkole, to powinien to uczynić w ciągu dwóch tygodni od dnia powrotu do szkoły.</w:t>
      </w:r>
    </w:p>
    <w:p w:rsidR="00215929" w:rsidRPr="00DF5B51" w:rsidRDefault="00215929" w:rsidP="00215929">
      <w:pPr>
        <w:pStyle w:val="Teksttreci21"/>
        <w:spacing w:before="0" w:line="276" w:lineRule="auto"/>
        <w:ind w:right="-7" w:firstLine="0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sz w:val="22"/>
          <w:szCs w:val="22"/>
        </w:rPr>
        <w:lastRenderedPageBreak/>
        <w:t xml:space="preserve"> 6. Sprawdzian obejmuje wskazane zagadnienia i trwa maksymalnie 1 godzinę lekcyjną.</w:t>
      </w:r>
    </w:p>
    <w:p w:rsidR="00215929" w:rsidRPr="00DF5B51" w:rsidRDefault="00215929" w:rsidP="00215929">
      <w:pPr>
        <w:pStyle w:val="Standard"/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 xml:space="preserve"> 7.</w:t>
      </w:r>
      <w:r w:rsidRPr="00DF5B51">
        <w:rPr>
          <w:rFonts w:asciiTheme="majorHAnsi" w:hAnsiTheme="majorHAnsi" w:cstheme="majorHAnsi"/>
        </w:rPr>
        <w:t xml:space="preserve"> Kartkówka zapowiedziana i niezapowiedziana obejmuje  2 tematy lekcji i trwa nie dłużej  niż 20 minut.</w:t>
      </w:r>
    </w:p>
    <w:p w:rsidR="00215929" w:rsidRPr="00DF5B51" w:rsidRDefault="00215929" w:rsidP="00215929">
      <w:pPr>
        <w:pStyle w:val="Standard"/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 xml:space="preserve"> 8. Z pisania kartkówki niezapowiedzianej zwalnia zgłoszenie nieprzygotowania przed  lekcją</w:t>
      </w:r>
      <w:r w:rsidR="00FF3216" w:rsidRPr="00DF5B51">
        <w:rPr>
          <w:rFonts w:asciiTheme="majorHAnsi" w:hAnsiTheme="majorHAnsi" w:cstheme="majorHAnsi"/>
        </w:rPr>
        <w:t xml:space="preserve"> </w:t>
      </w:r>
      <w:r w:rsidRPr="00DF5B51">
        <w:rPr>
          <w:rFonts w:asciiTheme="majorHAnsi" w:hAnsiTheme="majorHAnsi" w:cstheme="majorHAnsi"/>
        </w:rPr>
        <w:t>lub wylosowanie szczęśliwego numerka.</w:t>
      </w:r>
    </w:p>
    <w:p w:rsidR="00215929" w:rsidRPr="00DF5B51" w:rsidRDefault="00215929" w:rsidP="000A2F8E">
      <w:pPr>
        <w:pStyle w:val="Akapitzlist"/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 xml:space="preserve"> 9.Zgłoszenie nieprzygotowania do zajęć  musi nastąpić na początku lekcji i skutkuje</w:t>
      </w:r>
      <w:r w:rsidR="00FF3216" w:rsidRPr="00DF5B51">
        <w:rPr>
          <w:rFonts w:asciiTheme="majorHAnsi" w:hAnsiTheme="majorHAnsi" w:cstheme="majorHAnsi"/>
        </w:rPr>
        <w:t xml:space="preserve"> </w:t>
      </w:r>
      <w:r w:rsidRPr="00DF5B51">
        <w:rPr>
          <w:rFonts w:asciiTheme="majorHAnsi" w:eastAsia="Times New Roman" w:hAnsiTheme="majorHAnsi" w:cstheme="majorHAnsi"/>
          <w:lang w:eastAsia="pl-PL"/>
        </w:rPr>
        <w:t>wpisem „np.” do dziennika.  Licz</w:t>
      </w:r>
      <w:r w:rsidR="00FF3216" w:rsidRPr="00DF5B51">
        <w:rPr>
          <w:rFonts w:asciiTheme="majorHAnsi" w:eastAsia="Times New Roman" w:hAnsiTheme="majorHAnsi" w:cstheme="majorHAnsi"/>
          <w:lang w:eastAsia="pl-PL"/>
        </w:rPr>
        <w:t xml:space="preserve">ba nieprzygotowań (wykraczająca </w:t>
      </w:r>
      <w:r w:rsidRPr="00DF5B51">
        <w:rPr>
          <w:rFonts w:asciiTheme="majorHAnsi" w:eastAsia="Times New Roman" w:hAnsiTheme="majorHAnsi" w:cstheme="majorHAnsi"/>
          <w:lang w:eastAsia="pl-PL"/>
        </w:rPr>
        <w:t>poza dopuszczalną) ma   wpływ   na  ocenę śródroczną/roczną.</w:t>
      </w:r>
    </w:p>
    <w:p w:rsidR="00215929" w:rsidRPr="00DF5B51" w:rsidRDefault="00215929" w:rsidP="000A2F8E">
      <w:pPr>
        <w:pStyle w:val="Standard"/>
        <w:shd w:val="clear" w:color="auto" w:fill="FFFFFF"/>
        <w:spacing w:after="0"/>
        <w:ind w:left="284" w:hanging="284"/>
        <w:jc w:val="both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>10.</w:t>
      </w:r>
      <w:r w:rsidRPr="00DF5B51">
        <w:rPr>
          <w:rFonts w:asciiTheme="majorHAnsi" w:hAnsiTheme="majorHAnsi" w:cstheme="majorHAnsi"/>
        </w:rPr>
        <w:t xml:space="preserve"> Uczeń ma prawo być w pół</w:t>
      </w:r>
      <w:r w:rsidR="000A2F8E">
        <w:rPr>
          <w:rFonts w:asciiTheme="majorHAnsi" w:hAnsiTheme="majorHAnsi" w:cstheme="majorHAnsi"/>
        </w:rPr>
        <w:t>roczu nieprzygotowany do lekcji</w:t>
      </w:r>
      <w:r w:rsidRPr="00DF5B51">
        <w:rPr>
          <w:rFonts w:asciiTheme="majorHAnsi" w:hAnsiTheme="majorHAnsi" w:cstheme="majorHAnsi"/>
        </w:rPr>
        <w:t xml:space="preserve"> </w:t>
      </w:r>
      <w:r w:rsidRPr="000A2F8E">
        <w:rPr>
          <w:rFonts w:asciiTheme="majorHAnsi" w:hAnsiTheme="majorHAnsi" w:cstheme="majorHAnsi"/>
        </w:rPr>
        <w:t>2 razy</w:t>
      </w:r>
      <w:r w:rsidR="000A2F8E">
        <w:rPr>
          <w:rFonts w:asciiTheme="majorHAnsi" w:hAnsiTheme="majorHAnsi" w:cstheme="majorHAnsi"/>
        </w:rPr>
        <w:t xml:space="preserve"> (</w:t>
      </w:r>
      <w:r w:rsidRPr="000A2F8E">
        <w:rPr>
          <w:rFonts w:asciiTheme="majorHAnsi" w:hAnsiTheme="majorHAnsi" w:cstheme="majorHAnsi"/>
        </w:rPr>
        <w:t>przy dwóch godzinach przedmiotu tygodniowo</w:t>
      </w:r>
      <w:r w:rsidR="000A2F8E">
        <w:rPr>
          <w:rFonts w:asciiTheme="majorHAnsi" w:hAnsiTheme="majorHAnsi" w:cstheme="majorHAnsi"/>
        </w:rPr>
        <w:t xml:space="preserve">). </w:t>
      </w:r>
      <w:r w:rsidRPr="00DF5B51">
        <w:rPr>
          <w:rFonts w:asciiTheme="majorHAnsi" w:hAnsiTheme="majorHAnsi" w:cstheme="majorHAnsi"/>
        </w:rPr>
        <w:t xml:space="preserve"> Każde następne  nieprzygotowanie to ocena niedostateczna.</w:t>
      </w:r>
    </w:p>
    <w:p w:rsidR="00215929" w:rsidRPr="00DF5B51" w:rsidRDefault="00215929" w:rsidP="00215929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 xml:space="preserve">11. Aktywność na lekcji </w:t>
      </w:r>
      <w:r w:rsidR="00FF3216" w:rsidRPr="00DF5B51">
        <w:rPr>
          <w:rFonts w:asciiTheme="majorHAnsi" w:eastAsia="Times New Roman" w:hAnsiTheme="majorHAnsi" w:cstheme="majorHAnsi"/>
          <w:lang w:eastAsia="pl-PL"/>
        </w:rPr>
        <w:t xml:space="preserve">może być oceniana </w:t>
      </w:r>
      <w:r w:rsidRPr="00DF5B51">
        <w:rPr>
          <w:rFonts w:asciiTheme="majorHAnsi" w:eastAsia="Times New Roman" w:hAnsiTheme="majorHAnsi" w:cstheme="majorHAnsi"/>
          <w:lang w:eastAsia="pl-PL"/>
        </w:rPr>
        <w:t xml:space="preserve"> na plusy i minusy . </w:t>
      </w:r>
      <w:r w:rsidRPr="00DF5B51">
        <w:rPr>
          <w:rFonts w:asciiTheme="majorHAnsi" w:eastAsia="Times New Roman" w:hAnsiTheme="majorHAnsi" w:cstheme="majorHAnsi"/>
          <w:lang w:eastAsia="pl-PL"/>
        </w:rPr>
        <w:br/>
        <w:t xml:space="preserve">      Plusy i minusy zbieramy niezależnie. Nie są one przenoszone z </w:t>
      </w:r>
      <w:r w:rsidR="000A2F8E">
        <w:rPr>
          <w:rFonts w:asciiTheme="majorHAnsi" w:eastAsia="Times New Roman" w:hAnsiTheme="majorHAnsi" w:cstheme="majorHAnsi"/>
          <w:lang w:eastAsia="pl-PL"/>
        </w:rPr>
        <w:t>półrocza na półrocze.</w:t>
      </w:r>
    </w:p>
    <w:p w:rsidR="00215929" w:rsidRPr="00DF5B51" w:rsidRDefault="00215929" w:rsidP="00215929">
      <w:pPr>
        <w:pStyle w:val="Akapitzlist"/>
        <w:spacing w:after="0" w:line="240" w:lineRule="auto"/>
        <w:ind w:left="0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 xml:space="preserve">      Minus może otrzymać uczeń , gdy :</w:t>
      </w:r>
    </w:p>
    <w:p w:rsidR="00215929" w:rsidRPr="00DF5B51" w:rsidRDefault="00215929" w:rsidP="00215929">
      <w:pPr>
        <w:pStyle w:val="Akapitzlist"/>
        <w:spacing w:after="0" w:line="240" w:lineRule="auto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>- nie opanował omówionego , przerobionego materiału</w:t>
      </w:r>
    </w:p>
    <w:p w:rsidR="00215929" w:rsidRPr="00DF5B51" w:rsidRDefault="00215929" w:rsidP="00215929">
      <w:pPr>
        <w:pStyle w:val="Akapitzlist"/>
        <w:spacing w:after="0" w:line="240" w:lineRule="auto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>- nie śledzi toku lekcji i nie potrafi odpowiedzieć na pytanie</w:t>
      </w:r>
    </w:p>
    <w:p w:rsidR="00215929" w:rsidRPr="00DF5B51" w:rsidRDefault="00215929" w:rsidP="00215929">
      <w:pPr>
        <w:pStyle w:val="Akapitzlist"/>
        <w:spacing w:after="0" w:line="240" w:lineRule="auto"/>
        <w:rPr>
          <w:rFonts w:asciiTheme="majorHAnsi" w:hAnsiTheme="majorHAnsi" w:cstheme="majorHAnsi"/>
        </w:rPr>
      </w:pPr>
      <w:r w:rsidRPr="00DF5B51">
        <w:rPr>
          <w:rFonts w:asciiTheme="majorHAnsi" w:eastAsia="Times New Roman" w:hAnsiTheme="majorHAnsi" w:cstheme="majorHAnsi"/>
          <w:lang w:eastAsia="pl-PL"/>
        </w:rPr>
        <w:t>- nie wykonuje poleceń nauczyciela,</w:t>
      </w:r>
    </w:p>
    <w:p w:rsidR="00215929" w:rsidRPr="00DF5B51" w:rsidRDefault="00215929" w:rsidP="000A2F8E">
      <w:pPr>
        <w:pStyle w:val="Standard"/>
        <w:shd w:val="clear" w:color="auto" w:fill="FFFFFF"/>
        <w:spacing w:after="0"/>
        <w:ind w:left="284" w:hanging="284"/>
        <w:jc w:val="both"/>
        <w:rPr>
          <w:rFonts w:asciiTheme="majorHAnsi" w:hAnsiTheme="majorHAnsi" w:cstheme="majorHAnsi"/>
        </w:rPr>
      </w:pPr>
      <w:r w:rsidRPr="00DF5B51">
        <w:rPr>
          <w:rStyle w:val="Teksttreci2"/>
          <w:rFonts w:asciiTheme="majorHAnsi" w:hAnsiTheme="majorHAnsi" w:cstheme="majorHAnsi"/>
          <w:lang w:eastAsia="pl-PL"/>
        </w:rPr>
        <w:t xml:space="preserve">12. </w:t>
      </w:r>
      <w:r w:rsidRPr="00DF5B51">
        <w:rPr>
          <w:rFonts w:asciiTheme="majorHAnsi" w:hAnsiTheme="majorHAnsi" w:cstheme="majorHAnsi"/>
        </w:rPr>
        <w:t>W przypadku nieobecności ucznia na lekcji, w czas</w:t>
      </w:r>
      <w:r w:rsidR="00FF3216" w:rsidRPr="00DF5B51">
        <w:rPr>
          <w:rFonts w:asciiTheme="majorHAnsi" w:hAnsiTheme="majorHAnsi" w:cstheme="majorHAnsi"/>
        </w:rPr>
        <w:t>ie której nauczyciel sprawdzał</w:t>
      </w:r>
      <w:r w:rsidRPr="00DF5B51">
        <w:rPr>
          <w:rFonts w:asciiTheme="majorHAnsi" w:hAnsiTheme="majorHAnsi" w:cstheme="majorHAnsi"/>
        </w:rPr>
        <w:t xml:space="preserve"> wykonanie zadania o dłuższym terminie realizacji, uczeń ma obowiązek dostarczyć pracę  na kolejną lekcję.</w:t>
      </w:r>
    </w:p>
    <w:p w:rsidR="00215929" w:rsidRPr="00DF5B51" w:rsidRDefault="00215929" w:rsidP="00215929">
      <w:pPr>
        <w:pStyle w:val="Standard"/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13. Aktywność ucznia poza lekcjami (udział w konkursach w zależności o</w:t>
      </w:r>
      <w:r w:rsidR="00FF3216" w:rsidRPr="00DF5B51">
        <w:rPr>
          <w:rFonts w:asciiTheme="majorHAnsi" w:hAnsiTheme="majorHAnsi" w:cstheme="majorHAnsi"/>
        </w:rPr>
        <w:t xml:space="preserve">d uzyskanych </w:t>
      </w:r>
      <w:r w:rsidRPr="00DF5B51">
        <w:rPr>
          <w:rFonts w:asciiTheme="majorHAnsi" w:hAnsiTheme="majorHAnsi" w:cstheme="majorHAnsi"/>
        </w:rPr>
        <w:t xml:space="preserve"> wyników) nagrodzona będzie oceną bardzo dobrą lub celującą.</w:t>
      </w:r>
    </w:p>
    <w:p w:rsidR="00215929" w:rsidRPr="00DF5B51" w:rsidRDefault="00215929" w:rsidP="00215929">
      <w:pPr>
        <w:pStyle w:val="Teksttreci21"/>
        <w:spacing w:before="0" w:line="276" w:lineRule="auto"/>
        <w:ind w:right="-7" w:firstLine="0"/>
        <w:rPr>
          <w:rFonts w:asciiTheme="majorHAnsi" w:hAnsiTheme="majorHAnsi" w:cstheme="majorHAnsi"/>
          <w:sz w:val="22"/>
          <w:szCs w:val="22"/>
        </w:rPr>
      </w:pPr>
      <w:r w:rsidRPr="00DF5B51">
        <w:rPr>
          <w:rFonts w:asciiTheme="majorHAnsi" w:hAnsiTheme="majorHAnsi" w:cstheme="majorHAnsi"/>
          <w:sz w:val="22"/>
          <w:szCs w:val="22"/>
        </w:rPr>
        <w:t xml:space="preserve">14.W czasie nauczania zdalnego będą wykorzystywane materiały ze sprawdzonych stron internetowych wspomagających nauczanie fizyki np. e-podręczniki, materiały wydawnictwa Nowa Era- podręczniki, karty pracy przygotowane przez nauczyciela, doświadczenia fizyczne na </w:t>
      </w:r>
      <w:proofErr w:type="spellStart"/>
      <w:r w:rsidRPr="00DF5B51">
        <w:rPr>
          <w:rFonts w:asciiTheme="majorHAnsi" w:hAnsiTheme="majorHAnsi" w:cstheme="majorHAnsi"/>
          <w:sz w:val="22"/>
          <w:szCs w:val="22"/>
        </w:rPr>
        <w:t>youtube</w:t>
      </w:r>
      <w:proofErr w:type="spellEnd"/>
      <w:r w:rsidRPr="00DF5B51">
        <w:rPr>
          <w:rFonts w:asciiTheme="majorHAnsi" w:hAnsiTheme="majorHAnsi" w:cstheme="majorHAnsi"/>
          <w:sz w:val="22"/>
          <w:szCs w:val="22"/>
        </w:rPr>
        <w:t>.</w:t>
      </w:r>
    </w:p>
    <w:p w:rsidR="00215929" w:rsidRPr="00DF5B51" w:rsidRDefault="00215929" w:rsidP="00215929">
      <w:pPr>
        <w:pStyle w:val="Teksttreci21"/>
        <w:spacing w:before="0" w:line="276" w:lineRule="auto"/>
        <w:ind w:right="-7" w:firstLine="0"/>
        <w:rPr>
          <w:rFonts w:asciiTheme="majorHAnsi" w:hAnsiTheme="majorHAnsi" w:cstheme="majorHAnsi"/>
          <w:sz w:val="22"/>
          <w:szCs w:val="22"/>
        </w:rPr>
      </w:pPr>
      <w:r w:rsidRPr="00DF5B51">
        <w:rPr>
          <w:rFonts w:asciiTheme="majorHAnsi" w:hAnsiTheme="majorHAnsi" w:cstheme="majorHAnsi"/>
          <w:sz w:val="22"/>
          <w:szCs w:val="22"/>
        </w:rPr>
        <w:t xml:space="preserve">15.Komunikacja z uczniem lub rodzicem odbywać się będzie poprzez e-dziennik </w:t>
      </w:r>
      <w:proofErr w:type="spellStart"/>
      <w:r w:rsidRPr="00DF5B51">
        <w:rPr>
          <w:rFonts w:asciiTheme="majorHAnsi" w:hAnsiTheme="majorHAnsi" w:cstheme="majorHAnsi"/>
          <w:sz w:val="22"/>
          <w:szCs w:val="22"/>
        </w:rPr>
        <w:t>Librus</w:t>
      </w:r>
      <w:proofErr w:type="spellEnd"/>
      <w:r w:rsidRPr="00DF5B51">
        <w:rPr>
          <w:rFonts w:asciiTheme="majorHAnsi" w:hAnsiTheme="majorHAnsi" w:cstheme="majorHAnsi"/>
          <w:sz w:val="22"/>
          <w:szCs w:val="22"/>
        </w:rPr>
        <w:t>.</w:t>
      </w:r>
    </w:p>
    <w:p w:rsidR="00215929" w:rsidRPr="00DF5B51" w:rsidRDefault="00215929" w:rsidP="00215929">
      <w:pPr>
        <w:pStyle w:val="Teksttreci21"/>
        <w:spacing w:before="0" w:line="276" w:lineRule="auto"/>
        <w:ind w:right="-7" w:firstLine="0"/>
        <w:rPr>
          <w:rFonts w:asciiTheme="majorHAnsi" w:hAnsiTheme="majorHAnsi" w:cstheme="majorHAnsi"/>
          <w:sz w:val="22"/>
          <w:szCs w:val="22"/>
        </w:rPr>
      </w:pPr>
    </w:p>
    <w:p w:rsidR="00215929" w:rsidRPr="00DF5B51" w:rsidRDefault="00215929" w:rsidP="00215929">
      <w:pPr>
        <w:pStyle w:val="Standard"/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DF5B51">
        <w:rPr>
          <w:rFonts w:asciiTheme="majorHAnsi" w:eastAsia="Times New Roman" w:hAnsiTheme="majorHAnsi" w:cstheme="majorHAnsi"/>
          <w:b/>
          <w:lang w:eastAsia="pl-PL"/>
        </w:rPr>
        <w:t xml:space="preserve"> Kryteria oceniania:</w:t>
      </w:r>
    </w:p>
    <w:p w:rsidR="00215929" w:rsidRPr="00DF5B51" w:rsidRDefault="00215929" w:rsidP="00215929">
      <w:pPr>
        <w:pStyle w:val="Standard"/>
        <w:spacing w:after="0" w:line="240" w:lineRule="auto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a) Ocenę celującą (6)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posiada wiedzę obejmującą cały program nauczania w danej klasie,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osiąga sukcesy w konkursach,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samodzielnie i twórczo rozwiązuje problemy 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podejmuje się dodatkowych prac i prezentuje ich efekty,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jest aktywnym uczestnikiem zajęć,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prace pisemne w większości oceniono na 6 i na 5,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b) Ocenę  bardzo dobrą (5)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sprawnie i bezbłędnie posługuje się językiem  fizyki do opisu zjawisk fizycznych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lastRenderedPageBreak/>
        <w:t>- umiejętnie wykorzystuje narzędzi matematyki i fizyki  w ilościowym opisie zjawisk, formułuje sądy oparte na rozumowaniu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samodzielnie rozwiązuje problemy teoretyczne i praktyczne,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potrafi wiązać wiadomości zdobyte wcześniej i zastosować tę wiedzę w nowej sytuacji,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potrafi przeprowadzić dyskusje rozwiązań, stawia hipotezy i weryfikuje je,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jest aktywnym uczestnikiem zajęć,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prace pisemne i ustne w większości oceniono  na 5,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c) Ocenę dobrą (4)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samodzielnie rozwiązuje typowe problemy fizyczne o średnim stopniu trudności,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posiada wiedzę usystematyzowaną, przyswojoną w dobrym stopniu,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prawidłowo opisuje zjawiska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potrafi zastosować odpowiedni wzór dla opisu danego zjawiska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poprawnie wykonuje obliczenia,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prace pisemne i ustne w większości oceniono na 4,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d) Ocenę dostateczną (3)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zna i rozumie podstawowe prawa i pojęcia fizyczne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samodzielnie rozwiązuje typowe problemy o niewielkim stopniu trudności,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posiada wiedzę niepełną, nieusystematyzowaną, przyswojoną w różnym stopniu,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prace pisemne i ustne w większości oceniane są na 3,</w:t>
      </w: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e) Ocenę dopuszczającą (2)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w niewystarczającym stopniu zna  podstawowe zjawiska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przy pomocy nauczyciela rozwiązuje typowe zadania o niewielkim stopniu trudności,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  <w:b/>
        </w:rPr>
      </w:pPr>
      <w:r w:rsidRPr="00DF5B51">
        <w:rPr>
          <w:rFonts w:asciiTheme="majorHAnsi" w:hAnsiTheme="majorHAnsi" w:cstheme="majorHAnsi"/>
        </w:rPr>
        <w:t>- ma trudności z opanowaniem zagadnień ujętych w podstawie programowej, ale braki  te</w:t>
      </w:r>
      <w:r w:rsidRPr="00DF5B51">
        <w:rPr>
          <w:rStyle w:val="Nagwek20"/>
          <w:rFonts w:asciiTheme="majorHAnsi" w:hAnsiTheme="majorHAnsi" w:cstheme="majorHAnsi"/>
        </w:rPr>
        <w:t xml:space="preserve"> </w:t>
      </w:r>
      <w:r w:rsidRPr="00DF5B51">
        <w:rPr>
          <w:rStyle w:val="Nagwek20"/>
          <w:rFonts w:asciiTheme="majorHAnsi" w:hAnsiTheme="majorHAnsi" w:cstheme="majorHAnsi"/>
          <w:b w:val="0"/>
        </w:rPr>
        <w:t>nie przekreślają możliwości uzyskania przez ucznia podstawowej wiedzy z matematyki w ciągu dalszej nauki</w:t>
      </w:r>
      <w:r w:rsidRPr="00DF5B51">
        <w:rPr>
          <w:rFonts w:asciiTheme="majorHAnsi" w:hAnsiTheme="majorHAnsi" w:cstheme="majorHAnsi"/>
          <w:b/>
        </w:rPr>
        <w:t>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prace pisemne i ustne w większości oceniane są na 2,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</w:p>
    <w:p w:rsidR="00215929" w:rsidRPr="00DF5B51" w:rsidRDefault="00215929" w:rsidP="00215929">
      <w:pPr>
        <w:pStyle w:val="Standard"/>
        <w:spacing w:after="0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f) Ocenę niedostateczną (1) otrzymuje uczeń, który: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nie zna  podstawowych zjawisk fizycznych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t>- nie potrafi używać języka fizyki do opisu zjawisk</w:t>
      </w:r>
    </w:p>
    <w:p w:rsidR="00215929" w:rsidRPr="00DF5B51" w:rsidRDefault="00215929" w:rsidP="00215929">
      <w:pPr>
        <w:pStyle w:val="Standard"/>
        <w:spacing w:after="0"/>
        <w:ind w:left="142" w:hanging="142"/>
        <w:rPr>
          <w:rFonts w:asciiTheme="majorHAnsi" w:hAnsiTheme="majorHAnsi" w:cstheme="majorHAnsi"/>
        </w:rPr>
      </w:pPr>
      <w:r w:rsidRPr="00DF5B51">
        <w:rPr>
          <w:rFonts w:asciiTheme="majorHAnsi" w:hAnsiTheme="majorHAnsi" w:cstheme="majorHAnsi"/>
        </w:rPr>
        <w:lastRenderedPageBreak/>
        <w:t>- ma braki w wiedzy i umiejętnościach uniemożliwiające przyswajanie kolejnych treści.</w:t>
      </w:r>
    </w:p>
    <w:p w:rsidR="000A2F8E" w:rsidRDefault="000A2F8E" w:rsidP="000A2F8E">
      <w:pPr>
        <w:ind w:firstLine="426"/>
        <w:rPr>
          <w:rFonts w:cstheme="minorHAnsi"/>
          <w:b/>
          <w:bCs/>
        </w:rPr>
      </w:pPr>
    </w:p>
    <w:p w:rsidR="000A2F8E" w:rsidRPr="00D26BA4" w:rsidRDefault="000A2F8E" w:rsidP="000A2F8E">
      <w:pPr>
        <w:ind w:firstLine="426"/>
        <w:rPr>
          <w:rFonts w:cstheme="minorHAnsi"/>
          <w:b/>
          <w:bCs/>
        </w:rPr>
      </w:pPr>
      <w:proofErr w:type="spellStart"/>
      <w:r w:rsidRPr="00D26BA4">
        <w:rPr>
          <w:rFonts w:cstheme="minorHAnsi"/>
          <w:b/>
          <w:bCs/>
        </w:rPr>
        <w:t>Nauczanie</w:t>
      </w:r>
      <w:proofErr w:type="spellEnd"/>
      <w:r w:rsidRPr="00D26BA4">
        <w:rPr>
          <w:rFonts w:cstheme="minorHAnsi"/>
          <w:b/>
          <w:bCs/>
        </w:rPr>
        <w:t xml:space="preserve"> </w:t>
      </w:r>
      <w:proofErr w:type="spellStart"/>
      <w:r w:rsidRPr="00D26BA4">
        <w:rPr>
          <w:rFonts w:cstheme="minorHAnsi"/>
          <w:b/>
          <w:bCs/>
        </w:rPr>
        <w:t>zdalne</w:t>
      </w:r>
      <w:proofErr w:type="spellEnd"/>
      <w:r w:rsidRPr="00D26BA4">
        <w:rPr>
          <w:rFonts w:cstheme="minorHAnsi"/>
          <w:b/>
          <w:bCs/>
        </w:rPr>
        <w:t xml:space="preserve"> </w:t>
      </w:r>
    </w:p>
    <w:p w:rsidR="000A2F8E" w:rsidRPr="00D26BA4" w:rsidRDefault="000A2F8E" w:rsidP="000A2F8E">
      <w:pPr>
        <w:pStyle w:val="Akapitzlist"/>
        <w:numPr>
          <w:ilvl w:val="0"/>
          <w:numId w:val="101"/>
        </w:numPr>
        <w:spacing w:after="0"/>
        <w:rPr>
          <w:rFonts w:cstheme="minorHAnsi"/>
        </w:rPr>
      </w:pPr>
      <w:r w:rsidRPr="00D26BA4">
        <w:rPr>
          <w:rFonts w:cstheme="minorHAnsi"/>
        </w:rPr>
        <w:t xml:space="preserve">zdalne nauczanie odbywa się, zgodnie z planem lekcji,  na platformie </w:t>
      </w:r>
      <w:proofErr w:type="spellStart"/>
      <w:r w:rsidRPr="00D26BA4">
        <w:rPr>
          <w:rFonts w:cstheme="minorHAnsi"/>
        </w:rPr>
        <w:t>Eduwarszawa.pl</w:t>
      </w:r>
      <w:proofErr w:type="spellEnd"/>
      <w:r w:rsidRPr="00D26BA4">
        <w:rPr>
          <w:rFonts w:cstheme="minorHAnsi"/>
        </w:rPr>
        <w:t xml:space="preserve"> z wykorzystaniem aplikacji Microsoft </w:t>
      </w:r>
      <w:proofErr w:type="spellStart"/>
      <w:r w:rsidRPr="00D26BA4">
        <w:rPr>
          <w:rFonts w:cstheme="minorHAnsi"/>
        </w:rPr>
        <w:t>Teams</w:t>
      </w:r>
      <w:proofErr w:type="spellEnd"/>
      <w:r w:rsidRPr="00D26BA4">
        <w:rPr>
          <w:rFonts w:cstheme="minorHAnsi"/>
        </w:rPr>
        <w:t>;</w:t>
      </w:r>
    </w:p>
    <w:p w:rsidR="000A2F8E" w:rsidRPr="00D26BA4" w:rsidRDefault="000A2F8E" w:rsidP="000A2F8E">
      <w:pPr>
        <w:pStyle w:val="Akapitzlist"/>
        <w:numPr>
          <w:ilvl w:val="0"/>
          <w:numId w:val="101"/>
        </w:numPr>
        <w:spacing w:after="0"/>
        <w:rPr>
          <w:rFonts w:cstheme="minorHAnsi"/>
        </w:rPr>
      </w:pPr>
      <w:r w:rsidRPr="00D26BA4">
        <w:rPr>
          <w:rFonts w:cstheme="minorHAnsi"/>
        </w:rPr>
        <w:t>kryteria oceniania nie ulegają zmianie;</w:t>
      </w:r>
    </w:p>
    <w:p w:rsidR="000A2F8E" w:rsidRPr="00D26BA4" w:rsidRDefault="000A2F8E" w:rsidP="000A2F8E">
      <w:pPr>
        <w:pStyle w:val="Akapitzlist"/>
        <w:numPr>
          <w:ilvl w:val="0"/>
          <w:numId w:val="101"/>
        </w:numPr>
        <w:spacing w:after="0"/>
        <w:rPr>
          <w:rFonts w:cstheme="minorHAnsi"/>
        </w:rPr>
      </w:pPr>
      <w:r w:rsidRPr="00D26BA4">
        <w:rPr>
          <w:rFonts w:cstheme="minorHAnsi"/>
        </w:rPr>
        <w:t>zakres materiału dla poszczególnych klas nie ulega zmianie, jest zgodny z zasadami przyjętymi na początku roku szkolnego.</w:t>
      </w:r>
    </w:p>
    <w:p w:rsidR="00215929" w:rsidRPr="00DF5B51" w:rsidRDefault="00215929" w:rsidP="00215929">
      <w:pPr>
        <w:pStyle w:val="Akapitzlist"/>
        <w:shd w:val="clear" w:color="auto" w:fill="FFFFFF" w:themeFill="background1"/>
        <w:spacing w:after="0"/>
        <w:ind w:left="1080"/>
        <w:rPr>
          <w:rFonts w:asciiTheme="majorHAnsi" w:hAnsiTheme="majorHAnsi" w:cstheme="majorHAnsi"/>
          <w:sz w:val="24"/>
          <w:szCs w:val="24"/>
        </w:rPr>
      </w:pPr>
    </w:p>
    <w:p w:rsidR="00952A5C" w:rsidRPr="00DF5B51" w:rsidRDefault="000A2F8E" w:rsidP="000B01C2">
      <w:pPr>
        <w:pStyle w:val="Akapitzlist"/>
        <w:numPr>
          <w:ilvl w:val="0"/>
          <w:numId w:val="63"/>
        </w:numPr>
        <w:shd w:val="clear" w:color="auto" w:fill="FFFFFF" w:themeFill="background1"/>
        <w:rPr>
          <w:rFonts w:asciiTheme="majorHAnsi" w:hAnsiTheme="majorHAnsi" w:cstheme="majorHAnsi"/>
          <w:b/>
          <w:sz w:val="24"/>
          <w:szCs w:val="24"/>
        </w:rPr>
      </w:pPr>
      <w:r w:rsidRPr="00DF5B51">
        <w:rPr>
          <w:rFonts w:asciiTheme="majorHAnsi" w:hAnsiTheme="majorHAnsi" w:cstheme="majorHAnsi"/>
          <w:b/>
          <w:sz w:val="24"/>
          <w:szCs w:val="24"/>
        </w:rPr>
        <w:t>WARUNKI I TRYB UZYSKIWANIA WYŻSZEJ NIŻ PRZEWIDYWANA ROCZNEJ OCENY KLASYFIKACYJNEJ Z FIZYKI:</w:t>
      </w:r>
    </w:p>
    <w:p w:rsidR="000A2F8E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</w:rPr>
        <w:t xml:space="preserve"> </w:t>
      </w:r>
      <w:r w:rsidRPr="00DF5B51">
        <w:rPr>
          <w:rFonts w:asciiTheme="majorHAnsi" w:hAnsiTheme="majorHAnsi" w:cstheme="majorHAnsi"/>
          <w:sz w:val="24"/>
          <w:szCs w:val="24"/>
        </w:rPr>
        <w:t xml:space="preserve">1) uczeń lub rodzic mogą wystąpić do nauczyciela </w:t>
      </w:r>
      <w:r w:rsidR="000A2F8E">
        <w:rPr>
          <w:rFonts w:asciiTheme="majorHAnsi" w:hAnsiTheme="majorHAnsi" w:cstheme="majorHAnsi"/>
          <w:sz w:val="24"/>
          <w:szCs w:val="24"/>
        </w:rPr>
        <w:t>fizyki</w:t>
      </w:r>
      <w:r w:rsidRPr="00DF5B51">
        <w:rPr>
          <w:rFonts w:asciiTheme="majorHAnsi" w:hAnsiTheme="majorHAnsi" w:cstheme="majorHAnsi"/>
          <w:sz w:val="24"/>
          <w:szCs w:val="24"/>
        </w:rPr>
        <w:t>, w ciągu 3 dni od otrz</w:t>
      </w:r>
      <w:r w:rsidR="00DF5B51" w:rsidRPr="00DF5B51">
        <w:rPr>
          <w:rFonts w:asciiTheme="majorHAnsi" w:hAnsiTheme="majorHAnsi" w:cstheme="majorHAnsi"/>
          <w:sz w:val="24"/>
          <w:szCs w:val="24"/>
        </w:rPr>
        <w:t>ymania propozycji rocznej oceny</w:t>
      </w:r>
      <w:r w:rsidRPr="00DF5B51">
        <w:rPr>
          <w:rFonts w:asciiTheme="majorHAnsi" w:hAnsiTheme="majorHAnsi" w:cstheme="majorHAnsi"/>
          <w:sz w:val="24"/>
          <w:szCs w:val="24"/>
        </w:rPr>
        <w:t xml:space="preserve"> z pisemną prośbą o umożliwienie uczniowi uzyskania wyższej niż przewidywana oceny rocznej, jeśli:</w:t>
      </w:r>
    </w:p>
    <w:p w:rsidR="000A2F8E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 xml:space="preserve">a) propozycja oceny końcowej jest równa lub niższa ocenie za pierwsze półrocze </w:t>
      </w:r>
      <w:r w:rsidR="000A2F8E">
        <w:rPr>
          <w:rFonts w:asciiTheme="majorHAnsi" w:hAnsiTheme="majorHAnsi" w:cstheme="majorHAnsi"/>
          <w:sz w:val="24"/>
          <w:szCs w:val="24"/>
        </w:rPr>
        <w:t>oraz</w:t>
      </w:r>
    </w:p>
    <w:p w:rsidR="00952A5C" w:rsidRPr="00DF5B51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>b) uczeń przystąpił do wszystkich prac klasowych i sprawdzi</w:t>
      </w:r>
      <w:r w:rsidRPr="00DF5B51">
        <w:rPr>
          <w:rFonts w:asciiTheme="majorHAnsi" w:hAnsiTheme="majorHAnsi" w:cstheme="majorHAnsi"/>
          <w:sz w:val="24"/>
          <w:szCs w:val="24"/>
        </w:rPr>
        <w:t>a</w:t>
      </w:r>
      <w:r w:rsidRPr="00DF5B51">
        <w:rPr>
          <w:rFonts w:asciiTheme="majorHAnsi" w:hAnsiTheme="majorHAnsi" w:cstheme="majorHAnsi"/>
          <w:sz w:val="24"/>
          <w:szCs w:val="24"/>
        </w:rPr>
        <w:t xml:space="preserve">nów oraz wykorzystał możliwości ich poprawy; </w:t>
      </w:r>
    </w:p>
    <w:p w:rsidR="000A2F8E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>2) jeżeli uczeń spełnia warunki określone w pkt 1, nauczyciel przedmiotu sporządza pisemny i ustny sprawdzian obejmujący wymagania eduk</w:t>
      </w:r>
      <w:r w:rsidRPr="00DF5B51">
        <w:rPr>
          <w:rFonts w:asciiTheme="majorHAnsi" w:hAnsiTheme="majorHAnsi" w:cstheme="majorHAnsi"/>
          <w:sz w:val="24"/>
          <w:szCs w:val="24"/>
        </w:rPr>
        <w:t>a</w:t>
      </w:r>
      <w:r w:rsidRPr="00DF5B51">
        <w:rPr>
          <w:rFonts w:asciiTheme="majorHAnsi" w:hAnsiTheme="majorHAnsi" w:cstheme="majorHAnsi"/>
          <w:sz w:val="24"/>
          <w:szCs w:val="24"/>
        </w:rPr>
        <w:t>cyjne na daną ocenę, przy czym:</w:t>
      </w:r>
    </w:p>
    <w:p w:rsidR="000A2F8E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 xml:space="preserve"> a) zakres materiału obejmuje drugie półrocze, </w:t>
      </w:r>
    </w:p>
    <w:p w:rsidR="00DF5B51" w:rsidRPr="00DF5B51" w:rsidRDefault="000A2F8E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52A5C" w:rsidRPr="00DF5B51">
        <w:rPr>
          <w:rFonts w:asciiTheme="majorHAnsi" w:hAnsiTheme="majorHAnsi" w:cstheme="majorHAnsi"/>
          <w:sz w:val="24"/>
          <w:szCs w:val="24"/>
        </w:rPr>
        <w:t>b) tematy zadań pisemnych i ustnych ustalone przez nauczyciela muszą zostać zaakceptowane przez nauczyciela tego samego lub pokrewnego przedmiotu</w:t>
      </w:r>
    </w:p>
    <w:p w:rsidR="00DF5B51" w:rsidRPr="00DF5B51" w:rsidRDefault="00952A5C" w:rsidP="00952A5C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 xml:space="preserve"> 3) sprawdzian przeprowadza się nie później niż na tydzi</w:t>
      </w:r>
      <w:r w:rsidR="00DF5B51" w:rsidRPr="00DF5B51">
        <w:rPr>
          <w:rFonts w:asciiTheme="majorHAnsi" w:hAnsiTheme="majorHAnsi" w:cstheme="majorHAnsi"/>
          <w:sz w:val="24"/>
          <w:szCs w:val="24"/>
        </w:rPr>
        <w:t xml:space="preserve">eń przed klasyfikacją roczną. </w:t>
      </w:r>
    </w:p>
    <w:p w:rsidR="000A2F8E" w:rsidRPr="000A2F8E" w:rsidRDefault="00952A5C" w:rsidP="000A2F8E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r w:rsidRPr="00DF5B51">
        <w:rPr>
          <w:rFonts w:asciiTheme="majorHAnsi" w:hAnsiTheme="majorHAnsi" w:cstheme="majorHAnsi"/>
          <w:sz w:val="24"/>
          <w:szCs w:val="24"/>
        </w:rPr>
        <w:t xml:space="preserve"> Ustalona w wyniku sprawdzianu ocena nie może być niższa od proponowanej przez nauczyciela i jest ostateczna z zastrzeżeniem § 56 ust. 1 i § 57 ust. 1</w:t>
      </w:r>
      <w:r w:rsidR="000A2F8E">
        <w:rPr>
          <w:rFonts w:asciiTheme="majorHAnsi" w:hAnsiTheme="majorHAnsi" w:cstheme="majorHAnsi"/>
          <w:sz w:val="24"/>
          <w:szCs w:val="24"/>
        </w:rPr>
        <w:t xml:space="preserve"> Statutu Szkoły.</w:t>
      </w:r>
    </w:p>
    <w:p w:rsidR="002F5862" w:rsidRPr="00DF5B51" w:rsidRDefault="002F5862" w:rsidP="002F5862">
      <w:pPr>
        <w:pStyle w:val="Akapitzlist"/>
        <w:shd w:val="clear" w:color="auto" w:fill="FFFFFF" w:themeFill="background1"/>
        <w:ind w:left="108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F5862" w:rsidRPr="00DF5B51" w:rsidSect="00E35AE6">
      <w:head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8" w:rsidRDefault="00532348" w:rsidP="00BD0596">
      <w:r>
        <w:separator/>
      </w:r>
    </w:p>
  </w:endnote>
  <w:endnote w:type="continuationSeparator" w:id="0">
    <w:p w:rsidR="00532348" w:rsidRDefault="00532348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8" w:rsidRDefault="00532348" w:rsidP="00BD0596">
      <w:r>
        <w:separator/>
      </w:r>
    </w:p>
  </w:footnote>
  <w:footnote w:type="continuationSeparator" w:id="0">
    <w:p w:rsidR="00532348" w:rsidRDefault="00532348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7F" w:rsidRDefault="0031227F">
    <w:pPr>
      <w:pStyle w:val="Nagwek"/>
    </w:pPr>
  </w:p>
  <w:p w:rsidR="0031227F" w:rsidRDefault="00312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9970B11"/>
    <w:multiLevelType w:val="multilevel"/>
    <w:tmpl w:val="9AAA04CA"/>
    <w:styleLink w:val="WWNum3"/>
    <w:lvl w:ilvl="0">
      <w:numFmt w:val="bullet"/>
      <w:lvlText w:val="­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0E120924"/>
    <w:multiLevelType w:val="hybridMultilevel"/>
    <w:tmpl w:val="6B90DA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9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1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2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21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27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8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9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3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4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4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45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49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52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55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57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6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62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>
    <w:nsid w:val="5DAB3D4E"/>
    <w:multiLevelType w:val="hybridMultilevel"/>
    <w:tmpl w:val="457C15A0"/>
    <w:lvl w:ilvl="0" w:tplc="62A6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65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68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6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4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5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77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8">
    <w:nsid w:val="763C33D1"/>
    <w:multiLevelType w:val="multilevel"/>
    <w:tmpl w:val="1AC8B4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9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81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82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9"/>
  </w:num>
  <w:num w:numId="2">
    <w:abstractNumId w:val="70"/>
  </w:num>
  <w:num w:numId="3">
    <w:abstractNumId w:val="45"/>
  </w:num>
  <w:num w:numId="4">
    <w:abstractNumId w:val="60"/>
  </w:num>
  <w:num w:numId="5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">
    <w:abstractNumId w:val="82"/>
  </w:num>
  <w:num w:numId="7">
    <w:abstractNumId w:val="53"/>
  </w:num>
  <w:num w:numId="8">
    <w:abstractNumId w:val="50"/>
  </w:num>
  <w:num w:numId="9">
    <w:abstractNumId w:val="5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0">
    <w:abstractNumId w:val="36"/>
  </w:num>
  <w:num w:numId="11">
    <w:abstractNumId w:val="9"/>
  </w:num>
  <w:num w:numId="12">
    <w:abstractNumId w:val="29"/>
  </w:num>
  <w:num w:numId="13">
    <w:abstractNumId w:val="11"/>
  </w:num>
  <w:num w:numId="14">
    <w:abstractNumId w:val="2"/>
  </w:num>
  <w:num w:numId="15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15"/>
  </w:num>
  <w:num w:numId="17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7"/>
  </w:num>
  <w:num w:numId="19">
    <w:abstractNumId w:val="39"/>
  </w:num>
  <w:num w:numId="20">
    <w:abstractNumId w:val="75"/>
  </w:num>
  <w:num w:numId="21">
    <w:abstractNumId w:val="31"/>
  </w:num>
  <w:num w:numId="22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22"/>
  </w:num>
  <w:num w:numId="24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38"/>
  </w:num>
  <w:num w:numId="27">
    <w:abstractNumId w:val="3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72"/>
  </w:num>
  <w:num w:numId="29">
    <w:abstractNumId w:val="35"/>
  </w:num>
  <w:num w:numId="30">
    <w:abstractNumId w:val="65"/>
  </w:num>
  <w:num w:numId="31">
    <w:abstractNumId w:val="13"/>
  </w:num>
  <w:num w:numId="32">
    <w:abstractNumId w:val="79"/>
  </w:num>
  <w:num w:numId="33">
    <w:abstractNumId w:val="7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4">
    <w:abstractNumId w:val="69"/>
  </w:num>
  <w:num w:numId="35">
    <w:abstractNumId w:val="66"/>
  </w:num>
  <w:num w:numId="36">
    <w:abstractNumId w:val="30"/>
  </w:num>
  <w:num w:numId="37">
    <w:abstractNumId w:val="57"/>
  </w:num>
  <w:num w:numId="38">
    <w:abstractNumId w:val="5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43"/>
  </w:num>
  <w:num w:numId="40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"/>
  </w:num>
  <w:num w:numId="4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14"/>
  </w:num>
  <w:num w:numId="45">
    <w:abstractNumId w:val="41"/>
  </w:num>
  <w:num w:numId="46">
    <w:abstractNumId w:val="37"/>
  </w:num>
  <w:num w:numId="47">
    <w:abstractNumId w:val="58"/>
  </w:num>
  <w:num w:numId="48">
    <w:abstractNumId w:val="55"/>
  </w:num>
  <w:num w:numId="49">
    <w:abstractNumId w:val="12"/>
  </w:num>
  <w:num w:numId="50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33"/>
  </w:num>
  <w:num w:numId="52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52"/>
  </w:num>
  <w:num w:numId="54">
    <w:abstractNumId w:val="71"/>
  </w:num>
  <w:num w:numId="55">
    <w:abstractNumId w:val="7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6">
    <w:abstractNumId w:val="7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7">
    <w:abstractNumId w:val="62"/>
  </w:num>
  <w:num w:numId="58">
    <w:abstractNumId w:val="21"/>
  </w:num>
  <w:num w:numId="59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0">
    <w:abstractNumId w:val="47"/>
  </w:num>
  <w:num w:numId="61">
    <w:abstractNumId w:val="46"/>
  </w:num>
  <w:num w:numId="62">
    <w:abstractNumId w:val="23"/>
  </w:num>
  <w:num w:numId="63">
    <w:abstractNumId w:val="63"/>
  </w:num>
  <w:num w:numId="64">
    <w:abstractNumId w:val="5"/>
  </w:num>
  <w:num w:numId="65">
    <w:abstractNumId w:val="78"/>
  </w:num>
  <w:num w:numId="66">
    <w:abstractNumId w:val="51"/>
  </w:num>
  <w:num w:numId="67">
    <w:abstractNumId w:val="20"/>
  </w:num>
  <w:num w:numId="68">
    <w:abstractNumId w:val="67"/>
  </w:num>
  <w:num w:numId="69">
    <w:abstractNumId w:val="73"/>
  </w:num>
  <w:num w:numId="70">
    <w:abstractNumId w:val="76"/>
  </w:num>
  <w:num w:numId="71">
    <w:abstractNumId w:val="18"/>
  </w:num>
  <w:num w:numId="72">
    <w:abstractNumId w:val="25"/>
  </w:num>
  <w:num w:numId="73">
    <w:abstractNumId w:val="34"/>
  </w:num>
  <w:num w:numId="74">
    <w:abstractNumId w:val="68"/>
  </w:num>
  <w:num w:numId="75">
    <w:abstractNumId w:val="54"/>
  </w:num>
  <w:num w:numId="76">
    <w:abstractNumId w:val="10"/>
  </w:num>
  <w:num w:numId="77">
    <w:abstractNumId w:val="24"/>
  </w:num>
  <w:num w:numId="78">
    <w:abstractNumId w:val="48"/>
  </w:num>
  <w:num w:numId="79">
    <w:abstractNumId w:val="81"/>
  </w:num>
  <w:num w:numId="80">
    <w:abstractNumId w:val="17"/>
  </w:num>
  <w:num w:numId="81">
    <w:abstractNumId w:val="28"/>
  </w:num>
  <w:num w:numId="82">
    <w:abstractNumId w:val="27"/>
  </w:num>
  <w:num w:numId="83">
    <w:abstractNumId w:val="32"/>
  </w:num>
  <w:num w:numId="84">
    <w:abstractNumId w:val="80"/>
  </w:num>
  <w:num w:numId="85">
    <w:abstractNumId w:val="4"/>
  </w:num>
  <w:num w:numId="86">
    <w:abstractNumId w:val="64"/>
  </w:num>
  <w:num w:numId="87">
    <w:abstractNumId w:val="16"/>
  </w:num>
  <w:num w:numId="88">
    <w:abstractNumId w:val="19"/>
  </w:num>
  <w:num w:numId="89">
    <w:abstractNumId w:val="3"/>
  </w:num>
  <w:num w:numId="90">
    <w:abstractNumId w:val="0"/>
  </w:num>
  <w:num w:numId="91">
    <w:abstractNumId w:val="56"/>
  </w:num>
  <w:num w:numId="92">
    <w:abstractNumId w:val="26"/>
  </w:num>
  <w:num w:numId="93">
    <w:abstractNumId w:val="74"/>
  </w:num>
  <w:num w:numId="94">
    <w:abstractNumId w:val="61"/>
  </w:num>
  <w:num w:numId="95">
    <w:abstractNumId w:val="8"/>
  </w:num>
  <w:num w:numId="96">
    <w:abstractNumId w:val="40"/>
  </w:num>
  <w:num w:numId="97">
    <w:abstractNumId w:val="77"/>
  </w:num>
  <w:num w:numId="98">
    <w:abstractNumId w:val="59"/>
  </w:num>
  <w:num w:numId="99">
    <w:abstractNumId w:val="44"/>
  </w:num>
  <w:num w:numId="100">
    <w:abstractNumId w:val="42"/>
  </w:num>
  <w:num w:numId="101">
    <w:abstractNumId w:val="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80449"/>
    <w:rsid w:val="000A2F8E"/>
    <w:rsid w:val="000B01C2"/>
    <w:rsid w:val="000E7C17"/>
    <w:rsid w:val="00162633"/>
    <w:rsid w:val="00183927"/>
    <w:rsid w:val="00183BE4"/>
    <w:rsid w:val="001D5495"/>
    <w:rsid w:val="00215929"/>
    <w:rsid w:val="00272901"/>
    <w:rsid w:val="002A3BB1"/>
    <w:rsid w:val="002B11B2"/>
    <w:rsid w:val="002F5862"/>
    <w:rsid w:val="0031227F"/>
    <w:rsid w:val="00372F93"/>
    <w:rsid w:val="003949A2"/>
    <w:rsid w:val="00453C52"/>
    <w:rsid w:val="00505BB7"/>
    <w:rsid w:val="00512715"/>
    <w:rsid w:val="005222FB"/>
    <w:rsid w:val="00532348"/>
    <w:rsid w:val="00556787"/>
    <w:rsid w:val="005C0F60"/>
    <w:rsid w:val="005C330A"/>
    <w:rsid w:val="0060646F"/>
    <w:rsid w:val="0060697A"/>
    <w:rsid w:val="006149D0"/>
    <w:rsid w:val="006233D8"/>
    <w:rsid w:val="006C1F6F"/>
    <w:rsid w:val="006C3DAE"/>
    <w:rsid w:val="00760232"/>
    <w:rsid w:val="00765824"/>
    <w:rsid w:val="00791A66"/>
    <w:rsid w:val="00812459"/>
    <w:rsid w:val="00885CAA"/>
    <w:rsid w:val="00902585"/>
    <w:rsid w:val="009027AB"/>
    <w:rsid w:val="00952A5C"/>
    <w:rsid w:val="009709E1"/>
    <w:rsid w:val="00990B1B"/>
    <w:rsid w:val="009C60D0"/>
    <w:rsid w:val="00A65C11"/>
    <w:rsid w:val="00A948B5"/>
    <w:rsid w:val="00AA4615"/>
    <w:rsid w:val="00AF6613"/>
    <w:rsid w:val="00B21E1F"/>
    <w:rsid w:val="00B52C19"/>
    <w:rsid w:val="00B74762"/>
    <w:rsid w:val="00B92CD6"/>
    <w:rsid w:val="00BD0596"/>
    <w:rsid w:val="00C0057D"/>
    <w:rsid w:val="00C7648F"/>
    <w:rsid w:val="00C9313B"/>
    <w:rsid w:val="00D3238A"/>
    <w:rsid w:val="00D66680"/>
    <w:rsid w:val="00D95313"/>
    <w:rsid w:val="00DF5B51"/>
    <w:rsid w:val="00E35AE6"/>
    <w:rsid w:val="00ED323E"/>
    <w:rsid w:val="00EE3083"/>
    <w:rsid w:val="00EF146B"/>
    <w:rsid w:val="00EF64B8"/>
    <w:rsid w:val="00F44A1C"/>
    <w:rsid w:val="00F61ECD"/>
    <w:rsid w:val="00F96035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952A5C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8044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Standard">
    <w:name w:val="Standard"/>
    <w:rsid w:val="002159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Nagwek2">
    <w:name w:val="Nagłówek #2"/>
    <w:basedOn w:val="Standard"/>
    <w:rsid w:val="00215929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</w:rPr>
  </w:style>
  <w:style w:type="paragraph" w:customStyle="1" w:styleId="Teksttreci21">
    <w:name w:val="Tekst treści (2)1"/>
    <w:basedOn w:val="Standard"/>
    <w:rsid w:val="00215929"/>
    <w:pPr>
      <w:widowControl w:val="0"/>
      <w:shd w:val="clear" w:color="auto" w:fill="FFFFFF"/>
      <w:spacing w:before="60" w:after="0" w:line="247" w:lineRule="exact"/>
      <w:ind w:hanging="860"/>
      <w:jc w:val="both"/>
    </w:pPr>
    <w:rPr>
      <w:rFonts w:ascii="Arial" w:hAnsi="Arial" w:cs="Arial"/>
      <w:sz w:val="21"/>
      <w:szCs w:val="21"/>
    </w:rPr>
  </w:style>
  <w:style w:type="character" w:customStyle="1" w:styleId="Nagwek20">
    <w:name w:val="Nagłówek #2_"/>
    <w:rsid w:val="00215929"/>
    <w:rPr>
      <w:rFonts w:ascii="Arial" w:hAnsi="Arial" w:cs="Arial"/>
      <w:b/>
      <w:bCs/>
    </w:rPr>
  </w:style>
  <w:style w:type="character" w:customStyle="1" w:styleId="Teksttreci2">
    <w:name w:val="Tekst treści (2)_"/>
    <w:rsid w:val="00215929"/>
    <w:rPr>
      <w:rFonts w:ascii="Arial" w:hAnsi="Arial" w:cs="Arial"/>
      <w:sz w:val="21"/>
      <w:szCs w:val="21"/>
    </w:rPr>
  </w:style>
  <w:style w:type="numbering" w:customStyle="1" w:styleId="WWNum3">
    <w:name w:val="WWNum3"/>
    <w:basedOn w:val="Bezlisty"/>
    <w:rsid w:val="00215929"/>
    <w:pPr>
      <w:numPr>
        <w:numId w:val="64"/>
      </w:numPr>
    </w:pPr>
  </w:style>
  <w:style w:type="character" w:customStyle="1" w:styleId="Nagwek3Znak">
    <w:name w:val="Nagłówek 3 Znak"/>
    <w:basedOn w:val="Domylnaczcionkaakapitu"/>
    <w:link w:val="Nagwek3"/>
    <w:uiPriority w:val="1"/>
    <w:rsid w:val="00952A5C"/>
    <w:rPr>
      <w:rFonts w:ascii="Calibri" w:eastAsia="Calibri" w:hAnsi="Calibri" w:cs="Calibri"/>
      <w:b/>
      <w:bCs/>
      <w:sz w:val="28"/>
      <w:szCs w:val="28"/>
      <w:lang w:bidi="pl-PL"/>
    </w:rPr>
  </w:style>
  <w:style w:type="table" w:customStyle="1" w:styleId="TableNormal1">
    <w:name w:val="Table Normal1"/>
    <w:uiPriority w:val="2"/>
    <w:semiHidden/>
    <w:unhideWhenUsed/>
    <w:qFormat/>
    <w:rsid w:val="00952A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2A5C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2A5C"/>
    <w:rPr>
      <w:rFonts w:ascii="Century" w:eastAsia="Century" w:hAnsi="Century" w:cs="Century"/>
      <w:sz w:val="18"/>
      <w:szCs w:val="18"/>
      <w:lang w:bidi="pl-PL"/>
    </w:rPr>
  </w:style>
  <w:style w:type="paragraph" w:customStyle="1" w:styleId="TableParagraph">
    <w:name w:val="Table Paragraph"/>
    <w:basedOn w:val="Normalny"/>
    <w:uiPriority w:val="1"/>
    <w:qFormat/>
    <w:rsid w:val="00952A5C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rsid w:val="00952A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952A5C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8044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Standard">
    <w:name w:val="Standard"/>
    <w:rsid w:val="002159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Nagwek2">
    <w:name w:val="Nagłówek #2"/>
    <w:basedOn w:val="Standard"/>
    <w:rsid w:val="00215929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</w:rPr>
  </w:style>
  <w:style w:type="paragraph" w:customStyle="1" w:styleId="Teksttreci21">
    <w:name w:val="Tekst treści (2)1"/>
    <w:basedOn w:val="Standard"/>
    <w:rsid w:val="00215929"/>
    <w:pPr>
      <w:widowControl w:val="0"/>
      <w:shd w:val="clear" w:color="auto" w:fill="FFFFFF"/>
      <w:spacing w:before="60" w:after="0" w:line="247" w:lineRule="exact"/>
      <w:ind w:hanging="860"/>
      <w:jc w:val="both"/>
    </w:pPr>
    <w:rPr>
      <w:rFonts w:ascii="Arial" w:hAnsi="Arial" w:cs="Arial"/>
      <w:sz w:val="21"/>
      <w:szCs w:val="21"/>
    </w:rPr>
  </w:style>
  <w:style w:type="character" w:customStyle="1" w:styleId="Nagwek20">
    <w:name w:val="Nagłówek #2_"/>
    <w:rsid w:val="00215929"/>
    <w:rPr>
      <w:rFonts w:ascii="Arial" w:hAnsi="Arial" w:cs="Arial"/>
      <w:b/>
      <w:bCs/>
    </w:rPr>
  </w:style>
  <w:style w:type="character" w:customStyle="1" w:styleId="Teksttreci2">
    <w:name w:val="Tekst treści (2)_"/>
    <w:rsid w:val="00215929"/>
    <w:rPr>
      <w:rFonts w:ascii="Arial" w:hAnsi="Arial" w:cs="Arial"/>
      <w:sz w:val="21"/>
      <w:szCs w:val="21"/>
    </w:rPr>
  </w:style>
  <w:style w:type="numbering" w:customStyle="1" w:styleId="WWNum3">
    <w:name w:val="WWNum3"/>
    <w:basedOn w:val="Bezlisty"/>
    <w:rsid w:val="00215929"/>
    <w:pPr>
      <w:numPr>
        <w:numId w:val="64"/>
      </w:numPr>
    </w:pPr>
  </w:style>
  <w:style w:type="character" w:customStyle="1" w:styleId="Nagwek3Znak">
    <w:name w:val="Nagłówek 3 Znak"/>
    <w:basedOn w:val="Domylnaczcionkaakapitu"/>
    <w:link w:val="Nagwek3"/>
    <w:uiPriority w:val="1"/>
    <w:rsid w:val="00952A5C"/>
    <w:rPr>
      <w:rFonts w:ascii="Calibri" w:eastAsia="Calibri" w:hAnsi="Calibri" w:cs="Calibri"/>
      <w:b/>
      <w:bCs/>
      <w:sz w:val="28"/>
      <w:szCs w:val="28"/>
      <w:lang w:bidi="pl-PL"/>
    </w:rPr>
  </w:style>
  <w:style w:type="table" w:customStyle="1" w:styleId="TableNormal1">
    <w:name w:val="Table Normal1"/>
    <w:uiPriority w:val="2"/>
    <w:semiHidden/>
    <w:unhideWhenUsed/>
    <w:qFormat/>
    <w:rsid w:val="00952A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2A5C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2A5C"/>
    <w:rPr>
      <w:rFonts w:ascii="Century" w:eastAsia="Century" w:hAnsi="Century" w:cs="Century"/>
      <w:sz w:val="18"/>
      <w:szCs w:val="18"/>
      <w:lang w:bidi="pl-PL"/>
    </w:rPr>
  </w:style>
  <w:style w:type="paragraph" w:customStyle="1" w:styleId="TableParagraph">
    <w:name w:val="Table Paragraph"/>
    <w:basedOn w:val="Normalny"/>
    <w:uiPriority w:val="1"/>
    <w:qFormat/>
    <w:rsid w:val="00952A5C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rsid w:val="00952A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BC3B-92D8-42AC-858C-129631C0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31</Pages>
  <Words>13141</Words>
  <Characters>78847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Ala</cp:lastModifiedBy>
  <cp:revision>6</cp:revision>
  <cp:lastPrinted>2020-09-28T19:59:00Z</cp:lastPrinted>
  <dcterms:created xsi:type="dcterms:W3CDTF">2021-10-18T09:57:00Z</dcterms:created>
  <dcterms:modified xsi:type="dcterms:W3CDTF">2021-11-09T14:25:00Z</dcterms:modified>
</cp:coreProperties>
</file>