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17" w:rsidRPr="00CC4E17" w:rsidRDefault="00CC4E17" w:rsidP="00CC4E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4E17">
        <w:rPr>
          <w:rFonts w:ascii="Times New Roman" w:eastAsia="Calibri" w:hAnsi="Times New Roman" w:cs="Times New Roman"/>
          <w:b/>
          <w:sz w:val="24"/>
          <w:szCs w:val="24"/>
        </w:rPr>
        <w:t>Sprawozdanie z działań podjętych w roku szkolnym 2020/20201w ramach programu wychowawczo-profilaktycznego.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Realizowano priorytety:</w:t>
      </w:r>
    </w:p>
    <w:p w:rsidR="00CC4E17" w:rsidRPr="00CC4E17" w:rsidRDefault="00CC4E17" w:rsidP="00CC4E1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Rozwijanie samodzielności, innowacyjności i kreatywności uczniów.</w:t>
      </w:r>
    </w:p>
    <w:p w:rsidR="00CC4E17" w:rsidRPr="00CC4E17" w:rsidRDefault="00CC4E17" w:rsidP="00CC4E1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Zapewnienie wysokiej jakości kształcenia oraz wsparcia </w:t>
      </w:r>
      <w:proofErr w:type="spellStart"/>
      <w:r w:rsidRPr="00CC4E1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psychologiczno</w:t>
      </w:r>
      <w:proofErr w:type="spellEnd"/>
      <w:r w:rsidRPr="00CC4E1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– pedagogicznego wszystkim uczniom z uwzględnieniem zróżnicowania ich potrzeb rozwojowych i edukacyjnych.</w:t>
      </w:r>
    </w:p>
    <w:p w:rsidR="00CC4E17" w:rsidRPr="00CC4E17" w:rsidRDefault="00CC4E17" w:rsidP="00CC4E1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:rsidR="00CC4E17" w:rsidRPr="00CC4E17" w:rsidRDefault="00CC4E17" w:rsidP="00CC4E1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:rsidR="00CC4E17" w:rsidRPr="00CC4E17" w:rsidRDefault="00CC4E17" w:rsidP="00CC4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 Celem głównym programu było kształtowanie silnej osobowości dziecka, by radziło sobie w życiu z rozwiązywaniem problemów, aby wierzyło we własne możliwości, umiało dokonywać mądrych wyborów i było wolne od uzależnień.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 podejmowanych działaniach zwracano uwagę na: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 Budowanie postawy prozdrowotnej i zdrowego stylu 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1.Kształtowanie hierarchii systemu wartości.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2.Wzmacnianie więzi ze szkołą i społecznością lokalną.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3.Kształtowanie przyjaznego klimatu w szkole.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4.Rozwijanie działalności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wolontarystycznej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5.Rozwijanie edukacji rówieśniczej i programów rówieśniczych.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6.Współpracę z rodzicami i opiekunami uczniów w celu budowania postawy prozdrowotnej i zdrowego stylu życia.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7.Rozwijanie i wzmacnianie umiejętności psychologicznych i społecznych uczniów za szczególnym uwzględnieniem samodzielności i kreatywności uczniów.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8.Kształtowanie umiejętności życiowych.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9.Kształtowanie krytycznego myślenia i podejmowania decyzji w sytuacjach trudnych.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10.Troskę o bezpieczne korzystanie uczniów z komputera, zasobów Internetu, a przede wszystkim sieci społecznościowych.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11.Poszerzenie wiedzy rodziców nt. rozwoju i zaburzeń zdrowia psychicznego dzieci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młodzieży, rozpoznawania wczesnych objawów używania środków i substancji odurzających oraz postępowania w tego typu przypadkach.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12.Doskonalenie kompetencji rodziców, nauczycieli i pracowników szkoły w zakresie profilaktyki używania środków i substancji odurzających, norm rozwojowych 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zaburzeń zdrowia psychicznego.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13.Podnoszenie samooceny uczniów, stwarzanie sytuacji doświadczania sukcesów, rozwijanie poczucia przynależności i satysfakcji życiowej.  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14.Opiekę nad uczniami z rodzin dysfunkcyjnych. Zapobieganie wagarom, dyscyplina na zajęciach szkolnych.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15.Pomoc uczniom ze specjalnymi potrzebami edukacyjnymi, mającymi problemy edukacyjne i wychowawcze.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lastRenderedPageBreak/>
        <w:t xml:space="preserve">Opis zadań zrealizowanych w roku szkolnym 2020/2021 w ramach programu </w:t>
      </w:r>
      <w:proofErr w:type="spellStart"/>
      <w:r w:rsidRPr="00CC4E1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profilaktyczno</w:t>
      </w:r>
      <w:proofErr w:type="spellEnd"/>
      <w:r w:rsidRPr="00CC4E1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 – wychowawczego: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</w:pP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Uroczyste rozpoczęcie roku szkolnego 2020/2021. Spotkanie z wychowawcą. Zapoznanie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z Zarządzeniem Dyrektora Szkoły z dn. 26.08.2020 r. oraz Regulaminami korzystania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z biblioteki, świetlicy i stołówki. Pogadanka na temat bezpiecznego zachowania w związku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z pandemią, podanie informacji o obowiązujących wymogach sanitarnych panujących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w szkole.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Klasowe obchody Dnia Chłopaka - seans filmowy "Dawne dobre dobranocki".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Uroczyste pasowanie na ucznia klasy pierwszej.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Rozstrzygnięcie konkursu plastycznego zorganizowanego przez świetlicę szkolną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"Barwy  jesieni".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Zasady kulturalnego zachowania się podczas wizyty na grobach w pobliskim lesie,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przestrzeganie zasad przyjętych przez społeczeństwo. Tradycje związane z dniem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Wszystkich Świętych i Zaduszkami – kształtowanie prawidłowych postaw.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Andrzejki klasowe online. Obejrzenie prezentacji na temat wierzeń ludowych i wróżb z nimi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związanych. Wróżby online z przymrużeniem.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Klasowe mikołajki. Zdalna wizyta Świętego Mikołaja.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Wykonanie kartek świątecznych dla podopiecznych Warsztatu Terapii Zajęciowej w Belnie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i mieszkańców Domu Pomocy Społecznej w Zagnańsku w ramach akcji „Dzielimy się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radością i dobrym słowem” 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„Hej kolęda</w:t>
      </w:r>
      <w:r w:rsidR="00EA063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,</w:t>
      </w: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kolęda” – udział w konkursie kolęd i pastorałek, zorganizowanym on-line przez świetlicę szkolną.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Udział w konkursie zorganizowanym przez świetlicę szkolną „Mistrz krzyżówek”.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Udział w konkursie recytatorskim, zorganizowanym on-line przez świetlicę szkolną.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Zorganizowanie klasowej Wigilii, składanie życzeń świątecznych, wspólne śpiewanie kolęd.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 Obejrzenie prezentacji dotyczącej zwyczajów związanych ze Świętami Bożego Narodzenia.</w:t>
      </w:r>
    </w:p>
    <w:p w:rsidR="00CC4E17" w:rsidRPr="00CC4E17" w:rsidRDefault="00CC4E17" w:rsidP="00CC4E17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Dzień Babci i Dziadka – kształtowanie uczuć, wrażliwości, miłości i szacunku wobec osób starszych. </w:t>
      </w:r>
    </w:p>
    <w:p w:rsidR="00CC4E17" w:rsidRPr="00CC4E17" w:rsidRDefault="00CC4E17" w:rsidP="00CC4E17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– Klasowy bal karnawałowy.</w:t>
      </w:r>
    </w:p>
    <w:p w:rsidR="00CC4E17" w:rsidRPr="00CC4E17" w:rsidRDefault="00CC4E17" w:rsidP="00CC4E17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– Klasowe obchody Dnia Kobiet.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XXIX Tydzień Kultury Języka Polskiego. Czytanie wybranych utworów Jana Brzechwy.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Przy wielkanocnym stole … - spotkanie świąteczne on-line z uczniami. 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– Recytacja wybranych wierszy Jana Brzechwy – prezentacja nagranych filmików. Reprezentowanie klasy i szkoły na witrynie poświęconej kulturze i sztuce: Akademia Pana Jana.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Obchody Światowego Dnia Ziemi.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Obchody związane z rocznicą uchwaleni Konstytucji 3 Maja. 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– Udział w Korespondencyjnej Świętokrzyskiej Mini-Olimpiadzie w Turnieju Gier i Zabaw Szkół Podstawowych pod patronatem Marszałka Województwa Świętokrzyskiego.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Rozstrzygnięcie konkursu organizowanego przez świetlicę szkolną „Mam talent”.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 obchody Dnia Dziecka. Zabawy integrujące zespół klasowy. Wyjście na lody.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 Całoroczna realizacja zadań i udział w międzynarodowym projekcie edukacyjnym „Piękna Nasza Polska Cała”.</w:t>
      </w:r>
    </w:p>
    <w:p w:rsidR="00CC4E17" w:rsidRPr="00CC4E17" w:rsidRDefault="00CC4E17" w:rsidP="00CC4E1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Pogadanka na temat bezpiecznego wakacyjnego wypoczynku oraz przypomnienie zasad bezpiecznego korzystania z komputera i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. Zachęcanie do aktywnego wypoczynku na świeżym powietrzu.</w:t>
      </w: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C4E1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Działania pojęte w klasach 4-8:</w:t>
      </w: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E17">
        <w:rPr>
          <w:rFonts w:ascii="Times New Roman" w:eastAsia="Calibri" w:hAnsi="Times New Roman" w:cs="Times New Roman"/>
          <w:b/>
          <w:sz w:val="24"/>
          <w:szCs w:val="24"/>
        </w:rPr>
        <w:t>Sfera fizyczna: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Promowano zdrowy styl życia: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1. Wychowawcy prowadzili pogadanki  dotyczące: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 higieny osobistej, w tym higieny w okresie dojrzewania;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 higieny pracy umysłowej,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aktywnego wypoczynku,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2.Zajęcia w ramach godzin wychowawczych: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 osobista i otoczenia-higiena pracy i wypoczynku.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 w okresie dojrzewania.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 mojego ciała i ubioru.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3. Zajęcia z zakresu wychowania do życia w rodzinie.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4. Udział w kampaniach i programach promujących zdrowe odżywianie i zdrowy styl życia, np.  „Owoce w szkole”, „Szklanka mleka”. 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Czy wiesz co jesz-o zdrowym odżywianiu.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Na czym polega zdrowe odżywianie?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Promowanie zdrowego odżywiania.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5. Koło sportowe (SKS);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6. Spacery, wycieczki po najbliższej okolicy 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8. Szanse i zagrożenia związane z korzystaniem z komputera, Internetu, telefonów komórkowych, gier elektronicznych, itp. – pogadanki, filmy edukacyjne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sieci-zagrożenia w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Konsekwencje niewłaściwych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w cyberprzestrzeni.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Rozmawiamy o uzależnieniach od nowych mediów.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 w naszej klasie.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radzić sobie z agresja w rzeczywistości i cyberprzestrzeni?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Świadome i odpowiedzialne korzystanie ze środków komunikacji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masowej.Jakie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niebezpieczeństwa na nas czyhają?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i zabawy w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 co jest dobre dla mnie?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Bezpiecznego Internetu-jak bezpiecznie korzystać z mediów?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Uzależnienie dzieci od mediów cyfrowych.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mądrze wykorzystać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Cyberprzemoc. Krytyka i hejt. Klikam więc jestem-współczesne zagrożenia.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O mądrym korzystaniu z komputera i sieci-jak bezpiecznie wykorzystać wiedze na temat nowych technologii w codziennym życiu?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Helt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konstruktywna krytyka.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9. Kształtowanie umiejętności organizacji czasu wolnego – pogadanki, akcje, zajęcia pozalekcyjne.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Pomysły na czas wolny.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fizyczna lekarstwem na nudę.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hobby. Co zbieramy i dlaczego?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Programy profilaktyki zintegrowanej.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6-8 Z SP nr 2 i Przedszkola w Zagnańsku, 147 uczniów 2020 w listopadzie i grudniu r. uczestniczyli w zdalnym programie Nowych Horyzontów z Wrocławia „Moje życie wolne od uzależnień”.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poznali czynniki ryzyka i czynniki chroniące zdrowie i życie młodych ludzi.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ryzyka to: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-koniec pewnego etapu edukacyjnego,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-chęć bycia zapamiętanym w grupie,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-presja grupy,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-chęć bycia dorosłym.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chroniące młodych ludzi to: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-zdrowe relacje,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-poczucie przynależności do grupy,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-wsparcie osób znaczących,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-zainteresowania, perspektywy.</w:t>
      </w:r>
    </w:p>
    <w:p w:rsidR="00CC4E17" w:rsidRPr="00CC4E17" w:rsidRDefault="00CC4E17" w:rsidP="00C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szkolnych Programów Wychowawczo-Profilaktycznych, w dniach 14-17IX. 2020r. w  szkole odbyły się 2 realizacje programu profilaktyki zintegrowanej „Archipelag Skarbów”</w:t>
      </w:r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 rekomendowanego przez Krajowe Biuro ds. Przeciwdziałania Narkomanii, Państwową Agencję Rozwiązywania Problemów Alkoholowych, Ośrodek Rozwoju Edukacji i Instytut Psychiatrii i Neurologii.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Programem zostali objęci najstarsi uczniowie z klas 7 i 8-96 uczniów , ich rodzice (3) oraz nauczyciele (17). </w:t>
      </w:r>
    </w:p>
    <w:p w:rsidR="00CC4E17" w:rsidRPr="00CC4E17" w:rsidRDefault="00CC4E17" w:rsidP="00C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spotkania z rodzicami zaprezentowano cały zakres celów programu. Komentarz prowadzącego zawarł wiele wskazówek co do sposobów skutecznego przekazu profilaktycznego w codziennej pracy wychowawczej w rodzinie. Szczególny akcent został położony na umiejętności dobrej komunikacji, które są niezbędne w wychowaniu nastolatka. Zostały podane wskazówki jak rozmawiać z dorastającymi dziećmi o ich osobistych sprawach, w tym zagadnieniu miłości i seksualności.</w:t>
      </w:r>
    </w:p>
    <w:p w:rsidR="00CC4E17" w:rsidRPr="00CC4E17" w:rsidRDefault="00CC4E17" w:rsidP="00C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nauczycielami miało charakter wykładu urozmaiconego prezentacją multimedialną oraz dialogiem z uczestnikami. Zaprezentowano cele programu „Archipelag Skarbów" model profilaktyki zintegrowanej oraz wyniki badań nad młodzieżą wraz ze wskazówkami i wnioskami.</w:t>
      </w:r>
    </w:p>
    <w:p w:rsidR="00CC4E17" w:rsidRPr="00CC4E17" w:rsidRDefault="00CC4E17" w:rsidP="00C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Najwięcej godzin z edukatorami programu spędzili uczniowie klas siódmych i ósmych. W ciągu dwóch dni brali aktywny udział w poznawaniu odpowiedzi na pytania:</w:t>
      </w:r>
    </w:p>
    <w:p w:rsidR="00CC4E17" w:rsidRPr="00CC4E17" w:rsidRDefault="00CC4E17" w:rsidP="00C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uniknąć uzależnienia od seksu, alkoholu czy narkotyków?</w:t>
      </w:r>
    </w:p>
    <w:p w:rsidR="00CC4E17" w:rsidRPr="00CC4E17" w:rsidRDefault="00CC4E17" w:rsidP="00C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radzić sobie z gniewem i presją rówieśników?</w:t>
      </w:r>
    </w:p>
    <w:p w:rsidR="00CC4E17" w:rsidRPr="00CC4E17" w:rsidRDefault="00CC4E17" w:rsidP="00C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prawdziwa miłość i gdzie szukać autorytetów?</w:t>
      </w:r>
    </w:p>
    <w:p w:rsidR="00CC4E17" w:rsidRPr="00CC4E17" w:rsidRDefault="00CC4E17" w:rsidP="00CC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czterogodzinnych warsztatów młodzież zamieniła się w poszukiwaczy skarbów:  głębokiego szczęścia, trwałej miłości i realizacji w życiu własnych pasji i marzeń. Warsztaty prowadzone były w dynamiczny sposób. Informacje trenerzy przekazywane poprzez prezentacje multimedialne, quizy, krótkie filmiki i muzykę, ćwiczenia. Młodzież była zachęcana aby odpowiadać na pytania, głosować, a nawet śpiewać razem z trenerami „</w:t>
      </w:r>
      <w:r w:rsidRPr="00CC4E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Szantę z Archipelagu Skarbów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Chętni uczniowie z dnia na dzień przygotowali  plakaty lub prezentacje komputerowe. Prezentowali swoje pasje i przestrzegali swoich rówieśników przed ryzykownymi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zachowaniami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 umożliwił, w opinii uczniów, przekazanie głębokich treści profilaktycznych, promował zdrowy i mądry styl życia.</w:t>
      </w: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17 kwietnia zorganizowano zdalne szkolenie dla 13 nauczycieli przedszkola i klas I-III przygotowujące do realizacji programu CUKIERKI. Szkolenie poprowadziła psycholog i trener Alicja </w:t>
      </w:r>
      <w:proofErr w:type="spellStart"/>
      <w:r w:rsidRPr="00CC4E17">
        <w:rPr>
          <w:rFonts w:ascii="Times New Roman" w:eastAsia="Calibri" w:hAnsi="Times New Roman" w:cs="Times New Roman"/>
          <w:sz w:val="24"/>
          <w:szCs w:val="24"/>
        </w:rPr>
        <w:t>Giezek</w:t>
      </w:r>
      <w:proofErr w:type="spellEnd"/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 i psychoterapeuta Hubert </w:t>
      </w:r>
      <w:proofErr w:type="spellStart"/>
      <w:r w:rsidRPr="00CC4E17">
        <w:rPr>
          <w:rFonts w:ascii="Times New Roman" w:eastAsia="Calibri" w:hAnsi="Times New Roman" w:cs="Times New Roman"/>
          <w:sz w:val="24"/>
          <w:szCs w:val="24"/>
        </w:rPr>
        <w:t>Giezek</w:t>
      </w:r>
      <w:proofErr w:type="spellEnd"/>
      <w:r w:rsidRPr="00CC4E17">
        <w:rPr>
          <w:rFonts w:ascii="Times New Roman" w:eastAsia="Calibri" w:hAnsi="Times New Roman" w:cs="Times New Roman"/>
          <w:sz w:val="24"/>
          <w:szCs w:val="24"/>
        </w:rPr>
        <w:t>. Przedstawili skróconą i rozszerzoną wersję programu na podstawie bajki „Cukierki”.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Programem CUKIERKI adresowany jest do nauczycieli i innych pedagogów pragnących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rozwinąć praktyczne umiejętności wychowawcze i bardziej rozumieć sytuacje problemowe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dzieci z zakresu </w:t>
      </w:r>
      <w:proofErr w:type="spellStart"/>
      <w:r w:rsidRPr="00CC4E17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 interpersonalnych.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Program „Cukierki” jest cennym elementem w pracy z dziećmi. Identyfikacja z bohaterami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bajki Cukierki pozwala na przebycie jedynie w wyobraźni wydarzeń, które mogą stać się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istotnym stopniem w ich rozwoju intelektualnym i społecznym. Program „Cukierki” należy</w:t>
      </w: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do skutecznych form oddziaływania profilaktycznego zwanego profilaktyką uprzedzającą.</w:t>
      </w: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Cele realizacji programu: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Przybliżenie podstawowych informacji na temat środków uzależniających i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zagrożeń z nimi związanych;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Kształtowanie umiejętności troski o własne bezpieczeństwo w relacjach z innymi;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Kształtowanie postawy dystansu w relacjach z osobami nieznajomymi;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• Nauka współpracy jako formy zapobiegającej </w:t>
      </w:r>
      <w:proofErr w:type="spellStart"/>
      <w:r w:rsidRPr="00CC4E17">
        <w:rPr>
          <w:rFonts w:ascii="Times New Roman" w:eastAsia="Calibri" w:hAnsi="Times New Roman" w:cs="Times New Roman"/>
          <w:sz w:val="24"/>
          <w:szCs w:val="24"/>
        </w:rPr>
        <w:t>zachowaniom</w:t>
      </w:r>
      <w:proofErr w:type="spellEnd"/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 agresywnym;</w:t>
      </w: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Rozwijanie samodzielnego i twórczego myślenia;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4E17">
        <w:rPr>
          <w:rFonts w:ascii="Times New Roman" w:eastAsia="Calibri" w:hAnsi="Times New Roman" w:cs="Times New Roman"/>
          <w:bCs/>
          <w:sz w:val="24"/>
          <w:szCs w:val="24"/>
        </w:rPr>
        <w:t>W czasie warsztatów poruszono są następujące treści: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Czym jest profilaktyka i jakie są jej poziomy?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Wyposażenie uczestników w wiedzę o środkach odurzających.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Czynniki ryzyka, ze szczególnym uwzględnieniem czynników działających w danej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społeczności szkolnej.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Czynniki chroniące, znaczenie zainteresowania nauką i tworzenia relacji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międzyludzkich.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Zapoznanie z treścią bajki.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Poznanie i przepracowanie różnych aspektów wychowawczych i profilaktycznych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programu z wykorzystaniem metod aktywizujących.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Dyskusja nad dostosowaniem programu do zespołów klasowych.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• Synteza.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Kontynuowano współpracę z pracownią „Nowe Horyzonty” z Wrocławia, która przygotowała krótkie filmy dla uczniów i rodziców : „Kryzys w izolacji”, „Hejt”, Emocje” . Dla nauczycieli film „Kryzys w izolacji” jako formę </w:t>
      </w:r>
      <w:proofErr w:type="spellStart"/>
      <w:r w:rsidRPr="00CC4E17">
        <w:rPr>
          <w:rFonts w:ascii="Times New Roman" w:eastAsia="Calibri" w:hAnsi="Times New Roman" w:cs="Times New Roman"/>
          <w:sz w:val="24"/>
          <w:szCs w:val="24"/>
        </w:rPr>
        <w:t>samokształenia</w:t>
      </w:r>
      <w:proofErr w:type="spellEnd"/>
      <w:r w:rsidRPr="00CC4E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Na filmie „Hejt” poruszone zostały kwestie związane z popularnym teraz „</w:t>
      </w:r>
      <w:proofErr w:type="spellStart"/>
      <w:r w:rsidRPr="00CC4E17">
        <w:rPr>
          <w:rFonts w:ascii="Times New Roman" w:eastAsia="Calibri" w:hAnsi="Times New Roman" w:cs="Times New Roman"/>
          <w:sz w:val="24"/>
          <w:szCs w:val="24"/>
        </w:rPr>
        <w:t>hejtowaniem</w:t>
      </w:r>
      <w:proofErr w:type="spellEnd"/>
      <w:r w:rsidRPr="00CC4E17">
        <w:rPr>
          <w:rFonts w:ascii="Times New Roman" w:eastAsia="Calibri" w:hAnsi="Times New Roman" w:cs="Times New Roman"/>
          <w:sz w:val="24"/>
          <w:szCs w:val="24"/>
        </w:rPr>
        <w:t>” wśród młodzieży. Trener skupił się na sposobach przeciwdziałania mowie nienawiści wśród dzieci oraz na tym jak promować pozytywne zachowania wobec innych ludzi. Podpowiadał jak kształtować postawę wolną od przemocy słownej u  dzieci i podkreślał rolę umiejętności komunikacyjnych i zaspokajania potrzeb w prawidłowym rozwoju dziecka’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Film „Kryzys w izolacji” pokazał mechanizmy funkcjonowania psychicznego dziecka, sposoby rozwiazywania problemów,  podkreślał role zainteresowań, pasji i relacji jako czynniki chroniące dzieci przed </w:t>
      </w:r>
      <w:proofErr w:type="spellStart"/>
      <w:r w:rsidRPr="00CC4E17">
        <w:rPr>
          <w:rFonts w:ascii="Times New Roman" w:eastAsia="Calibri" w:hAnsi="Times New Roman" w:cs="Times New Roman"/>
          <w:color w:val="000000"/>
          <w:sz w:val="24"/>
          <w:szCs w:val="24"/>
        </w:rPr>
        <w:t>zachowaniami</w:t>
      </w:r>
      <w:proofErr w:type="spellEnd"/>
      <w:r w:rsidRPr="00CC4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destrukcyjnymi.</w:t>
      </w:r>
    </w:p>
    <w:p w:rsidR="00CC4E17" w:rsidRPr="00CC4E17" w:rsidRDefault="00CC4E17" w:rsidP="00CC4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E17">
        <w:rPr>
          <w:rFonts w:ascii="Times New Roman" w:eastAsia="Calibri" w:hAnsi="Times New Roman" w:cs="Times New Roman"/>
          <w:color w:val="000000"/>
          <w:sz w:val="24"/>
          <w:szCs w:val="24"/>
        </w:rPr>
        <w:t>Film „Emocje”</w:t>
      </w:r>
      <w:r w:rsidRPr="00CC4E17">
        <w:rPr>
          <w:rFonts w:ascii="Ebrima" w:eastAsia="Calibri" w:hAnsi="Ebrima" w:cs="Ebrima"/>
          <w:color w:val="000000"/>
          <w:sz w:val="24"/>
          <w:szCs w:val="24"/>
        </w:rPr>
        <w:t xml:space="preserve"> </w:t>
      </w:r>
      <w:r w:rsidRPr="00CC4E17">
        <w:rPr>
          <w:rFonts w:ascii="Times New Roman" w:eastAsia="Calibri" w:hAnsi="Times New Roman" w:cs="Times New Roman"/>
          <w:color w:val="000000"/>
          <w:sz w:val="24"/>
          <w:szCs w:val="24"/>
        </w:rPr>
        <w:t>miał na celu uświadomienie uczniom  jakie znaczenie ma posiadanie wysokiej inteligencji emocjonalnej dla właściwego funkcjonowania dziecka w społeczeństwie oraz ukazanie roli adekwatnego reagowania na emocje innych ludzi w tworzeniu trwałych relacji emocjonalnych.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Kształcono umiejętność dbania o bezpieczeństwo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1.Przypominanie zasad bezpiecznego poruszania się po drodze oraz zachowania wobec nieznajomych.  Sposoby radzenia sobie z cyberprzemocą.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3. Wdrażanie do przestrzegania zasad BHP na lekcjach i w czasie przerw.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4. Troska o ograniczanie hałasu na przerwach.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5. Wychowanie komunikacyjne.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6.Poznanie uczniów z zasadami udzielania pierwszej pomocy.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 droga do szkoły.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sieci- zagrożenia w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Konsekwencje niewłaściwych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w cyberprzestrzeni.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zabaw w czasie ferii.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 wakacje.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Kształcono poczucie odpowiedzialności za środowisko naturalne.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1. Ukazywanie uczniom ścisłej zależności między stanem środowiska a jakością życia człowieka – lekcje przyrody, biologii, geografii, godziny wychowawcze.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2. Udział w konkursach ekologicznych, kołach zainteresowań.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Pomagamy uzdrowić Naszą Planetę: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-sposoby na ograniczenie użycia plastiku,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-nie marnuje żywności.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środowiska przyrodniczego na zdrowie człowieka.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należy dbać o środowisko naturalne?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Sfera duchowa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Kształtowano system wartości.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4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metodami aktywnymi na temat 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zdrowia, życia.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Udział uczniów w wolontariacie </w:t>
      </w:r>
    </w:p>
    <w:p w:rsidR="00CC4E17" w:rsidRPr="00CC4E17" w:rsidRDefault="004461F1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C4E17"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tolerancji – zwracanie uwagi na zjawisko różnorodności społecznej, m.in. niepełnosprawność, odmienność poglądów, religii, przekonań, wartości.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O tolerancji- inny nie znaczy gorszy.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Zgoda, ale nie na wszystko. Tolerancja, akceptacja,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milość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4. Ukazywanie wartości solidnej nauki, samokształcenia, rzetelności, obowiązkowości – nagradzanie uczniów osiągających dzięki stosowaniu tych zasad dobre wyniki w nauce.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Wyróżnienia za osiągnięcia w </w:t>
      </w:r>
      <w:r w:rsidR="004461F1">
        <w:rPr>
          <w:rFonts w:ascii="Times New Roman" w:eastAsia="Times New Roman" w:hAnsi="Times New Roman" w:cs="Times New Roman"/>
          <w:sz w:val="24"/>
          <w:szCs w:val="24"/>
          <w:lang w:eastAsia="pl-PL"/>
        </w:rPr>
        <w:t>nauce otrzymało 107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13 uczniów </w:t>
      </w:r>
      <w:r w:rsidR="00EA063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otrzymało stypendia naukowe, 81uczniów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ukończyło naukę </w:t>
      </w:r>
      <w:r w:rsidR="00EA0632">
        <w:rPr>
          <w:rFonts w:ascii="Times New Roman" w:eastAsia="Times New Roman" w:hAnsi="Times New Roman" w:cs="Times New Roman"/>
          <w:sz w:val="24"/>
          <w:szCs w:val="24"/>
          <w:lang w:eastAsia="pl-PL"/>
        </w:rPr>
        <w:t>z oceną wzorową z zachowania, 112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bar</w:t>
      </w:r>
      <w:r w:rsidR="00E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dzo dobrą, 22 uczniów z dobrą, 1 uczeń z oceną poprawną.</w:t>
      </w:r>
      <w:bookmarkStart w:id="0" w:name="_GoBack"/>
      <w:bookmarkEnd w:id="0"/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5. Ukazywanie autorytetów mogących stanowić wzór dla ucznia.</w:t>
      </w: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autorytet od początku albo na niego zapracować. Poszukiwanie autorytetów.</w:t>
      </w: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to jest z tymi autorytetami? Eksperyment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S.Milgrama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Kształtowano poczucie patriotyzmu, szacunku do tradycji narodowych, regionalnych, szkolnych.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1.Zdalne spotkania opłatkowe.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2.Zdalne obchody świąt narodowych.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Realizacja </w:t>
      </w:r>
      <w:r w:rsidRPr="00CC4E17">
        <w:rPr>
          <w:rFonts w:ascii="Times New Roman" w:eastAsia="Calibri" w:hAnsi="Times New Roman" w:cs="Times New Roman"/>
          <w:bCs/>
          <w:sz w:val="24"/>
          <w:szCs w:val="24"/>
        </w:rPr>
        <w:t>Międzynarodowego Projekt Edukacyjny „Piękna Nasza Polska Cała”.</w:t>
      </w:r>
    </w:p>
    <w:p w:rsidR="00CC4E17" w:rsidRPr="00CC4E17" w:rsidRDefault="00CC4E17" w:rsidP="00CC4E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4E17">
        <w:rPr>
          <w:rFonts w:ascii="Times New Roman" w:eastAsia="Calibri" w:hAnsi="Times New Roman" w:cs="Times New Roman"/>
          <w:bCs/>
          <w:sz w:val="24"/>
          <w:szCs w:val="24"/>
        </w:rPr>
        <w:t>Gdy zabłysną świeczki na choince.</w:t>
      </w:r>
    </w:p>
    <w:p w:rsidR="00CC4E17" w:rsidRPr="00CC4E17" w:rsidRDefault="00CC4E17" w:rsidP="00CC4E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4E17">
        <w:rPr>
          <w:rFonts w:ascii="Times New Roman" w:eastAsia="Calibri" w:hAnsi="Times New Roman" w:cs="Times New Roman"/>
          <w:bCs/>
          <w:sz w:val="24"/>
          <w:szCs w:val="24"/>
        </w:rPr>
        <w:t>Tradycje Bożego Narodzenia.</w:t>
      </w:r>
    </w:p>
    <w:p w:rsidR="00CC4E17" w:rsidRPr="00CC4E17" w:rsidRDefault="00CC4E17" w:rsidP="00CC4E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4E17">
        <w:rPr>
          <w:rFonts w:ascii="Times New Roman" w:eastAsia="Calibri" w:hAnsi="Times New Roman" w:cs="Times New Roman"/>
          <w:bCs/>
          <w:sz w:val="24"/>
          <w:szCs w:val="24"/>
        </w:rPr>
        <w:t>Tradycje i obrzędy Świąt Wielkanocnych w Polsce.</w:t>
      </w:r>
    </w:p>
    <w:p w:rsidR="00CC4E17" w:rsidRPr="00CC4E17" w:rsidRDefault="00CC4E17" w:rsidP="00CC4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4E17">
        <w:rPr>
          <w:rFonts w:ascii="Times New Roman" w:eastAsia="Calibri" w:hAnsi="Times New Roman" w:cs="Times New Roman"/>
          <w:bCs/>
          <w:sz w:val="24"/>
          <w:szCs w:val="24"/>
        </w:rPr>
        <w:t>Świąteczne tradycje w naszych domach.</w:t>
      </w: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Sfera społeczna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Wzmacniano więzi ze społecznością lokalną.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pandemię przygotowano paczki i kartki świąteczne dla podopiecznych DPS w Zagnańsku i WTZ w Belnie,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Kształtowano przyjazny klimat w szkole.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1.Wzajemne poznawanie się nowych uczniów, wychowawców, rodziców i opiekunów oraz poznanie szkoły jako obiektu.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Szczególna troska o pozytywne relacje U-N (pełne serdeczności i empatii).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3.  Zachęcanie do szukania pomocy w trudnych sytuacjach u zaufanych osób dorosłych.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4. Ćwiczenia integracyjne podczas zajęć lekcyjnych.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5. Imprezy integracyjne z udziałem rodziców i opiekunów.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6. Precyzyjne formułowanie zasad i obowiązków szkolnych.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7. Spotkania z policjantem,  pedagogiem – pogadanki na temat przemocy i praw dziecka.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8. Uświadomienie dzieciom ich praw i obowiązków.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9. Promowanie wartości szacunku, współpracy, pomocy, akceptacji, tolerancji, integracji – pogadanki, listy pochwalne do rodziców i opiekunów.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dbamy o siebie podczas nauki zdalnej.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jestem w relacjach z innymi? Tworzenia mapy klasy, przyjaciół.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I Ty możesz zostać Świętym Mikołajem.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Moja hobby lekarstwem na izolacje w czasie pandemii.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potrafisz nawiązywać przyjaźnie?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Wdrażano do działalności </w:t>
      </w:r>
      <w:proofErr w:type="spellStart"/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wolontarystycznej</w:t>
      </w:r>
      <w:proofErr w:type="spellEnd"/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Działania Szkolnego Klubu Wolontariusza i Samorządu Uczniowskiego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Udział w akcjach „Pomoc dla przedszkolaka”, „Pomagamy innym, którzy czekają na naszą pomoc”. 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3. Współpraca z Domem Pomocy Społecznej w Zagnańsku.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Wyróżnianie uczniów szczególnie aktywnie uczestniczących w życiu szkoły.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5. Dokumentowanie i prezentowanie pracy uczniów (kronika szkolna, strona internetowa).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4E17" w:rsidRPr="00CC4E17" w:rsidRDefault="00CC4E17" w:rsidP="00CC4E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2020/2021, od września przy Zespole Szkoły Podstawowej nr 2 i Przedszkola w Zagnańsku działało Szkolne Koło Wolontariatu z zadaniem niesienia pomocy osobom potrzebującym wsparcia i opieki, przede wszystkim uczniom naszej szkoły oraz osobom przebywającym w Domu Pomocy Społecznej w Zagnańsku ul. Spokojna 9, podopiecznym Gminnego Ośrodka Pomocy Społecznej w Zagnańsku oraz osobom przebywającym w Warsztacie Terapii Zajęciowej w Belnie a także opieka nad opuszczonymi grobami na cmentarzu parafialnym. 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Uczniowie-wolontariusze w swej pracy-posłudze kierowali się mottem: 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„Człowiek jest wielki nie przez to, co posiada, lecz przez to, kim jest i nie przez to, co ma, lecz przez to, czym dzieli się z innymi”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koła zaangażowanych było 11 uczniów z klasy VIII B oraz 39 uczniów z klas II i 37 uczniów z klas I.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Domu Pomocy Społecznej w Zagnańsku, 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Warsztatów Terapii Zajęciowej w Belnie,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paczek i kartek świątecznych dla podopiecznych DPS w Zagnańsku i WTZ w Belnie,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 opieka nad grobami na cmentarzu parafialnym w Zagnańsku,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 zorganizowanie akcji pomocy koleżankom i kolegom w nauce w czasie pandemii,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pomoc osobom starszym w czasie pandemii 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- zorganizowanie akcji sprzątania świata (Zalew w Zachełmiu).</w:t>
      </w:r>
    </w:p>
    <w:p w:rsidR="00CC4E17" w:rsidRPr="00CC4E17" w:rsidRDefault="00CC4E17" w:rsidP="00CC4E17">
      <w:pPr>
        <w:spacing w:after="160" w:line="254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74678071"/>
      <w:r w:rsidRPr="00CC4E17">
        <w:rPr>
          <w:rFonts w:ascii="Times New Roman" w:eastAsia="Times New Roman" w:hAnsi="Times New Roman" w:cs="Times New Roman"/>
          <w:bCs/>
          <w:sz w:val="24"/>
          <w:szCs w:val="24"/>
        </w:rPr>
        <w:t>Razem klasa VIII B wypracowała w roku szkolnym 2020/2021 245 godzin 30 minut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4678224"/>
      <w:bookmarkEnd w:id="1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 drugich przy współpracy z ich wychowawcami t paniami Marzeną Gałą i Patrycją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Hanulak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Zemstą w ramach akcji „Pomoc dla przedszkolaka” </w:t>
      </w:r>
      <w:r w:rsidRPr="00CC4E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wypracowali 117 h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czasie tej akcji strugali kredki dla przedszkolaków. </w:t>
      </w:r>
    </w:p>
    <w:bookmarkEnd w:id="2"/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Czynny udział w tej akcji wzięły również wychowawczynie z grup przedszkolnych Katarzyna Orzech, Małgorzata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Dzitkowska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Beata Błońska Szwed.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pierwszych w ramach akcji – „Pomagamy innym którzy czekają na naszą pomoc” wykonali dla podopiecznych DPS i WTZ kartki świąteczne. W tym miejscu dziękuję wychowawczyniom klas I paniom Dagmarze Szymkiewicz i Agacie Kopeć.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Wielkie podziękowania kieruję do pani Pauliny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Bolmińskiej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Baran – opiekunowi samorządu szkolnego za pomoc w organizacji akcji pomocy dla podopiecznych DPS i WTZ.    </w:t>
      </w:r>
    </w:p>
    <w:p w:rsidR="00CC4E17" w:rsidRPr="00CC4E17" w:rsidRDefault="00CC4E17" w:rsidP="00CC4E17">
      <w:pPr>
        <w:spacing w:after="160"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minionego roku szkolnego uczniowie na rzecz wolontariatu przepracowali łącznie 362 godziny 30 minut.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Promowano edukację rówieśnicza: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Działania Samorządu Uczniowskiego.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starszych uczniów młodszym w przygotowaniu przyborów do pracy.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Sfera psychiczna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Wzmacniano umiejętności psychologiczne i społeczne uczniów.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Uczenie sztuki asertywności - godz. wychowawcze, lekcje z pedagogiem, lekcje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wdż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2. Wdrażanie do wykorzystywania przez uczniów efektywnych sposobów rozwiązywania konfliktów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Doskonalenie umiejętności radzenia sobie z nieśmiałością 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4. Kształtowanie umiejętności wyrażania próśb, sądów i oczekiwań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uczniów z zasadami prawidłowej komunikacji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6. Objęcie pomocą uczniów, którzy posiadają trudności w uczeniu się oraz przejawiają zaburzenia w zachowaniu (54 uczniów):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zajęcia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kompensacyjne (objęto 11 uczniów)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* zajęcia wyrównawcze (49 uczniów)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kierowanie uczniów do poradni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i innych specjalistycznych placówek (24 uczniów)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* spotkania indywidualne z pedagogiem(34 rozmowy)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* zajęcia wspierające w klasach I-III (7 uczniów)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* terapia logopedyczna (31 uczniów)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*  zajęcia związane z wyborem zawodu-38 uczniów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wolontariat- 11 uczniów klas 8 i 66 uczniów klas I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Z różnych form pomocy skorzystało 119 uczniów.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7. Monitorowanie sytuacji uczniów z rodzin, w których występują problemy alkoholowe, przemoc, trudna sytuacja materialna, samotne rodzicielstwo – organizowanie interdyscyplinarnej pomocy w/w uczniom.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Radzenie sobie z konfliktami. Jak podejmować decyzje w grupie?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Konflikt- Jak sobie z nim radzić?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być asertywnym?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niezależności. Wychowanie i samowychowanie.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do bycia sobą- zachowania asertywne.</w:t>
      </w: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b/>
          <w:sz w:val="24"/>
          <w:szCs w:val="24"/>
        </w:rPr>
        <w:t>Kształcono umiejętności życiowe</w:t>
      </w:r>
      <w:r w:rsidRPr="00CC4E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Rozwijanie u dzieci umiejętności rozpoznawania i wyrażania emocji – godziny wychowawcze, lekcje z pedagogiem, lekcje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wdż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Rozwijanie umiejętności radzenia sobie ze stresem;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3. Kształcenie umiejętności samokontroli i opanowania złości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Budowanie poczucia własnej wartości u dzieci – podmiotowe traktowanie dzieci, odkrywanie i rozwijanie zdolności, talentów i predyspozycji uczniów, aktywizowanie uczniów poprzez: 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* wykorzystywanie przez nauczycieli na lekcjach metod aktywizujących;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*rozwijanie zainteresowań przez oferowanie uczniom zajęć pozalekcyjnych o różnym profilu, zachęcanie do udziału w konkursach szkolnych i pozaszkolnych: plastycznych, muzycznych, recytatorskich, przedmiotowych; 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5. Natychmiastowa reakcja na łamanie dyscypliny, przejawy agresji i przemocy, zgodna z procedurami i regulaminem szkoły;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6. Uświadomienie potrzeby roztropnego i bezpiecznego korzystania z mediów i portali społecznościowych, zapobieganie cyberprzemocy i uzależnieniom od mediów.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7. Pomoc uczniom zahamowanym i nieśmiałym w zrozumieniu swojej odrębności, szanowania poglądów własnych i innych ludzi, poczucia godności osobistej swojej i każdego człowieka – godziny wychowawcze, lekcje przedmiotowe.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Kształcenie zasad kultury – udział w imprezach kulturalnych, spektaklach, 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Troska o kulturę języka – poprawność językową, rozwijanie edukacji czytelniczej i informacyjnej. 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12. Uczenie odróżniania faktów od opinii, formułowania niezależnych sądów, odpowiedzialności za słowo.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Nieprzyjemne emocje- jak z nimi walczyć?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kontrolować swoje emocje?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kulturalnego zachowania.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złość i agresja?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warto mówić poprawnie?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Wyrywamy językowe chwasty.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 wyrażanie emocji.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Wierzę w swoje możliwości-siła pozytywnego myślenia.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dbać o równowagę emocjonalna?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mądrze wykorzystać </w:t>
      </w:r>
      <w:proofErr w:type="spellStart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radzić sobie ze stresem?</w:t>
      </w:r>
    </w:p>
    <w:p w:rsidR="00CC4E17" w:rsidRPr="00CC4E17" w:rsidRDefault="00CC4E17" w:rsidP="00CC4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>Ci sami ale inni- rozmowy o powrocie do szkoły po zdalnym nauczaniu.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Ankieta dla uczniów klas 4-8 „Samopoczucie uczniów w czasie nauki zdalnej”.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140 uczniów odpowiadało na pytania dotyczące samopoczucia w porównaniu z okresem nauki stacjonarnej. U większości nastrój nie zmienił się-62,polepszył-42 i pogorszył-36. Średnie samopoczucie wyniosło w skali 1-10 wyniosło 6,41.Uczniowie na pytanie czy czuli się zmęczeni edukacja zdalną odpowiedzieli  w  niewielkiej większości 79 przecząco i 61 twierdząco. Większość, 102 osoby, nie były w ostatnim czasie smutne, Aby poprawić nastrój: słuchały muzyki-102, oglądały filmy, seriale-88, grały na telefonie-82, spacerowały-75, spędzały czas z najbliższymi-73, uprawiały sport-59, spędzały czas na portalach-49, czytały-33,  odwiedzały ulubione strony internetowe-25, grali w gry planszowe-24, pomagali w pracach domowych-16. Dużo czasu spędzali ze swoimi bliskimi; powyżej 3 godzin-43, 2-3 godz-39, 1-2 god.-33, mniej niż 1 godz-25. Nie wszyscy chcieli wrócić do szkoły-76. Twierdząco odpowiedziało 64 uczniów. Dzieciom brakowało bezpośredniego kontaktu z rówieśnikami-89 i nauczycielami-68.W związku z nauką zdalna kontaktowali się z koleżankami i kolegami: z 5 osobami-48 uczniów, z 3 osobami-31 uczniów, z 2 osobami-21 uczniów, z 4 osobami-18 uczniów, z1 osobą-16 uczniów, z nikim-6 uczniów. Uczniowie poprosiliby o pomoc, w związku z nauką zdalną: rodziców-93, kolegów-75, wychowawcę-49, rodzeństeo-43, nauczyciel przedmiotu-29, pedagoga-11, dyrektora-4, nikogo-19. W czasie nauki zdalnej atmosferę w domu określili jako bardzo dobrą-53, raczej dobra-75, raczej złą-11 i złą-1. W rodzinach rozmawiali o uczuciach i emocjach związanych z pandemią (tak-20, czasem-54, rzadko-34, nie-32). Uczniowie w większości czuli się bezpiecznie w domu-104, raczej bezpiecznie-31 , raczej nie-3, niebezpicznie-2.W razie problemów i trudnej sytuacji rodzinnej 107 osób wie , gdzie szukać pomocy. W przypadku pogorszenia samopoczucia psychicznego poprosiliby o pomoc: rodziców-94, kolegów-63, rodzeństwo-43, wychowawcę-32, nauczyciela-17, pedagoga-15. Z pomocy nie skorzystałoby 25 uczniów.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Działania reintegracyjne: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Uczniowie i rodzice w czasie nauki zdalnej korzystali z pomocy pedagoga i nauczycieli, którzy pracowali zdalnie ze szkoły. Indywidualne konsultacje odbywały się, po umówieniu telefonicznym lub za pomocą innych komunikatorów, indywidualnej wizyty. Uczniowie i rodzice zgłaszali problemy rodzinne, zdrowotne, emocjonalne, techniczne ze sprzętem, jedną zdiagnozowaną depresję i próbę samobójczą, uzależnienie od gier komputerowych, nasilenie hejtu i wykluczania z grup na komunikatorach, problemy ze snem i odżywianiem. Wszyscy rodzice otrzymali informację o bezpłatnej, środowiskowej pomocy psychologicznej i psychoterapeutycznej w NZOZ „Nadzieja Rodzinie” w Kielcach na ul. Karczówkowskiej 36.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Przed powrotem do szkoły pedagog napisała, krótki list do uczniów, aby nie obawiali się powrotu do szkoły. Wszyscy nauczyciele czekają na ich powrót do szkoły.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 W pierwszych dniach powrotu hybrydowego uczniowie swoje obawy zapisywali na karteczkach, wrzucali do przygotowanego Pudełka Obaw. Mogli też ze sobą zabrać to czego potrzebują w czasie nauki stacjonarnej: spokój, pozytywne nastawienie, motywacja, pewność siebie, zrozumienie, dobry humor, czas, odwaga, wsparcie, cierpliwość, pomoc, rozmowa, dobre relacje. Korzystali ze wsparcia pedagoga, wychowawców, zaufanych nauczycieli rozmawiali o swoich obawach, związanych ze sprawdzianami, klasówkami, odpytywaniem, sprawdzaniem notatek, dłuższych lekcji, opinii innych na temat wyglądu zewnętrznego, relacji koleżeńskich, obniżenia ocen, krytyki nauczycieli, hałasu, zarażenia się wirusem.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Akcja RELACJA-rajdy i spotkania integracyjne. Pierwszy tydzień bez sprawdzianów, kartkówek, pytania i ocen niedostatecznych. 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Nauczyciele i rodzice otrzymali film szkoleniowy nagrany przez Nowe Horyzonty „Kryzys w izolacji”, który poruszał problemy pojawiające się w czasie nauki zdalnej u młodzieży oraz pokazywał sposoby radzenia sobie z nimi.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W czasie najbliższych spotkań z młodzieżą w klasach od 6 do 8 należy zwrócić uwagę na: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-zmianę emocjonalności uczniów,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-obniżenie sprawności poznawczej,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-relacje rówieśnicze,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 xml:space="preserve">-zmianę </w:t>
      </w:r>
      <w:proofErr w:type="spellStart"/>
      <w:r w:rsidRPr="00CC4E17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C4E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-nieadekwatność reakcji emocjonalnych,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-zachowanie w sieci,</w:t>
      </w:r>
    </w:p>
    <w:p w:rsid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 w:rsidRPr="00CC4E17">
        <w:rPr>
          <w:rFonts w:ascii="Times New Roman" w:eastAsia="Calibri" w:hAnsi="Times New Roman" w:cs="Times New Roman"/>
          <w:sz w:val="24"/>
          <w:szCs w:val="24"/>
        </w:rPr>
        <w:t>-zdrowy stylu życia.</w:t>
      </w: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Rekomendacje: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1. 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Podejmować działania wychowawcze mające na celu eliminowanie pojawiających się zagrożeń i wzmacnianie właściwyc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2. 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Kształtować patriotyczne postawy uczniów, szacunek do tradycji narodowych, regionalnych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 szkolnych.</w:t>
      </w:r>
    </w:p>
    <w:p w:rsid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3. 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Kształtować u uczniów poczucie własnej wartości.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4.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Rozwijać samodzielność, kreatywność i innowacyjność, umiejętności społeczne, życiowe i psychologiczne uczniów oraz umiejętności podejmowania decyzji w trudnych sytuacjach.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5. 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Kontynuować działania wychowawczo - profilaktyczne promujące zdrowy styl życia.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6.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Utrzymywać stały kontakt z rodzicami uczniów.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7.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Motywować uczniów do nauki poprzez rozwijanie ich indywidualnych zainteresowań 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i stosowanie różnych wzmocnień.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8.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Rozwijać i promować działania związane z pomocą młodzieży w wyborze właściwego kierunku kształcenia ze szczególnym uwzględnieniem kształcenia branżowego.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9.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Wspierać uczniów ze specjalnymi potrzebami edukacyjnymi, ich rodziców |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i nauczycieli.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10.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Kontynuować współpracę z GKRPA w Zagnańsku, organizować warsztaty i szkolenia dla nauczycieli i rodziców dotyczące: bezpieczeństwa, uzależnień, agresji, komunikacji, stresu, problemów okresu dojrzewania, zdrowia psychicznego, cyberprzemocy, radzenia sobie z emocjami.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11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Angażować uczniów w przedsięwzięcia i prace społeczne.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12.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Wdrażać uczniów do działalności </w:t>
      </w:r>
      <w:proofErr w:type="spellStart"/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wolontarystycznej</w:t>
      </w:r>
      <w:proofErr w:type="spellEnd"/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:rsidR="00CC4E17" w:rsidRPr="00CC4E17" w:rsidRDefault="00CC4E17" w:rsidP="00CC4E17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CC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Zachęcać uczniów do rozwijania różnych form aktywności pozalekcyjnej (koła zainteresowań, wolontariat, zajęcia wyrównawcze); 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14.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Motywować nauczycieli do samokształcenia w ramach szkoleń proponowanych przez ŚCDN w Kielcach dotyczących problematyki wychowawczej i specjalnych potrzeb edukacyjnych dzieci i młodzieży.</w:t>
      </w:r>
    </w:p>
    <w:p w:rsidR="00CC4E17" w:rsidRPr="00CC4E17" w:rsidRDefault="00CC4E17" w:rsidP="00CC4E17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15.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Zwrócić uwagę na konsekwencję w egzekwowaniu przepisów szkolnych zgodnie </w:t>
      </w:r>
      <w:r w:rsidRPr="00CC4E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z przyjętymi procedurami.</w:t>
      </w: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E17" w:rsidRPr="00CC4E17" w:rsidRDefault="00CC4E17" w:rsidP="00CC4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E17" w:rsidRPr="00CC4E17" w:rsidRDefault="00CC4E17" w:rsidP="00CC4E17">
      <w:pPr>
        <w:rPr>
          <w:rFonts w:ascii="Times New Roman" w:eastAsia="Calibri" w:hAnsi="Times New Roman" w:cs="Times New Roman"/>
          <w:sz w:val="24"/>
          <w:szCs w:val="24"/>
        </w:rPr>
      </w:pPr>
    </w:p>
    <w:p w:rsidR="00CC4E17" w:rsidRPr="00CC4E17" w:rsidRDefault="00CC4E17" w:rsidP="00CC4E17">
      <w:pPr>
        <w:rPr>
          <w:rFonts w:ascii="Calibri" w:eastAsia="Calibri" w:hAnsi="Calibri" w:cs="Times New Roman"/>
        </w:rPr>
      </w:pPr>
    </w:p>
    <w:p w:rsidR="004C3A0D" w:rsidRDefault="004C3A0D"/>
    <w:sectPr w:rsidR="004C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brima">
    <w:altName w:val="Ebrima"/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6CE"/>
    <w:multiLevelType w:val="multilevel"/>
    <w:tmpl w:val="65C6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D76B0"/>
    <w:multiLevelType w:val="hybridMultilevel"/>
    <w:tmpl w:val="78306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AF"/>
    <w:rsid w:val="004461F1"/>
    <w:rsid w:val="004C3A0D"/>
    <w:rsid w:val="00B077AF"/>
    <w:rsid w:val="00CC4E17"/>
    <w:rsid w:val="00EA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9122-CA52-4CDE-BB5E-16FB7636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4147</Words>
  <Characters>24882</Characters>
  <Application>Microsoft Office Word</Application>
  <DocSecurity>0</DocSecurity>
  <Lines>207</Lines>
  <Paragraphs>57</Paragraphs>
  <ScaleCrop>false</ScaleCrop>
  <Company/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2021-06-22T05:48:00Z</dcterms:created>
  <dcterms:modified xsi:type="dcterms:W3CDTF">2021-06-22T09:54:00Z</dcterms:modified>
</cp:coreProperties>
</file>