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00"/>
        <w:tblLook w:val="04A0"/>
      </w:tblPr>
      <w:tblGrid>
        <w:gridCol w:w="9212"/>
      </w:tblGrid>
      <w:tr w:rsidR="00070200" w:rsidRPr="001449E3" w:rsidTr="00070200">
        <w:tc>
          <w:tcPr>
            <w:tcW w:w="9212" w:type="dxa"/>
            <w:shd w:val="clear" w:color="auto" w:fill="FFFF00"/>
          </w:tcPr>
          <w:p w:rsidR="00070200" w:rsidRPr="001449E3" w:rsidRDefault="00070200" w:rsidP="00070200">
            <w:pPr>
              <w:spacing w:line="276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PRZYROST LUDNOŚCI JAKO PROBLEM GLOBALNY</w:t>
            </w:r>
          </w:p>
        </w:tc>
      </w:tr>
    </w:tbl>
    <w:p w:rsidR="002E759A" w:rsidRDefault="002E759A" w:rsidP="004E1C5A">
      <w:pPr>
        <w:spacing w:line="276" w:lineRule="auto"/>
        <w:jc w:val="both"/>
      </w:pPr>
    </w:p>
    <w:p w:rsidR="00070200" w:rsidRDefault="00070200" w:rsidP="004E1C5A">
      <w:pPr>
        <w:spacing w:line="276" w:lineRule="auto"/>
        <w:jc w:val="both"/>
      </w:pPr>
      <w:r>
        <w:tab/>
        <w:t xml:space="preserve">Pierwsze spisy ludności prowadzone były w starożytności. Informacje o nich znajdują się w dziełach Konfucjusza, Platona, Arystotelesa. Jednak </w:t>
      </w:r>
      <w:r>
        <w:rPr>
          <w:b/>
        </w:rPr>
        <w:t>demografia</w:t>
      </w:r>
      <w:r>
        <w:t>, czyli nauka zajmująca się prawidł</w:t>
      </w:r>
      <w:r>
        <w:t>o</w:t>
      </w:r>
      <w:r>
        <w:t xml:space="preserve">wościami rozwoju ludności wyodrębniła się jako jedna z nauk społecznych  w XVII wieku. </w:t>
      </w:r>
    </w:p>
    <w:p w:rsidR="00070200" w:rsidRDefault="00070200" w:rsidP="004E1C5A">
      <w:pPr>
        <w:spacing w:line="276" w:lineRule="auto"/>
        <w:jc w:val="both"/>
      </w:pPr>
    </w:p>
    <w:tbl>
      <w:tblPr>
        <w:tblStyle w:val="Tabela-Siatk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9212"/>
      </w:tblGrid>
      <w:tr w:rsidR="00070200" w:rsidRPr="00070200" w:rsidTr="00070200">
        <w:tc>
          <w:tcPr>
            <w:tcW w:w="9212" w:type="dxa"/>
            <w:shd w:val="clear" w:color="auto" w:fill="8DB3E2" w:themeFill="text2" w:themeFillTint="66"/>
          </w:tcPr>
          <w:p w:rsidR="00070200" w:rsidRPr="00070200" w:rsidRDefault="00070200" w:rsidP="0007020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ZMIANY LICZBY LUDNOŚCI</w:t>
            </w:r>
          </w:p>
        </w:tc>
      </w:tr>
      <w:tr w:rsidR="00070200" w:rsidTr="00070200">
        <w:tc>
          <w:tcPr>
            <w:tcW w:w="9212" w:type="dxa"/>
          </w:tcPr>
          <w:p w:rsidR="00070200" w:rsidRDefault="00070200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Ostatnie zlodowacenie - po nim żyło na świecie ok. 5 mln ludności;</w:t>
            </w:r>
          </w:p>
          <w:p w:rsidR="00070200" w:rsidRDefault="00070200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Cztery tysiące lat temu: ok. 50 mln;</w:t>
            </w:r>
          </w:p>
          <w:p w:rsidR="00070200" w:rsidRDefault="00070200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Początek naszej ery: 200 - 400 mln (z tego 90 mln w Imperium Rzymskim i Chinach);</w:t>
            </w:r>
          </w:p>
          <w:p w:rsidR="00070200" w:rsidRDefault="00070200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XVII wiek - ok. 545 mln - od tego okresu obserwuje się stałe i coraz gwałtowniejsze zwię</w:t>
            </w:r>
            <w:r>
              <w:t>k</w:t>
            </w:r>
            <w:r>
              <w:t>szanie tempa wzrostu liczby ludności;</w:t>
            </w:r>
          </w:p>
          <w:p w:rsidR="00070200" w:rsidRDefault="002064F9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Podwojenie ludności: nastąpiło już po 200 latach, a więc w roku 1850, potem po 100, a więc w roku 1950 - przyczyna: znaczny spadek umieralności;</w:t>
            </w:r>
          </w:p>
          <w:p w:rsidR="002064F9" w:rsidRDefault="002064F9" w:rsidP="00070200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</w:pPr>
            <w:r>
              <w:t>Obecnie: co sekundę ludność świata wzrasta o 3 osoby (rocznie daje to ok. 100 mln)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1950 r. - 2,5 mld ludzi na świecie;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1980 r. - 4,4, mld;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1987 r. - 5,6 mld;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2000 r. - 6 mld;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2008 r. - 6 mld 707 mln;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2011 r. - 7 mld;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2026 - 8 mld (prognoza)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2043 - 9 mld (prognoza)</w:t>
            </w:r>
          </w:p>
          <w:p w:rsidR="002064F9" w:rsidRDefault="002064F9" w:rsidP="002064F9">
            <w:pPr>
              <w:pStyle w:val="Akapitzlist"/>
              <w:numPr>
                <w:ilvl w:val="0"/>
                <w:numId w:val="8"/>
              </w:numPr>
              <w:spacing w:line="276" w:lineRule="auto"/>
              <w:jc w:val="both"/>
            </w:pPr>
            <w:r>
              <w:t>2130 - 14 mld (prognoza)</w:t>
            </w:r>
          </w:p>
        </w:tc>
      </w:tr>
    </w:tbl>
    <w:p w:rsidR="00070200" w:rsidRPr="008060E7" w:rsidRDefault="00070200" w:rsidP="004E1C5A">
      <w:pPr>
        <w:spacing w:line="276" w:lineRule="auto"/>
        <w:jc w:val="both"/>
        <w:rPr>
          <w:sz w:val="14"/>
        </w:rPr>
      </w:pPr>
    </w:p>
    <w:p w:rsidR="002064F9" w:rsidRDefault="002064F9" w:rsidP="004E1C5A">
      <w:pPr>
        <w:spacing w:line="276" w:lineRule="auto"/>
        <w:jc w:val="both"/>
        <w:rPr>
          <w:b/>
        </w:rPr>
      </w:pPr>
      <w:r>
        <w:tab/>
        <w:t xml:space="preserve">Dynamiczny wzrost liczby ludności powoduje </w:t>
      </w:r>
      <w:r>
        <w:rPr>
          <w:b/>
        </w:rPr>
        <w:t>rozwój olbrzymich ośrodków miejskich.</w:t>
      </w:r>
    </w:p>
    <w:p w:rsidR="002064F9" w:rsidRDefault="002064F9" w:rsidP="004E1C5A">
      <w:pPr>
        <w:spacing w:line="276" w:lineRule="auto"/>
        <w:jc w:val="both"/>
        <w:rPr>
          <w:b/>
          <w:sz w:val="10"/>
          <w:szCs w:val="10"/>
        </w:rPr>
      </w:pPr>
    </w:p>
    <w:tbl>
      <w:tblPr>
        <w:tblStyle w:val="Tabela-Siatka"/>
        <w:tblW w:w="10490" w:type="dxa"/>
        <w:tblInd w:w="-601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410"/>
        <w:gridCol w:w="8080"/>
      </w:tblGrid>
      <w:tr w:rsidR="002064F9" w:rsidTr="008060E7">
        <w:tc>
          <w:tcPr>
            <w:tcW w:w="2410" w:type="dxa"/>
            <w:shd w:val="clear" w:color="auto" w:fill="FDE9D9" w:themeFill="accent6" w:themeFillTint="33"/>
            <w:vAlign w:val="center"/>
          </w:tcPr>
          <w:p w:rsidR="002064F9" w:rsidRDefault="002064F9" w:rsidP="002064F9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Megamiasta</w:t>
            </w:r>
            <w:proofErr w:type="spellEnd"/>
          </w:p>
          <w:p w:rsidR="002064F9" w:rsidRDefault="002064F9" w:rsidP="002064F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(miasta świata)</w:t>
            </w:r>
          </w:p>
        </w:tc>
        <w:tc>
          <w:tcPr>
            <w:tcW w:w="8080" w:type="dxa"/>
          </w:tcPr>
          <w:p w:rsidR="002064F9" w:rsidRDefault="002064F9" w:rsidP="002064F9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</w:pPr>
            <w:r>
              <w:t>Mieszka w nich powyżej 1 mln mieszkańców;</w:t>
            </w:r>
          </w:p>
          <w:p w:rsidR="002064F9" w:rsidRPr="002064F9" w:rsidRDefault="002064F9" w:rsidP="002064F9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</w:pPr>
            <w:r>
              <w:t>Ich liczba wzrasta (prawdopodobnie w 2025 r. takich miast w krajach rozwijaj</w:t>
            </w:r>
            <w:r>
              <w:t>ą</w:t>
            </w:r>
            <w:r>
              <w:t>cych się będzie 486 i 53 w krajach rozwiniętych).</w:t>
            </w:r>
          </w:p>
        </w:tc>
      </w:tr>
      <w:tr w:rsidR="002064F9" w:rsidTr="008060E7">
        <w:tc>
          <w:tcPr>
            <w:tcW w:w="2410" w:type="dxa"/>
            <w:shd w:val="clear" w:color="auto" w:fill="FDE9D9" w:themeFill="accent6" w:themeFillTint="33"/>
            <w:vAlign w:val="center"/>
          </w:tcPr>
          <w:p w:rsidR="002064F9" w:rsidRDefault="002064F9" w:rsidP="002064F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Aglomeracje miejskie</w:t>
            </w:r>
          </w:p>
        </w:tc>
        <w:tc>
          <w:tcPr>
            <w:tcW w:w="8080" w:type="dxa"/>
          </w:tcPr>
          <w:p w:rsidR="002064F9" w:rsidRPr="002064F9" w:rsidRDefault="002064F9" w:rsidP="002064F9">
            <w:pPr>
              <w:pStyle w:val="Akapitzlist"/>
              <w:numPr>
                <w:ilvl w:val="0"/>
                <w:numId w:val="10"/>
              </w:numPr>
              <w:spacing w:line="276" w:lineRule="auto"/>
              <w:jc w:val="both"/>
            </w:pPr>
            <w:r>
              <w:t xml:space="preserve">Liczą ponad 4 mln ludności (w 2025 roku ma być 135 </w:t>
            </w:r>
            <w:r w:rsidR="00A25FBA">
              <w:t>miast - gigantów).</w:t>
            </w:r>
          </w:p>
        </w:tc>
      </w:tr>
    </w:tbl>
    <w:p w:rsidR="002064F9" w:rsidRPr="008060E7" w:rsidRDefault="002064F9" w:rsidP="004E1C5A">
      <w:pPr>
        <w:spacing w:line="276" w:lineRule="auto"/>
        <w:jc w:val="both"/>
        <w:rPr>
          <w:b/>
          <w:sz w:val="14"/>
        </w:rPr>
      </w:pPr>
    </w:p>
    <w:p w:rsidR="00A25FBA" w:rsidRPr="00A25FBA" w:rsidRDefault="00A25FBA" w:rsidP="004E1C5A">
      <w:pPr>
        <w:spacing w:line="276" w:lineRule="auto"/>
        <w:jc w:val="both"/>
        <w:rPr>
          <w:b/>
          <w:u w:val="single"/>
        </w:rPr>
      </w:pPr>
      <w:r w:rsidRPr="00A25FBA">
        <w:rPr>
          <w:b/>
          <w:u w:val="single"/>
        </w:rPr>
        <w:t>Najważniejsze obecnie obserwowane procesy demograficzne na świecie to:</w:t>
      </w:r>
    </w:p>
    <w:p w:rsidR="00A25FBA" w:rsidRDefault="00A25FBA" w:rsidP="00A25FBA">
      <w:pPr>
        <w:pStyle w:val="Akapitzlist"/>
        <w:numPr>
          <w:ilvl w:val="0"/>
          <w:numId w:val="10"/>
        </w:numPr>
        <w:spacing w:line="276" w:lineRule="auto"/>
        <w:jc w:val="both"/>
      </w:pPr>
      <w:r>
        <w:t>Wzrost tempa przyrostu liczby ludności;</w:t>
      </w:r>
    </w:p>
    <w:p w:rsidR="00A25FBA" w:rsidRDefault="00A25FBA" w:rsidP="00A25FBA">
      <w:pPr>
        <w:pStyle w:val="Akapitzlist"/>
        <w:numPr>
          <w:ilvl w:val="0"/>
          <w:numId w:val="10"/>
        </w:numPr>
        <w:spacing w:line="276" w:lineRule="auto"/>
        <w:jc w:val="both"/>
      </w:pPr>
      <w:r>
        <w:t>Szybszy wzrost liczby ludności krajów słabo rozwiniętych niż krajów rozwiniętych;</w:t>
      </w:r>
    </w:p>
    <w:p w:rsidR="00A25FBA" w:rsidRDefault="00A25FBA" w:rsidP="00A25FBA">
      <w:pPr>
        <w:pStyle w:val="Akapitzlist"/>
        <w:numPr>
          <w:ilvl w:val="0"/>
          <w:numId w:val="10"/>
        </w:numPr>
        <w:spacing w:line="276" w:lineRule="auto"/>
        <w:jc w:val="both"/>
      </w:pPr>
      <w:r>
        <w:t>Nierównomierność rozmieszczenia ludności na kuli ziemskiej;</w:t>
      </w:r>
    </w:p>
    <w:p w:rsidR="00A25FBA" w:rsidRDefault="00A25FBA" w:rsidP="00A25FBA">
      <w:pPr>
        <w:pStyle w:val="Akapitzlist"/>
        <w:numPr>
          <w:ilvl w:val="0"/>
          <w:numId w:val="10"/>
        </w:numPr>
        <w:spacing w:line="276" w:lineRule="auto"/>
        <w:jc w:val="both"/>
      </w:pPr>
      <w:r>
        <w:t>Zmiany w rozmieszczeniu ludności świata - napływ do miast;</w:t>
      </w:r>
    </w:p>
    <w:p w:rsidR="00A25FBA" w:rsidRPr="00A25FBA" w:rsidRDefault="00A25FBA" w:rsidP="00A25FBA">
      <w:pPr>
        <w:pStyle w:val="Akapitzlist"/>
        <w:numPr>
          <w:ilvl w:val="0"/>
          <w:numId w:val="10"/>
        </w:numPr>
        <w:spacing w:line="276" w:lineRule="auto"/>
        <w:jc w:val="both"/>
      </w:pPr>
      <w:r>
        <w:t>Częste występowanie migracji.</w:t>
      </w:r>
    </w:p>
    <w:p w:rsidR="00DE7963" w:rsidRPr="008060E7" w:rsidRDefault="00DE7963" w:rsidP="00DE7963">
      <w:pPr>
        <w:spacing w:line="276" w:lineRule="auto"/>
        <w:jc w:val="both"/>
        <w:rPr>
          <w:sz w:val="6"/>
        </w:rPr>
      </w:pPr>
    </w:p>
    <w:p w:rsidR="004F33D0" w:rsidRDefault="004F33D0" w:rsidP="00DE7963">
      <w:pPr>
        <w:spacing w:line="276" w:lineRule="auto"/>
        <w:jc w:val="both"/>
        <w:rPr>
          <w:b/>
          <w:sz w:val="10"/>
          <w:szCs w:val="10"/>
          <w:u w:val="single"/>
        </w:rPr>
      </w:pPr>
    </w:p>
    <w:tbl>
      <w:tblPr>
        <w:tblStyle w:val="Tabela-Siatk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00"/>
        <w:tblLook w:val="04A0"/>
      </w:tblPr>
      <w:tblGrid>
        <w:gridCol w:w="9212"/>
      </w:tblGrid>
      <w:tr w:rsidR="00A25FBA" w:rsidRPr="001449E3" w:rsidTr="00B55CA7">
        <w:tc>
          <w:tcPr>
            <w:tcW w:w="9212" w:type="dxa"/>
            <w:shd w:val="clear" w:color="auto" w:fill="FFFF00"/>
          </w:tcPr>
          <w:p w:rsidR="00A25FBA" w:rsidRPr="001449E3" w:rsidRDefault="00A25FBA" w:rsidP="00B55CA7">
            <w:pPr>
              <w:spacing w:line="276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PROBLEM WYŻYWIENIA LUDZKOŚCI</w:t>
            </w:r>
          </w:p>
        </w:tc>
      </w:tr>
    </w:tbl>
    <w:p w:rsidR="0072226B" w:rsidRDefault="0072226B" w:rsidP="004E1C5A">
      <w:pPr>
        <w:spacing w:line="276" w:lineRule="auto"/>
        <w:jc w:val="both"/>
        <w:rPr>
          <w:b/>
          <w:sz w:val="10"/>
          <w:szCs w:val="10"/>
          <w:u w:val="single"/>
        </w:rPr>
      </w:pPr>
    </w:p>
    <w:p w:rsidR="008060E7" w:rsidRDefault="008060E7" w:rsidP="00085694">
      <w:pPr>
        <w:pStyle w:val="Akapitzlist"/>
        <w:spacing w:line="276" w:lineRule="auto"/>
        <w:jc w:val="center"/>
        <w:rPr>
          <w:noProof/>
          <w:lang w:eastAsia="pl-PL"/>
        </w:rPr>
      </w:pPr>
    </w:p>
    <w:p w:rsidR="008060E7" w:rsidRDefault="008060E7" w:rsidP="00085694">
      <w:pPr>
        <w:pStyle w:val="Akapitzlist"/>
        <w:spacing w:line="276" w:lineRule="auto"/>
        <w:jc w:val="center"/>
        <w:rPr>
          <w:noProof/>
          <w:lang w:eastAsia="pl-PL"/>
        </w:rPr>
      </w:pPr>
    </w:p>
    <w:p w:rsidR="00C57D49" w:rsidRDefault="008060E7" w:rsidP="008060E7">
      <w:pPr>
        <w:pStyle w:val="Akapitzlist"/>
        <w:spacing w:line="276" w:lineRule="auto"/>
        <w:ind w:left="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316710" cy="2981325"/>
            <wp:effectExtent l="19050" t="0" r="7640" b="0"/>
            <wp:docPr id="2" name="Obraz 1" descr="C:\Users\Radosław\AppData\Local\Microsoft\Windows\INetCache\Content.Word\CCF201608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ław\AppData\Local\Microsoft\Windows\INetCache\Content.Word\CCF20160807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716" cy="298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E7" w:rsidRDefault="008060E7" w:rsidP="008060E7">
      <w:pPr>
        <w:pStyle w:val="Akapitzlist"/>
        <w:spacing w:line="276" w:lineRule="auto"/>
        <w:ind w:left="0"/>
        <w:jc w:val="center"/>
      </w:pPr>
    </w:p>
    <w:p w:rsidR="008060E7" w:rsidRDefault="008060E7" w:rsidP="008060E7">
      <w:pPr>
        <w:pStyle w:val="Akapitzlist"/>
        <w:spacing w:line="276" w:lineRule="auto"/>
        <w:ind w:left="0"/>
        <w:jc w:val="both"/>
        <w:rPr>
          <w:b/>
          <w:u w:val="single"/>
        </w:rPr>
      </w:pPr>
      <w:r>
        <w:rPr>
          <w:b/>
          <w:u w:val="single"/>
        </w:rPr>
        <w:t>Próby rozwiązania problemu wyżywienia ludzkości:</w:t>
      </w:r>
    </w:p>
    <w:p w:rsidR="00B55CA7" w:rsidRDefault="00B55CA7" w:rsidP="00B55CA7">
      <w:pPr>
        <w:pStyle w:val="Akapitzlist"/>
        <w:numPr>
          <w:ilvl w:val="0"/>
          <w:numId w:val="11"/>
        </w:numPr>
        <w:spacing w:line="276" w:lineRule="auto"/>
        <w:jc w:val="both"/>
      </w:pPr>
      <w:r>
        <w:t>Zielona rewolucja:</w:t>
      </w:r>
    </w:p>
    <w:p w:rsidR="00B55CA7" w:rsidRDefault="00B55CA7" w:rsidP="00B55CA7">
      <w:pPr>
        <w:pStyle w:val="Akapitzlist"/>
        <w:spacing w:line="276" w:lineRule="auto"/>
        <w:jc w:val="both"/>
      </w:pPr>
      <w:r>
        <w:t>a) geneza: w 1944 roku Fundacja Rockefellera wysłała do Meksyku naukowców, którzy d</w:t>
      </w:r>
      <w:r>
        <w:t>o</w:t>
      </w:r>
      <w:r>
        <w:t>prowadzili do wzrostu plonów i w efekcie samowystarczalności Meksyku w produkcji żywn</w:t>
      </w:r>
      <w:r>
        <w:t>o</w:t>
      </w:r>
      <w:r>
        <w:t>ści.</w:t>
      </w:r>
    </w:p>
    <w:p w:rsidR="00B55CA7" w:rsidRDefault="00B55CA7" w:rsidP="00B55CA7">
      <w:pPr>
        <w:pStyle w:val="Akapitzlist"/>
        <w:spacing w:line="276" w:lineRule="auto"/>
        <w:jc w:val="both"/>
      </w:pPr>
      <w:r>
        <w:t>b) efekt: wzrost przyrostu naturalnego, co zniwelowało samowystarczalność Meksyku i p</w:t>
      </w:r>
      <w:r>
        <w:t>o</w:t>
      </w:r>
      <w:r>
        <w:t xml:space="preserve">głębiło różnice społeczne, ponieważ na drogie odmiany mogli sobie pozwolić tylko bogaci chłopi. </w:t>
      </w:r>
    </w:p>
    <w:p w:rsidR="00B55CA7" w:rsidRDefault="00B55CA7" w:rsidP="00B55CA7">
      <w:pPr>
        <w:pStyle w:val="Akapitzlist"/>
        <w:numPr>
          <w:ilvl w:val="0"/>
          <w:numId w:val="11"/>
        </w:numPr>
        <w:spacing w:line="276" w:lineRule="auto"/>
        <w:jc w:val="both"/>
      </w:pPr>
      <w:r>
        <w:t xml:space="preserve">Pomoc żywnościowa </w:t>
      </w:r>
    </w:p>
    <w:p w:rsidR="00B55CA7" w:rsidRDefault="00B55CA7" w:rsidP="00B55CA7">
      <w:pPr>
        <w:pStyle w:val="Akapitzlist"/>
        <w:numPr>
          <w:ilvl w:val="0"/>
          <w:numId w:val="11"/>
        </w:numPr>
        <w:spacing w:line="276" w:lineRule="auto"/>
        <w:jc w:val="both"/>
      </w:pPr>
      <w:r>
        <w:t>Międzynarodowe bezpieczeństwo żywnościowe.</w:t>
      </w:r>
    </w:p>
    <w:p w:rsidR="006D6479" w:rsidRDefault="006D6479" w:rsidP="006D6479">
      <w:pPr>
        <w:pStyle w:val="Akapitzlist"/>
        <w:spacing w:line="276" w:lineRule="auto"/>
        <w:jc w:val="both"/>
      </w:pPr>
    </w:p>
    <w:p w:rsidR="00B55CA7" w:rsidRDefault="00016EEF" w:rsidP="00B55CA7">
      <w:pPr>
        <w:spacing w:line="276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3453376"/>
            <wp:effectExtent l="19050" t="0" r="0" b="0"/>
            <wp:docPr id="4" name="Obraz 4" descr="C:\Users\Radosław\AppData\Local\Microsoft\Windows\INetCache\Content.Word\CCF201608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sław\AppData\Local\Microsoft\Windows\INetCache\Content.Word\CCF20160807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EEF" w:rsidRDefault="00016EEF" w:rsidP="00B55CA7">
      <w:pPr>
        <w:spacing w:line="276" w:lineRule="auto"/>
        <w:jc w:val="both"/>
      </w:pPr>
    </w:p>
    <w:tbl>
      <w:tblPr>
        <w:tblStyle w:val="Tabela-Siatk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00"/>
        <w:tblLook w:val="04A0"/>
      </w:tblPr>
      <w:tblGrid>
        <w:gridCol w:w="9212"/>
      </w:tblGrid>
      <w:tr w:rsidR="00B55CA7" w:rsidRPr="001449E3" w:rsidTr="00B55CA7">
        <w:tc>
          <w:tcPr>
            <w:tcW w:w="9212" w:type="dxa"/>
            <w:shd w:val="clear" w:color="auto" w:fill="FFFF00"/>
          </w:tcPr>
          <w:p w:rsidR="00B55CA7" w:rsidRPr="001449E3" w:rsidRDefault="00B55CA7" w:rsidP="00B55CA7">
            <w:pPr>
              <w:spacing w:line="276" w:lineRule="auto"/>
              <w:jc w:val="center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PROBLEMY EKOLOGICZNE</w:t>
            </w:r>
          </w:p>
        </w:tc>
      </w:tr>
    </w:tbl>
    <w:p w:rsidR="00B55CA7" w:rsidRDefault="00B55CA7" w:rsidP="00B55CA7">
      <w:pPr>
        <w:spacing w:line="276" w:lineRule="auto"/>
        <w:jc w:val="both"/>
      </w:pPr>
    </w:p>
    <w:p w:rsidR="00B55CA7" w:rsidRDefault="00B55CA7" w:rsidP="00B55CA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>Przyczyny zagrożeń ekologicznych: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Rozprzestrzenianie się substancji toksycznych;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Niszczenie lasów i zakwaszanie jezior;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Zanieczyszczenia górnych warstw atmosfery;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Efekt cieplarniany;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Rozrost miast;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Zagłada lasów tropikalnych;</w:t>
      </w:r>
    </w:p>
    <w:p w:rsidR="00B55CA7" w:rsidRDefault="00B55CA7" w:rsidP="00B55CA7">
      <w:pPr>
        <w:pStyle w:val="Akapitzlist"/>
        <w:numPr>
          <w:ilvl w:val="0"/>
          <w:numId w:val="12"/>
        </w:numPr>
        <w:spacing w:line="276" w:lineRule="auto"/>
        <w:jc w:val="both"/>
      </w:pPr>
      <w:r>
        <w:t>Wymieranie gatunków.</w:t>
      </w:r>
    </w:p>
    <w:p w:rsidR="00C77550" w:rsidRDefault="00C77550" w:rsidP="00C77550">
      <w:pPr>
        <w:spacing w:line="276" w:lineRule="auto"/>
        <w:jc w:val="both"/>
      </w:pPr>
    </w:p>
    <w:p w:rsidR="00C77550" w:rsidRDefault="00C77550" w:rsidP="00C77550">
      <w:pPr>
        <w:spacing w:line="276" w:lineRule="auto"/>
        <w:jc w:val="both"/>
      </w:pPr>
      <w:r>
        <w:rPr>
          <w:b/>
          <w:u w:val="single"/>
        </w:rPr>
        <w:t>A. ZANIECZYSZCZENIE POWIETRZA</w:t>
      </w:r>
    </w:p>
    <w:p w:rsidR="00C77550" w:rsidRDefault="00C77550" w:rsidP="00C77550">
      <w:pPr>
        <w:pStyle w:val="Akapitzlist"/>
        <w:numPr>
          <w:ilvl w:val="0"/>
          <w:numId w:val="16"/>
        </w:numPr>
        <w:spacing w:line="276" w:lineRule="auto"/>
        <w:jc w:val="both"/>
      </w:pPr>
      <w:r>
        <w:t>Główną przyczyną zanieczyszczenia powietrza jest emisja do atmosfery związków węgla, sia</w:t>
      </w:r>
      <w:r>
        <w:t>r</w:t>
      </w:r>
      <w:r>
        <w:t>ki i azotu, spowodowane rozwojem przemysłu i komunikacji. Gazy te tworzą warstwy utru</w:t>
      </w:r>
      <w:r>
        <w:t>d</w:t>
      </w:r>
      <w:r>
        <w:t xml:space="preserve">niające oddawanie ciepła przez powierzchnię Ziemi, powodując </w:t>
      </w:r>
      <w:r>
        <w:rPr>
          <w:i/>
        </w:rPr>
        <w:t>efekt cieplarniany</w:t>
      </w:r>
      <w:r>
        <w:t>. Jednocz</w:t>
      </w:r>
      <w:r>
        <w:t>e</w:t>
      </w:r>
      <w:r>
        <w:t>śnie są niszczone warstwy ozonu, co ułatwia przenikanie promieni słonecznych - zwłaszcza u</w:t>
      </w:r>
      <w:r>
        <w:t>l</w:t>
      </w:r>
      <w:r>
        <w:t>trafioletowych.</w:t>
      </w:r>
    </w:p>
    <w:p w:rsidR="00C77550" w:rsidRDefault="00C77550" w:rsidP="00C77550">
      <w:pPr>
        <w:pStyle w:val="Akapitzlist"/>
        <w:numPr>
          <w:ilvl w:val="0"/>
          <w:numId w:val="16"/>
        </w:numPr>
        <w:spacing w:line="276" w:lineRule="auto"/>
        <w:jc w:val="both"/>
      </w:pPr>
      <w:r>
        <w:t>Z powodu efektu cieplarnianego w ciągu najbliższych 50 lat temperatura na Ziemi może się podnieść nawet o 5 stopni Celsjusza. Niesie to za sobą niebezpieczeństwo topnienia lodo</w:t>
      </w:r>
      <w:r>
        <w:t>w</w:t>
      </w:r>
      <w:r>
        <w:t>ców, zwiększenia ilości wody w oceanach i zatopienia znacznych obszarów lądu, np. w Egi</w:t>
      </w:r>
      <w:r>
        <w:t>p</w:t>
      </w:r>
      <w:r>
        <w:t>cie, Bangladeszu czy Chinach.</w:t>
      </w:r>
    </w:p>
    <w:p w:rsidR="00C77550" w:rsidRDefault="00C77550" w:rsidP="00C77550">
      <w:pPr>
        <w:pStyle w:val="Akapitzlist"/>
        <w:numPr>
          <w:ilvl w:val="0"/>
          <w:numId w:val="16"/>
        </w:numPr>
        <w:spacing w:line="276" w:lineRule="auto"/>
        <w:jc w:val="both"/>
      </w:pPr>
      <w:r>
        <w:t>Zagrożeniem dla atmosfery są także pyły, których emisja towarzyszy produkcji przemysłowej i energetyce konwencjonalnej.</w:t>
      </w:r>
    </w:p>
    <w:p w:rsidR="00734CBA" w:rsidRDefault="00734CBA" w:rsidP="00734CBA">
      <w:pPr>
        <w:pStyle w:val="Akapitzlist"/>
        <w:spacing w:line="276" w:lineRule="auto"/>
        <w:jc w:val="both"/>
      </w:pPr>
    </w:p>
    <w:p w:rsidR="00C77550" w:rsidRDefault="00734CBA" w:rsidP="00C77550">
      <w:pPr>
        <w:spacing w:line="276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3457972"/>
            <wp:effectExtent l="19050" t="0" r="0" b="0"/>
            <wp:docPr id="7" name="Obraz 7" descr="C:\Users\Radosław\AppData\Local\Microsoft\Windows\INetCache\Content.Word\CCF201608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ław\AppData\Local\Microsoft\Windows\INetCache\Content.Word\CCF20160807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BA" w:rsidRDefault="00734CBA" w:rsidP="00C77550">
      <w:pPr>
        <w:spacing w:line="276" w:lineRule="auto"/>
        <w:jc w:val="both"/>
      </w:pPr>
    </w:p>
    <w:p w:rsidR="00C77550" w:rsidRDefault="00C77550" w:rsidP="00C77550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lastRenderedPageBreak/>
        <w:t>B. ZANIECZYSZCZENIE WODY I GLEBY</w:t>
      </w:r>
    </w:p>
    <w:p w:rsidR="00C77550" w:rsidRDefault="00C77550" w:rsidP="00C77550">
      <w:pPr>
        <w:pStyle w:val="Akapitzlist"/>
        <w:numPr>
          <w:ilvl w:val="0"/>
          <w:numId w:val="17"/>
        </w:numPr>
        <w:spacing w:line="276" w:lineRule="auto"/>
        <w:jc w:val="both"/>
      </w:pPr>
      <w:r>
        <w:t xml:space="preserve">Degradacja gleby stanowi istotny problem z powodu potrzeby wyżywienia zwiększającej się populacji. Konieczne jest utrzymanie gleb w takim stanie, aby umożliwić produkcję rolniczą zwłaszcza w krajach Afryki i Azji Południowo - Wschodniej. </w:t>
      </w:r>
    </w:p>
    <w:p w:rsidR="00C77550" w:rsidRDefault="00C77550" w:rsidP="00C77550">
      <w:pPr>
        <w:pStyle w:val="Akapitzlist"/>
        <w:numPr>
          <w:ilvl w:val="0"/>
          <w:numId w:val="17"/>
        </w:numPr>
        <w:spacing w:line="276" w:lineRule="auto"/>
        <w:jc w:val="both"/>
      </w:pPr>
      <w:r>
        <w:t>Istnieje niebezpieczeństwo zalania przez oceany części pól uprawnych. Redukcja powierzchni lasów oraz przemysł wydobywczy powodują erozję gleb, zmiany ukształtowania terenu, a także obniżenie poziomu wód głębinowych.</w:t>
      </w:r>
    </w:p>
    <w:p w:rsidR="00C77550" w:rsidRDefault="00016EEF" w:rsidP="00C77550">
      <w:pPr>
        <w:pStyle w:val="Akapitzlist"/>
        <w:numPr>
          <w:ilvl w:val="0"/>
          <w:numId w:val="17"/>
        </w:numPr>
        <w:spacing w:line="276" w:lineRule="auto"/>
        <w:jc w:val="both"/>
      </w:pPr>
      <w:r>
        <w:t>Problemem towarzyszącym degradacji gleb jest brak wody. Dotyczy to zarówno wody pitnej, jak i potrzebnej do produkcji rolnej i przemysłowej. Ochrona zasobów wodnych przed zani</w:t>
      </w:r>
      <w:r>
        <w:t>e</w:t>
      </w:r>
      <w:r>
        <w:t xml:space="preserve">czyszczeniami jest konieczna głównie w krajach uprzemysłowionych, a jej gromadzenie to wciąż nierozwiązany problem wywołujący wiele konfliktów. </w:t>
      </w:r>
    </w:p>
    <w:p w:rsidR="00734CBA" w:rsidRDefault="00734CBA" w:rsidP="00734CBA">
      <w:pPr>
        <w:spacing w:line="276" w:lineRule="auto"/>
        <w:jc w:val="both"/>
      </w:pPr>
    </w:p>
    <w:p w:rsidR="00734CBA" w:rsidRPr="00C77550" w:rsidRDefault="00734CBA" w:rsidP="00734CBA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760720" cy="3140838"/>
            <wp:effectExtent l="19050" t="0" r="0" b="0"/>
            <wp:docPr id="10" name="Obraz 10" descr="C:\Users\Radosław\AppData\Local\Microsoft\Windows\INetCache\Content.Word\CCF201608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ław\AppData\Local\Microsoft\Windows\INetCache\Content.Word\CCF20160807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CBA" w:rsidRPr="00C77550" w:rsidSect="002064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91E" w:rsidRDefault="00EA091E" w:rsidP="006A1D40">
      <w:r>
        <w:separator/>
      </w:r>
    </w:p>
  </w:endnote>
  <w:endnote w:type="continuationSeparator" w:id="0">
    <w:p w:rsidR="00EA091E" w:rsidRDefault="00EA091E" w:rsidP="006A1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87" w:rsidRDefault="00E32C8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467"/>
      <w:docPartObj>
        <w:docPartGallery w:val="Page Numbers (Bottom of Page)"/>
        <w:docPartUnique/>
      </w:docPartObj>
    </w:sdtPr>
    <w:sdtContent>
      <w:p w:rsidR="00C77550" w:rsidRDefault="00527EFE">
        <w:pPr>
          <w:pStyle w:val="Stopka"/>
          <w:jc w:val="right"/>
        </w:pPr>
        <w:fldSimple w:instr=" PAGE   \* MERGEFORMAT ">
          <w:r w:rsidR="00E32C87">
            <w:rPr>
              <w:noProof/>
            </w:rPr>
            <w:t>1</w:t>
          </w:r>
        </w:fldSimple>
      </w:p>
    </w:sdtContent>
  </w:sdt>
  <w:p w:rsidR="00C77550" w:rsidRDefault="00C7755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87" w:rsidRDefault="00E32C8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91E" w:rsidRDefault="00EA091E" w:rsidP="006A1D40">
      <w:r>
        <w:separator/>
      </w:r>
    </w:p>
  </w:footnote>
  <w:footnote w:type="continuationSeparator" w:id="0">
    <w:p w:rsidR="00EA091E" w:rsidRDefault="00EA091E" w:rsidP="006A1D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87" w:rsidRDefault="00E32C8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color w:val="FF0000"/>
        <w:sz w:val="32"/>
        <w:szCs w:val="32"/>
      </w:rPr>
      <w:alias w:val="Tytuł"/>
      <w:id w:val="2276466"/>
      <w:placeholder>
        <w:docPart w:val="BA6FDE8C77E14AB59D3043E37E0FBB0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77550" w:rsidRPr="006A1D40" w:rsidRDefault="00E32C87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  <w:t xml:space="preserve">Problemy współczesnego </w:t>
        </w:r>
        <w:r>
          <w:rPr>
            <w:rFonts w:asciiTheme="majorHAnsi" w:eastAsiaTheme="majorEastAsia" w:hAnsiTheme="majorHAnsi" w:cstheme="majorBidi"/>
            <w:b/>
            <w:color w:val="FF0000"/>
            <w:sz w:val="32"/>
            <w:szCs w:val="32"/>
          </w:rPr>
          <w:t>świata</w:t>
        </w:r>
      </w:p>
    </w:sdtContent>
  </w:sdt>
  <w:p w:rsidR="00C77550" w:rsidRDefault="00C7755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87" w:rsidRDefault="00E32C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4DAF"/>
    <w:multiLevelType w:val="hybridMultilevel"/>
    <w:tmpl w:val="E3BEA5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16824"/>
    <w:multiLevelType w:val="hybridMultilevel"/>
    <w:tmpl w:val="16B2F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B6EF3"/>
    <w:multiLevelType w:val="hybridMultilevel"/>
    <w:tmpl w:val="5ED82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800726"/>
    <w:multiLevelType w:val="hybridMultilevel"/>
    <w:tmpl w:val="B94E8A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674C2"/>
    <w:multiLevelType w:val="hybridMultilevel"/>
    <w:tmpl w:val="32428A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D17C89"/>
    <w:multiLevelType w:val="hybridMultilevel"/>
    <w:tmpl w:val="57281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00BAC"/>
    <w:multiLevelType w:val="hybridMultilevel"/>
    <w:tmpl w:val="6E24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070803"/>
    <w:multiLevelType w:val="hybridMultilevel"/>
    <w:tmpl w:val="363AD44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80625"/>
    <w:multiLevelType w:val="hybridMultilevel"/>
    <w:tmpl w:val="E676F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9C729C"/>
    <w:multiLevelType w:val="hybridMultilevel"/>
    <w:tmpl w:val="2CBED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F49AB"/>
    <w:multiLevelType w:val="hybridMultilevel"/>
    <w:tmpl w:val="E310A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33D7C"/>
    <w:multiLevelType w:val="hybridMultilevel"/>
    <w:tmpl w:val="1E088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F40C5"/>
    <w:multiLevelType w:val="hybridMultilevel"/>
    <w:tmpl w:val="FB2EBB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2A01E5"/>
    <w:multiLevelType w:val="hybridMultilevel"/>
    <w:tmpl w:val="AA5623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AA262AE"/>
    <w:multiLevelType w:val="hybridMultilevel"/>
    <w:tmpl w:val="F812861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172D4A"/>
    <w:multiLevelType w:val="hybridMultilevel"/>
    <w:tmpl w:val="33E8A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D11E52"/>
    <w:multiLevelType w:val="hybridMultilevel"/>
    <w:tmpl w:val="A8B25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16"/>
  </w:num>
  <w:num w:numId="6">
    <w:abstractNumId w:val="1"/>
  </w:num>
  <w:num w:numId="7">
    <w:abstractNumId w:val="13"/>
  </w:num>
  <w:num w:numId="8">
    <w:abstractNumId w:val="14"/>
  </w:num>
  <w:num w:numId="9">
    <w:abstractNumId w:val="12"/>
  </w:num>
  <w:num w:numId="10">
    <w:abstractNumId w:val="6"/>
  </w:num>
  <w:num w:numId="11">
    <w:abstractNumId w:val="8"/>
  </w:num>
  <w:num w:numId="12">
    <w:abstractNumId w:val="15"/>
  </w:num>
  <w:num w:numId="13">
    <w:abstractNumId w:val="11"/>
  </w:num>
  <w:num w:numId="14">
    <w:abstractNumId w:val="3"/>
  </w:num>
  <w:num w:numId="15">
    <w:abstractNumId w:val="5"/>
  </w:num>
  <w:num w:numId="16">
    <w:abstractNumId w:val="10"/>
  </w:num>
  <w:num w:numId="1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1D40"/>
    <w:rsid w:val="0000270B"/>
    <w:rsid w:val="00005E77"/>
    <w:rsid w:val="000105BF"/>
    <w:rsid w:val="000158DA"/>
    <w:rsid w:val="00016EEF"/>
    <w:rsid w:val="000316BA"/>
    <w:rsid w:val="0003221C"/>
    <w:rsid w:val="00032520"/>
    <w:rsid w:val="0004508E"/>
    <w:rsid w:val="00050A9C"/>
    <w:rsid w:val="000537AF"/>
    <w:rsid w:val="00055CFD"/>
    <w:rsid w:val="00063931"/>
    <w:rsid w:val="00064B0E"/>
    <w:rsid w:val="00070200"/>
    <w:rsid w:val="00072433"/>
    <w:rsid w:val="00072ADB"/>
    <w:rsid w:val="00075E00"/>
    <w:rsid w:val="000763F3"/>
    <w:rsid w:val="000765F5"/>
    <w:rsid w:val="00084423"/>
    <w:rsid w:val="00085694"/>
    <w:rsid w:val="00086C75"/>
    <w:rsid w:val="000900A5"/>
    <w:rsid w:val="000A16B3"/>
    <w:rsid w:val="000A3080"/>
    <w:rsid w:val="000B64FC"/>
    <w:rsid w:val="000C09EE"/>
    <w:rsid w:val="000C0C89"/>
    <w:rsid w:val="000C214B"/>
    <w:rsid w:val="000C41D1"/>
    <w:rsid w:val="000D0487"/>
    <w:rsid w:val="000D3CE7"/>
    <w:rsid w:val="000D5979"/>
    <w:rsid w:val="000D6AB7"/>
    <w:rsid w:val="000D7329"/>
    <w:rsid w:val="000E060D"/>
    <w:rsid w:val="000E4900"/>
    <w:rsid w:val="000F6851"/>
    <w:rsid w:val="00100E37"/>
    <w:rsid w:val="00102EF9"/>
    <w:rsid w:val="0010514D"/>
    <w:rsid w:val="00106251"/>
    <w:rsid w:val="00113181"/>
    <w:rsid w:val="00115696"/>
    <w:rsid w:val="001160BA"/>
    <w:rsid w:val="0011779A"/>
    <w:rsid w:val="001219F8"/>
    <w:rsid w:val="00140E49"/>
    <w:rsid w:val="001449E3"/>
    <w:rsid w:val="00145086"/>
    <w:rsid w:val="001475CA"/>
    <w:rsid w:val="00147E1B"/>
    <w:rsid w:val="00165EAA"/>
    <w:rsid w:val="0017451B"/>
    <w:rsid w:val="00176931"/>
    <w:rsid w:val="001802A1"/>
    <w:rsid w:val="001A128B"/>
    <w:rsid w:val="001A7BA8"/>
    <w:rsid w:val="001B0DEE"/>
    <w:rsid w:val="001B0EEA"/>
    <w:rsid w:val="001B7D4E"/>
    <w:rsid w:val="001C1AFE"/>
    <w:rsid w:val="001C2AF4"/>
    <w:rsid w:val="001C3085"/>
    <w:rsid w:val="001C4112"/>
    <w:rsid w:val="001C74D2"/>
    <w:rsid w:val="001C74F2"/>
    <w:rsid w:val="001E0C08"/>
    <w:rsid w:val="001F21F9"/>
    <w:rsid w:val="001F2385"/>
    <w:rsid w:val="00203F22"/>
    <w:rsid w:val="002061F5"/>
    <w:rsid w:val="002064F9"/>
    <w:rsid w:val="0021071E"/>
    <w:rsid w:val="00210996"/>
    <w:rsid w:val="00213583"/>
    <w:rsid w:val="00221967"/>
    <w:rsid w:val="002219D4"/>
    <w:rsid w:val="00222E9B"/>
    <w:rsid w:val="00224403"/>
    <w:rsid w:val="00233237"/>
    <w:rsid w:val="002345EA"/>
    <w:rsid w:val="00255783"/>
    <w:rsid w:val="002659A8"/>
    <w:rsid w:val="00266382"/>
    <w:rsid w:val="00267505"/>
    <w:rsid w:val="00272042"/>
    <w:rsid w:val="0028103D"/>
    <w:rsid w:val="0028166A"/>
    <w:rsid w:val="00286F5B"/>
    <w:rsid w:val="002925B3"/>
    <w:rsid w:val="002971B4"/>
    <w:rsid w:val="002A0EDA"/>
    <w:rsid w:val="002A1408"/>
    <w:rsid w:val="002B2017"/>
    <w:rsid w:val="002B41BD"/>
    <w:rsid w:val="002B6777"/>
    <w:rsid w:val="002C01F6"/>
    <w:rsid w:val="002C2FE7"/>
    <w:rsid w:val="002C3948"/>
    <w:rsid w:val="002C6ACD"/>
    <w:rsid w:val="002D2C99"/>
    <w:rsid w:val="002E759A"/>
    <w:rsid w:val="002F46BB"/>
    <w:rsid w:val="002F551C"/>
    <w:rsid w:val="002F6EA0"/>
    <w:rsid w:val="00303142"/>
    <w:rsid w:val="003117D2"/>
    <w:rsid w:val="0031651B"/>
    <w:rsid w:val="00324248"/>
    <w:rsid w:val="003311FC"/>
    <w:rsid w:val="0033309E"/>
    <w:rsid w:val="00335681"/>
    <w:rsid w:val="003360C9"/>
    <w:rsid w:val="0033792A"/>
    <w:rsid w:val="003432E3"/>
    <w:rsid w:val="00344F58"/>
    <w:rsid w:val="003451CF"/>
    <w:rsid w:val="00355CF5"/>
    <w:rsid w:val="0037243F"/>
    <w:rsid w:val="003739C8"/>
    <w:rsid w:val="003761EF"/>
    <w:rsid w:val="00376E93"/>
    <w:rsid w:val="00377F78"/>
    <w:rsid w:val="003879B5"/>
    <w:rsid w:val="00394784"/>
    <w:rsid w:val="003A0413"/>
    <w:rsid w:val="003A2108"/>
    <w:rsid w:val="003A2AE5"/>
    <w:rsid w:val="003A51BA"/>
    <w:rsid w:val="003A5FCB"/>
    <w:rsid w:val="003A678E"/>
    <w:rsid w:val="003B5B49"/>
    <w:rsid w:val="003C0FCE"/>
    <w:rsid w:val="003C1222"/>
    <w:rsid w:val="003C132B"/>
    <w:rsid w:val="003C1D11"/>
    <w:rsid w:val="003C749E"/>
    <w:rsid w:val="003D17DD"/>
    <w:rsid w:val="003E2D4C"/>
    <w:rsid w:val="00404639"/>
    <w:rsid w:val="00405D30"/>
    <w:rsid w:val="00414764"/>
    <w:rsid w:val="0042592A"/>
    <w:rsid w:val="0043313A"/>
    <w:rsid w:val="00433910"/>
    <w:rsid w:val="004344B8"/>
    <w:rsid w:val="004429BC"/>
    <w:rsid w:val="00445771"/>
    <w:rsid w:val="0045235A"/>
    <w:rsid w:val="0045634A"/>
    <w:rsid w:val="004579FC"/>
    <w:rsid w:val="00461582"/>
    <w:rsid w:val="00471CEC"/>
    <w:rsid w:val="00473D71"/>
    <w:rsid w:val="00482FF2"/>
    <w:rsid w:val="004851F4"/>
    <w:rsid w:val="004877F4"/>
    <w:rsid w:val="00494642"/>
    <w:rsid w:val="004A154C"/>
    <w:rsid w:val="004B4DBB"/>
    <w:rsid w:val="004B5B7C"/>
    <w:rsid w:val="004B5F5B"/>
    <w:rsid w:val="004C2189"/>
    <w:rsid w:val="004C2BC4"/>
    <w:rsid w:val="004C4214"/>
    <w:rsid w:val="004C561E"/>
    <w:rsid w:val="004D17AF"/>
    <w:rsid w:val="004D2955"/>
    <w:rsid w:val="004D5770"/>
    <w:rsid w:val="004D603B"/>
    <w:rsid w:val="004E0CDF"/>
    <w:rsid w:val="004E1C5A"/>
    <w:rsid w:val="004F33D0"/>
    <w:rsid w:val="004F7A52"/>
    <w:rsid w:val="005022C7"/>
    <w:rsid w:val="005022F1"/>
    <w:rsid w:val="005105D0"/>
    <w:rsid w:val="00510C93"/>
    <w:rsid w:val="00511365"/>
    <w:rsid w:val="00511F85"/>
    <w:rsid w:val="00513B86"/>
    <w:rsid w:val="00513C82"/>
    <w:rsid w:val="005159AF"/>
    <w:rsid w:val="005228EB"/>
    <w:rsid w:val="0052769F"/>
    <w:rsid w:val="00527B82"/>
    <w:rsid w:val="00527EFE"/>
    <w:rsid w:val="00537A14"/>
    <w:rsid w:val="00540367"/>
    <w:rsid w:val="00544F90"/>
    <w:rsid w:val="00545B3F"/>
    <w:rsid w:val="0055381E"/>
    <w:rsid w:val="005608D0"/>
    <w:rsid w:val="00563D4C"/>
    <w:rsid w:val="00567EC5"/>
    <w:rsid w:val="00575776"/>
    <w:rsid w:val="00581085"/>
    <w:rsid w:val="005945CD"/>
    <w:rsid w:val="005A703C"/>
    <w:rsid w:val="005B20F8"/>
    <w:rsid w:val="005B281A"/>
    <w:rsid w:val="005B426A"/>
    <w:rsid w:val="005B5B31"/>
    <w:rsid w:val="005C29A1"/>
    <w:rsid w:val="005C7596"/>
    <w:rsid w:val="005C785F"/>
    <w:rsid w:val="005D100E"/>
    <w:rsid w:val="005D3A30"/>
    <w:rsid w:val="005E6472"/>
    <w:rsid w:val="005F745D"/>
    <w:rsid w:val="00600642"/>
    <w:rsid w:val="00601CEA"/>
    <w:rsid w:val="00605225"/>
    <w:rsid w:val="00612C4C"/>
    <w:rsid w:val="006175CC"/>
    <w:rsid w:val="00620115"/>
    <w:rsid w:val="006238F1"/>
    <w:rsid w:val="00623E74"/>
    <w:rsid w:val="00625722"/>
    <w:rsid w:val="006331BA"/>
    <w:rsid w:val="00633CDE"/>
    <w:rsid w:val="006420F9"/>
    <w:rsid w:val="006433B9"/>
    <w:rsid w:val="00645A0B"/>
    <w:rsid w:val="006460FE"/>
    <w:rsid w:val="00647C4F"/>
    <w:rsid w:val="00655AC0"/>
    <w:rsid w:val="00656029"/>
    <w:rsid w:val="00660485"/>
    <w:rsid w:val="006660A5"/>
    <w:rsid w:val="00672D2B"/>
    <w:rsid w:val="00674128"/>
    <w:rsid w:val="006829B4"/>
    <w:rsid w:val="0068352D"/>
    <w:rsid w:val="00684FB6"/>
    <w:rsid w:val="0069165C"/>
    <w:rsid w:val="00691DA7"/>
    <w:rsid w:val="00691E77"/>
    <w:rsid w:val="00693C2E"/>
    <w:rsid w:val="00697FC3"/>
    <w:rsid w:val="006A1D40"/>
    <w:rsid w:val="006B4FA8"/>
    <w:rsid w:val="006B5B6F"/>
    <w:rsid w:val="006C6080"/>
    <w:rsid w:val="006C7067"/>
    <w:rsid w:val="006D517D"/>
    <w:rsid w:val="006D615E"/>
    <w:rsid w:val="006D6479"/>
    <w:rsid w:val="006E1208"/>
    <w:rsid w:val="006E3A8A"/>
    <w:rsid w:val="006E47CA"/>
    <w:rsid w:val="006E6AED"/>
    <w:rsid w:val="006F4024"/>
    <w:rsid w:val="006F42E7"/>
    <w:rsid w:val="00701693"/>
    <w:rsid w:val="0070314A"/>
    <w:rsid w:val="00703A86"/>
    <w:rsid w:val="007050B8"/>
    <w:rsid w:val="0071187C"/>
    <w:rsid w:val="0071559D"/>
    <w:rsid w:val="00716620"/>
    <w:rsid w:val="0072226B"/>
    <w:rsid w:val="0073046F"/>
    <w:rsid w:val="00734CBA"/>
    <w:rsid w:val="0073615D"/>
    <w:rsid w:val="007433A0"/>
    <w:rsid w:val="007528D2"/>
    <w:rsid w:val="00753D55"/>
    <w:rsid w:val="00756A95"/>
    <w:rsid w:val="00762F4E"/>
    <w:rsid w:val="00763A33"/>
    <w:rsid w:val="00766485"/>
    <w:rsid w:val="00766E7E"/>
    <w:rsid w:val="007724F7"/>
    <w:rsid w:val="007811D4"/>
    <w:rsid w:val="007867E6"/>
    <w:rsid w:val="007909BB"/>
    <w:rsid w:val="007936D8"/>
    <w:rsid w:val="007942DE"/>
    <w:rsid w:val="00794A7C"/>
    <w:rsid w:val="007A291E"/>
    <w:rsid w:val="007A5100"/>
    <w:rsid w:val="007A5122"/>
    <w:rsid w:val="007A5F02"/>
    <w:rsid w:val="007B191A"/>
    <w:rsid w:val="007B459A"/>
    <w:rsid w:val="007C087C"/>
    <w:rsid w:val="007C54A3"/>
    <w:rsid w:val="007E73D5"/>
    <w:rsid w:val="007E78CC"/>
    <w:rsid w:val="007F0849"/>
    <w:rsid w:val="007F155B"/>
    <w:rsid w:val="008060E7"/>
    <w:rsid w:val="0080767A"/>
    <w:rsid w:val="00813D3E"/>
    <w:rsid w:val="0081419D"/>
    <w:rsid w:val="008164C4"/>
    <w:rsid w:val="00824554"/>
    <w:rsid w:val="008268F2"/>
    <w:rsid w:val="00831D03"/>
    <w:rsid w:val="008332E4"/>
    <w:rsid w:val="00834912"/>
    <w:rsid w:val="00842F6A"/>
    <w:rsid w:val="0084477C"/>
    <w:rsid w:val="008448DF"/>
    <w:rsid w:val="00845051"/>
    <w:rsid w:val="00847BB8"/>
    <w:rsid w:val="00873E20"/>
    <w:rsid w:val="0087609D"/>
    <w:rsid w:val="00882BF4"/>
    <w:rsid w:val="00884110"/>
    <w:rsid w:val="00884D05"/>
    <w:rsid w:val="00885B1A"/>
    <w:rsid w:val="008929C0"/>
    <w:rsid w:val="0089369C"/>
    <w:rsid w:val="008A2EA1"/>
    <w:rsid w:val="008B03F9"/>
    <w:rsid w:val="008B4223"/>
    <w:rsid w:val="008B53E8"/>
    <w:rsid w:val="008C571E"/>
    <w:rsid w:val="008D1969"/>
    <w:rsid w:val="008D5897"/>
    <w:rsid w:val="008D6842"/>
    <w:rsid w:val="008E2760"/>
    <w:rsid w:val="008E53DC"/>
    <w:rsid w:val="008F1870"/>
    <w:rsid w:val="008F4466"/>
    <w:rsid w:val="008F774E"/>
    <w:rsid w:val="00906275"/>
    <w:rsid w:val="0090651D"/>
    <w:rsid w:val="009113D1"/>
    <w:rsid w:val="00913996"/>
    <w:rsid w:val="00921139"/>
    <w:rsid w:val="009273AC"/>
    <w:rsid w:val="00931596"/>
    <w:rsid w:val="0093312E"/>
    <w:rsid w:val="00934549"/>
    <w:rsid w:val="00937CED"/>
    <w:rsid w:val="00937E4F"/>
    <w:rsid w:val="00940ED7"/>
    <w:rsid w:val="0095572F"/>
    <w:rsid w:val="009619C8"/>
    <w:rsid w:val="00962137"/>
    <w:rsid w:val="00983C90"/>
    <w:rsid w:val="009860A5"/>
    <w:rsid w:val="00993009"/>
    <w:rsid w:val="00996913"/>
    <w:rsid w:val="00996F1C"/>
    <w:rsid w:val="009976B8"/>
    <w:rsid w:val="009A215D"/>
    <w:rsid w:val="009A500E"/>
    <w:rsid w:val="009B3829"/>
    <w:rsid w:val="009D482A"/>
    <w:rsid w:val="009D5B26"/>
    <w:rsid w:val="009E18A8"/>
    <w:rsid w:val="009E678D"/>
    <w:rsid w:val="009F16E5"/>
    <w:rsid w:val="009F3C5C"/>
    <w:rsid w:val="00A13864"/>
    <w:rsid w:val="00A156B1"/>
    <w:rsid w:val="00A16216"/>
    <w:rsid w:val="00A16234"/>
    <w:rsid w:val="00A25FBA"/>
    <w:rsid w:val="00A26747"/>
    <w:rsid w:val="00A31E01"/>
    <w:rsid w:val="00A35983"/>
    <w:rsid w:val="00A37A8A"/>
    <w:rsid w:val="00A44182"/>
    <w:rsid w:val="00A4772C"/>
    <w:rsid w:val="00A50868"/>
    <w:rsid w:val="00A52260"/>
    <w:rsid w:val="00A55523"/>
    <w:rsid w:val="00A57927"/>
    <w:rsid w:val="00A5794B"/>
    <w:rsid w:val="00A62584"/>
    <w:rsid w:val="00A63A5A"/>
    <w:rsid w:val="00A738E7"/>
    <w:rsid w:val="00A74430"/>
    <w:rsid w:val="00A75DC5"/>
    <w:rsid w:val="00A75F21"/>
    <w:rsid w:val="00A7619E"/>
    <w:rsid w:val="00A81E2B"/>
    <w:rsid w:val="00A8737F"/>
    <w:rsid w:val="00A91F7A"/>
    <w:rsid w:val="00A942AC"/>
    <w:rsid w:val="00A94330"/>
    <w:rsid w:val="00A96613"/>
    <w:rsid w:val="00AA1396"/>
    <w:rsid w:val="00AA5626"/>
    <w:rsid w:val="00AC4CDE"/>
    <w:rsid w:val="00AD298A"/>
    <w:rsid w:val="00AD5208"/>
    <w:rsid w:val="00AE01DE"/>
    <w:rsid w:val="00AE1842"/>
    <w:rsid w:val="00AF10BE"/>
    <w:rsid w:val="00AF51F2"/>
    <w:rsid w:val="00AF6DC3"/>
    <w:rsid w:val="00B0318A"/>
    <w:rsid w:val="00B060E1"/>
    <w:rsid w:val="00B0679D"/>
    <w:rsid w:val="00B068E7"/>
    <w:rsid w:val="00B10EF2"/>
    <w:rsid w:val="00B1626E"/>
    <w:rsid w:val="00B5051D"/>
    <w:rsid w:val="00B55CA7"/>
    <w:rsid w:val="00B72AA2"/>
    <w:rsid w:val="00B77E37"/>
    <w:rsid w:val="00B85571"/>
    <w:rsid w:val="00B9133D"/>
    <w:rsid w:val="00BA03B9"/>
    <w:rsid w:val="00BA26C5"/>
    <w:rsid w:val="00BA2C52"/>
    <w:rsid w:val="00BA3417"/>
    <w:rsid w:val="00BA5EDC"/>
    <w:rsid w:val="00BA5F01"/>
    <w:rsid w:val="00BC36DF"/>
    <w:rsid w:val="00BC78E7"/>
    <w:rsid w:val="00BD0E6C"/>
    <w:rsid w:val="00BD27D4"/>
    <w:rsid w:val="00BD5E5F"/>
    <w:rsid w:val="00BE0844"/>
    <w:rsid w:val="00C04DEB"/>
    <w:rsid w:val="00C22379"/>
    <w:rsid w:val="00C306EB"/>
    <w:rsid w:val="00C318C1"/>
    <w:rsid w:val="00C31A50"/>
    <w:rsid w:val="00C34450"/>
    <w:rsid w:val="00C40466"/>
    <w:rsid w:val="00C40990"/>
    <w:rsid w:val="00C413F2"/>
    <w:rsid w:val="00C41F39"/>
    <w:rsid w:val="00C44372"/>
    <w:rsid w:val="00C46C67"/>
    <w:rsid w:val="00C55704"/>
    <w:rsid w:val="00C55B4D"/>
    <w:rsid w:val="00C57D49"/>
    <w:rsid w:val="00C60446"/>
    <w:rsid w:val="00C65E68"/>
    <w:rsid w:val="00C66532"/>
    <w:rsid w:val="00C7330A"/>
    <w:rsid w:val="00C77550"/>
    <w:rsid w:val="00C82949"/>
    <w:rsid w:val="00C919B5"/>
    <w:rsid w:val="00C93173"/>
    <w:rsid w:val="00C9765F"/>
    <w:rsid w:val="00CB0DE4"/>
    <w:rsid w:val="00CB0F6E"/>
    <w:rsid w:val="00CB1DE8"/>
    <w:rsid w:val="00CB4090"/>
    <w:rsid w:val="00CB4473"/>
    <w:rsid w:val="00CC2087"/>
    <w:rsid w:val="00CC4E3E"/>
    <w:rsid w:val="00CD01D1"/>
    <w:rsid w:val="00CE28AC"/>
    <w:rsid w:val="00CE3EFC"/>
    <w:rsid w:val="00CE462C"/>
    <w:rsid w:val="00CE5BFE"/>
    <w:rsid w:val="00CF060A"/>
    <w:rsid w:val="00CF179F"/>
    <w:rsid w:val="00D006D2"/>
    <w:rsid w:val="00D00AD1"/>
    <w:rsid w:val="00D05AF7"/>
    <w:rsid w:val="00D076AB"/>
    <w:rsid w:val="00D130E0"/>
    <w:rsid w:val="00D156AC"/>
    <w:rsid w:val="00D16EEF"/>
    <w:rsid w:val="00D23BF4"/>
    <w:rsid w:val="00D409E9"/>
    <w:rsid w:val="00D40B50"/>
    <w:rsid w:val="00D41F7C"/>
    <w:rsid w:val="00D421B5"/>
    <w:rsid w:val="00D531E5"/>
    <w:rsid w:val="00D55DE7"/>
    <w:rsid w:val="00D56249"/>
    <w:rsid w:val="00D56E40"/>
    <w:rsid w:val="00D6007D"/>
    <w:rsid w:val="00D77A90"/>
    <w:rsid w:val="00D803B3"/>
    <w:rsid w:val="00D90017"/>
    <w:rsid w:val="00DA70C5"/>
    <w:rsid w:val="00DA74D6"/>
    <w:rsid w:val="00DB2E6E"/>
    <w:rsid w:val="00DB5C0A"/>
    <w:rsid w:val="00DC6734"/>
    <w:rsid w:val="00DD15B3"/>
    <w:rsid w:val="00DD1902"/>
    <w:rsid w:val="00DD7F0F"/>
    <w:rsid w:val="00DE45F9"/>
    <w:rsid w:val="00DE4CB4"/>
    <w:rsid w:val="00DE627D"/>
    <w:rsid w:val="00DE6B08"/>
    <w:rsid w:val="00DE7963"/>
    <w:rsid w:val="00DF4397"/>
    <w:rsid w:val="00E00F67"/>
    <w:rsid w:val="00E015A2"/>
    <w:rsid w:val="00E025B7"/>
    <w:rsid w:val="00E043B2"/>
    <w:rsid w:val="00E0763C"/>
    <w:rsid w:val="00E117FA"/>
    <w:rsid w:val="00E14A23"/>
    <w:rsid w:val="00E260FF"/>
    <w:rsid w:val="00E30BF4"/>
    <w:rsid w:val="00E32C87"/>
    <w:rsid w:val="00E35906"/>
    <w:rsid w:val="00E4162B"/>
    <w:rsid w:val="00E42D45"/>
    <w:rsid w:val="00E500DA"/>
    <w:rsid w:val="00E56B18"/>
    <w:rsid w:val="00E66A97"/>
    <w:rsid w:val="00E72B79"/>
    <w:rsid w:val="00E8013D"/>
    <w:rsid w:val="00E81129"/>
    <w:rsid w:val="00E84380"/>
    <w:rsid w:val="00E8571F"/>
    <w:rsid w:val="00E95D67"/>
    <w:rsid w:val="00E977EE"/>
    <w:rsid w:val="00EA091E"/>
    <w:rsid w:val="00EA1760"/>
    <w:rsid w:val="00EA584C"/>
    <w:rsid w:val="00EA5B9A"/>
    <w:rsid w:val="00EB0362"/>
    <w:rsid w:val="00EB2394"/>
    <w:rsid w:val="00EB2F60"/>
    <w:rsid w:val="00EB5D5C"/>
    <w:rsid w:val="00EC1C47"/>
    <w:rsid w:val="00EC4C13"/>
    <w:rsid w:val="00EC5617"/>
    <w:rsid w:val="00ED4350"/>
    <w:rsid w:val="00ED527C"/>
    <w:rsid w:val="00ED6C98"/>
    <w:rsid w:val="00EE20B5"/>
    <w:rsid w:val="00EE772E"/>
    <w:rsid w:val="00EE7A3F"/>
    <w:rsid w:val="00EF491A"/>
    <w:rsid w:val="00F065F1"/>
    <w:rsid w:val="00F22368"/>
    <w:rsid w:val="00F259A9"/>
    <w:rsid w:val="00F27CBE"/>
    <w:rsid w:val="00F30A51"/>
    <w:rsid w:val="00F37554"/>
    <w:rsid w:val="00F53465"/>
    <w:rsid w:val="00F60B09"/>
    <w:rsid w:val="00F60B21"/>
    <w:rsid w:val="00F62C31"/>
    <w:rsid w:val="00F73F80"/>
    <w:rsid w:val="00F80C3B"/>
    <w:rsid w:val="00F93B4F"/>
    <w:rsid w:val="00F95EA5"/>
    <w:rsid w:val="00FA59B7"/>
    <w:rsid w:val="00FA72A0"/>
    <w:rsid w:val="00FB34F3"/>
    <w:rsid w:val="00FB60D9"/>
    <w:rsid w:val="00FC2C1A"/>
    <w:rsid w:val="00FD2F33"/>
    <w:rsid w:val="00FD7299"/>
    <w:rsid w:val="00FD7E4D"/>
    <w:rsid w:val="00FE686D"/>
    <w:rsid w:val="00FE6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1D40"/>
    <w:pPr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A1D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A1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A1D40"/>
  </w:style>
  <w:style w:type="paragraph" w:styleId="Stopka">
    <w:name w:val="footer"/>
    <w:basedOn w:val="Normalny"/>
    <w:link w:val="StopkaZnak"/>
    <w:uiPriority w:val="99"/>
    <w:unhideWhenUsed/>
    <w:rsid w:val="006A1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A1D40"/>
  </w:style>
  <w:style w:type="paragraph" w:styleId="Tekstdymka">
    <w:name w:val="Balloon Text"/>
    <w:basedOn w:val="Normalny"/>
    <w:link w:val="TekstdymkaZnak"/>
    <w:uiPriority w:val="99"/>
    <w:semiHidden/>
    <w:unhideWhenUsed/>
    <w:rsid w:val="006A1D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D4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1D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1D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01D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15B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15B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15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15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15A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15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15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15A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A6FDE8C77E14AB59D3043E37E0FBB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8E2714-EDFE-4C09-8EF4-2E1A226D824D}"/>
      </w:docPartPr>
      <w:docPartBody>
        <w:p w:rsidR="00AF5A28" w:rsidRDefault="00AF5A28" w:rsidP="00AF5A28">
          <w:pPr>
            <w:pStyle w:val="BA6FDE8C77E14AB59D3043E37E0FBB0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F5A28"/>
    <w:rsid w:val="000C172C"/>
    <w:rsid w:val="000F3A1F"/>
    <w:rsid w:val="00107488"/>
    <w:rsid w:val="00120A3A"/>
    <w:rsid w:val="00135E02"/>
    <w:rsid w:val="00136E29"/>
    <w:rsid w:val="00142F67"/>
    <w:rsid w:val="0017697F"/>
    <w:rsid w:val="00267397"/>
    <w:rsid w:val="002A533A"/>
    <w:rsid w:val="002C2B15"/>
    <w:rsid w:val="002D698C"/>
    <w:rsid w:val="0031646D"/>
    <w:rsid w:val="00451E1C"/>
    <w:rsid w:val="004B29A4"/>
    <w:rsid w:val="004E4800"/>
    <w:rsid w:val="004F40D0"/>
    <w:rsid w:val="00537DA1"/>
    <w:rsid w:val="00574C0C"/>
    <w:rsid w:val="005849D2"/>
    <w:rsid w:val="0058738F"/>
    <w:rsid w:val="00612EA9"/>
    <w:rsid w:val="00651F67"/>
    <w:rsid w:val="006B0DB2"/>
    <w:rsid w:val="007167B4"/>
    <w:rsid w:val="00721BF4"/>
    <w:rsid w:val="0089219E"/>
    <w:rsid w:val="008B16A6"/>
    <w:rsid w:val="008E6C41"/>
    <w:rsid w:val="008F70E2"/>
    <w:rsid w:val="009266D0"/>
    <w:rsid w:val="009438E4"/>
    <w:rsid w:val="009B4D06"/>
    <w:rsid w:val="009B6877"/>
    <w:rsid w:val="00A95443"/>
    <w:rsid w:val="00A974B4"/>
    <w:rsid w:val="00AB6827"/>
    <w:rsid w:val="00AF5A28"/>
    <w:rsid w:val="00B46C9E"/>
    <w:rsid w:val="00BC4150"/>
    <w:rsid w:val="00C42DDE"/>
    <w:rsid w:val="00C53C80"/>
    <w:rsid w:val="00D74CE1"/>
    <w:rsid w:val="00D9037E"/>
    <w:rsid w:val="00DB14A9"/>
    <w:rsid w:val="00DB19A1"/>
    <w:rsid w:val="00DB502C"/>
    <w:rsid w:val="00E42A9A"/>
    <w:rsid w:val="00F322A9"/>
    <w:rsid w:val="00F73637"/>
    <w:rsid w:val="00F755CD"/>
    <w:rsid w:val="00FD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D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6FDE8C77E14AB59D3043E37E0FBB08">
    <w:name w:val="BA6FDE8C77E14AB59D3043E37E0FBB08"/>
    <w:rsid w:val="00AF5A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C099C-FD13-4F4C-8722-654FF4734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Konflikty i zagrożenia we współczesnym świecie</vt:lpstr>
    </vt:vector>
  </TitlesOfParts>
  <Company>Hewlett-Packard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Problemy współczesnego świata</dc:title>
  <dc:creator>Dell</dc:creator>
  <cp:lastModifiedBy>Radosław</cp:lastModifiedBy>
  <cp:revision>2</cp:revision>
  <cp:lastPrinted>2015-06-21T07:51:00Z</cp:lastPrinted>
  <dcterms:created xsi:type="dcterms:W3CDTF">2020-05-28T15:50:00Z</dcterms:created>
  <dcterms:modified xsi:type="dcterms:W3CDTF">2020-05-28T15:50:00Z</dcterms:modified>
</cp:coreProperties>
</file>