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FCA3" w14:textId="77777777" w:rsidR="00C641A1" w:rsidRPr="00274600" w:rsidRDefault="00C641A1" w:rsidP="00933EED">
      <w:pPr>
        <w:pStyle w:val="Bezodstpw"/>
        <w:jc w:val="both"/>
        <w:rPr>
          <w:rFonts w:ascii="Times New Roman" w:hAnsi="Times New Roman"/>
        </w:rPr>
      </w:pPr>
    </w:p>
    <w:p w14:paraId="50C6DAC5" w14:textId="77777777" w:rsidR="00C641A1" w:rsidRPr="00274600" w:rsidRDefault="00C641A1" w:rsidP="00933EED">
      <w:pPr>
        <w:pStyle w:val="Bezodstpw"/>
        <w:jc w:val="both"/>
        <w:rPr>
          <w:rFonts w:ascii="Times New Roman" w:hAnsi="Times New Roman"/>
          <w:b/>
          <w:bCs/>
          <w:color w:val="000000"/>
        </w:rPr>
      </w:pPr>
    </w:p>
    <w:p w14:paraId="77C3A46F" w14:textId="77777777" w:rsidR="00C641A1" w:rsidRPr="00274600" w:rsidRDefault="00C641A1" w:rsidP="00933EED">
      <w:pPr>
        <w:pStyle w:val="Bezodstpw"/>
        <w:jc w:val="both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788339B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F308FC3" w14:textId="77777777" w:rsidR="00C641A1" w:rsidRPr="00274600" w:rsidRDefault="00274600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Przedmiotowy</w:t>
      </w:r>
      <w:r w:rsidR="00C641A1" w:rsidRPr="00274600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System Oceniania</w:t>
      </w:r>
    </w:p>
    <w:p w14:paraId="7507E622" w14:textId="77777777" w:rsidR="00C641A1" w:rsidRPr="00274600" w:rsidRDefault="00274600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(PS</w:t>
      </w:r>
      <w:r w:rsidR="00C641A1" w:rsidRPr="00274600">
        <w:rPr>
          <w:rFonts w:ascii="Times New Roman" w:hAnsi="Times New Roman"/>
          <w:b/>
          <w:bCs/>
          <w:color w:val="000000"/>
          <w:sz w:val="52"/>
          <w:szCs w:val="52"/>
        </w:rPr>
        <w:t>O)</w:t>
      </w:r>
    </w:p>
    <w:p w14:paraId="4B148C54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</w:p>
    <w:p w14:paraId="6E585498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</w:p>
    <w:p w14:paraId="4DB24281" w14:textId="77777777" w:rsidR="00C641A1" w:rsidRPr="00274600" w:rsidRDefault="00274600" w:rsidP="00933EED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z</w:t>
      </w:r>
      <w:r w:rsidR="00C641A1" w:rsidRPr="00274600">
        <w:rPr>
          <w:rFonts w:ascii="Times New Roman" w:hAnsi="Times New Roman"/>
          <w:color w:val="000000"/>
          <w:sz w:val="52"/>
          <w:szCs w:val="52"/>
        </w:rPr>
        <w:t xml:space="preserve"> języka niemieckiego</w:t>
      </w:r>
    </w:p>
    <w:p w14:paraId="4AAE2F4C" w14:textId="77777777" w:rsidR="00274600" w:rsidRDefault="00933EED" w:rsidP="00274600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  <w:r w:rsidRPr="00274600">
        <w:rPr>
          <w:rFonts w:ascii="Times New Roman" w:hAnsi="Times New Roman"/>
          <w:color w:val="000000"/>
          <w:sz w:val="52"/>
          <w:szCs w:val="52"/>
        </w:rPr>
        <w:t xml:space="preserve">w klasach </w:t>
      </w:r>
    </w:p>
    <w:p w14:paraId="175947AF" w14:textId="77777777" w:rsidR="00274600" w:rsidRDefault="00274600" w:rsidP="00274600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  <w:r w:rsidRPr="00274600">
        <w:rPr>
          <w:rFonts w:ascii="Times New Roman" w:hAnsi="Times New Roman"/>
          <w:color w:val="000000"/>
          <w:sz w:val="52"/>
          <w:szCs w:val="52"/>
        </w:rPr>
        <w:t>CXIV Liceum Ogólnokształcące</w:t>
      </w:r>
      <w:r>
        <w:rPr>
          <w:rFonts w:ascii="Times New Roman" w:hAnsi="Times New Roman"/>
          <w:color w:val="000000"/>
          <w:sz w:val="52"/>
          <w:szCs w:val="52"/>
        </w:rPr>
        <w:t xml:space="preserve">go </w:t>
      </w:r>
    </w:p>
    <w:p w14:paraId="571FCC94" w14:textId="77777777" w:rsidR="00274600" w:rsidRDefault="00274600" w:rsidP="00274600">
      <w:pPr>
        <w:pStyle w:val="Bezodstpw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i Technikum Mechaniczn</w:t>
      </w:r>
      <w:r w:rsidR="006F0BAB">
        <w:rPr>
          <w:rFonts w:ascii="Times New Roman" w:hAnsi="Times New Roman"/>
          <w:color w:val="000000"/>
          <w:sz w:val="52"/>
          <w:szCs w:val="52"/>
        </w:rPr>
        <w:t>ego</w:t>
      </w:r>
      <w:r w:rsidRPr="00274600">
        <w:rPr>
          <w:rFonts w:ascii="Times New Roman" w:hAnsi="Times New Roman"/>
          <w:color w:val="000000"/>
          <w:sz w:val="52"/>
          <w:szCs w:val="52"/>
        </w:rPr>
        <w:t xml:space="preserve"> Nr 7</w:t>
      </w:r>
    </w:p>
    <w:p w14:paraId="79F838F5" w14:textId="77777777" w:rsidR="00274600" w:rsidRPr="00274600" w:rsidRDefault="00274600" w:rsidP="00274600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w Zespole Szkół nr</w:t>
      </w:r>
      <w:r w:rsidRPr="00274600">
        <w:rPr>
          <w:rFonts w:ascii="Times New Roman" w:hAnsi="Times New Roman"/>
          <w:color w:val="000000"/>
          <w:sz w:val="52"/>
          <w:szCs w:val="52"/>
        </w:rPr>
        <w:t xml:space="preserve"> 31 im. Jana Kilińskiego</w:t>
      </w:r>
      <w:r>
        <w:rPr>
          <w:rFonts w:ascii="Times New Roman" w:hAnsi="Times New Roman"/>
          <w:color w:val="000000"/>
          <w:sz w:val="52"/>
          <w:szCs w:val="52"/>
        </w:rPr>
        <w:t xml:space="preserve"> w Warszawie</w:t>
      </w:r>
    </w:p>
    <w:p w14:paraId="42ADFE1F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7FAD37D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C902F49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272EB4C" w14:textId="4AFF271A" w:rsidR="00C641A1" w:rsidRPr="00274600" w:rsidRDefault="00274600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obowiązuje od 1 września 20</w:t>
      </w:r>
      <w:r w:rsidR="00B50D48">
        <w:rPr>
          <w:rFonts w:ascii="Times New Roman" w:hAnsi="Times New Roman"/>
          <w:b/>
          <w:bCs/>
          <w:color w:val="000000"/>
          <w:sz w:val="36"/>
          <w:szCs w:val="36"/>
        </w:rPr>
        <w:t>2</w:t>
      </w:r>
      <w:r w:rsidR="00CE5C02">
        <w:rPr>
          <w:rFonts w:ascii="Times New Roman" w:hAnsi="Times New Roman"/>
          <w:b/>
          <w:bCs/>
          <w:color w:val="000000"/>
          <w:sz w:val="36"/>
          <w:szCs w:val="36"/>
        </w:rPr>
        <w:t>1</w:t>
      </w:r>
    </w:p>
    <w:p w14:paraId="2DB98C0A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23E35C6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7A1B41C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1878571" w14:textId="77777777" w:rsidR="00C641A1" w:rsidRPr="00274600" w:rsidRDefault="00C641A1" w:rsidP="00933EED">
      <w:pPr>
        <w:pStyle w:val="Bezodstpw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7170FC7" w14:textId="77777777" w:rsidR="00C641A1" w:rsidRPr="00274600" w:rsidRDefault="00C641A1" w:rsidP="00933EED">
      <w:pPr>
        <w:pStyle w:val="Bezodstpw"/>
        <w:jc w:val="both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AC502F6" w14:textId="77777777" w:rsidR="00C641A1" w:rsidRPr="00274600" w:rsidRDefault="00C641A1" w:rsidP="00933EED">
      <w:pPr>
        <w:pStyle w:val="Bezodstpw"/>
        <w:jc w:val="both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30F5DA7" w14:textId="77777777" w:rsidR="009441EF" w:rsidRPr="00274600" w:rsidRDefault="009441EF" w:rsidP="00B23788">
      <w:pPr>
        <w:pStyle w:val="Bezodstpw"/>
        <w:jc w:val="both"/>
        <w:rPr>
          <w:rFonts w:ascii="Times New Roman" w:hAnsi="Times New Roman"/>
          <w:b/>
          <w:bCs/>
          <w:iCs/>
          <w:color w:val="000000"/>
        </w:rPr>
      </w:pPr>
    </w:p>
    <w:p w14:paraId="4F8891AE" w14:textId="3EA77BD5" w:rsidR="00B23788" w:rsidRPr="004E79B9" w:rsidRDefault="00256290" w:rsidP="004E79B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74600" w:rsidRPr="004E79B9">
        <w:rPr>
          <w:rFonts w:ascii="Times New Roman" w:hAnsi="Times New Roman"/>
          <w:sz w:val="24"/>
          <w:szCs w:val="24"/>
        </w:rPr>
        <w:t>Celem Przedmiotowego</w:t>
      </w:r>
      <w:r w:rsidR="00B23788" w:rsidRPr="004E79B9">
        <w:rPr>
          <w:rFonts w:ascii="Times New Roman" w:hAnsi="Times New Roman"/>
          <w:sz w:val="24"/>
          <w:szCs w:val="24"/>
        </w:rPr>
        <w:t xml:space="preserve"> </w:t>
      </w:r>
      <w:r w:rsidR="00274600" w:rsidRPr="004E79B9">
        <w:rPr>
          <w:rFonts w:ascii="Times New Roman" w:hAnsi="Times New Roman"/>
          <w:sz w:val="24"/>
          <w:szCs w:val="24"/>
        </w:rPr>
        <w:t>Systemu</w:t>
      </w:r>
      <w:r w:rsidR="00B23788" w:rsidRPr="004E79B9">
        <w:rPr>
          <w:rFonts w:ascii="Times New Roman" w:hAnsi="Times New Roman"/>
          <w:sz w:val="24"/>
          <w:szCs w:val="24"/>
        </w:rPr>
        <w:t xml:space="preserve"> Oceniania jest jasne określenie zasad, którymi</w:t>
      </w:r>
      <w:r w:rsidR="00201332" w:rsidRPr="004E79B9">
        <w:rPr>
          <w:rFonts w:ascii="Times New Roman" w:hAnsi="Times New Roman"/>
          <w:sz w:val="24"/>
          <w:szCs w:val="24"/>
        </w:rPr>
        <w:t xml:space="preserve"> nauczyciel języka niemieckiego będzie </w:t>
      </w:r>
      <w:r w:rsidR="00B23788" w:rsidRPr="004E79B9">
        <w:rPr>
          <w:rFonts w:ascii="Times New Roman" w:hAnsi="Times New Roman"/>
          <w:sz w:val="24"/>
          <w:szCs w:val="24"/>
        </w:rPr>
        <w:t xml:space="preserve"> kierował </w:t>
      </w:r>
      <w:r w:rsidR="00201332" w:rsidRPr="004E79B9">
        <w:rPr>
          <w:rFonts w:ascii="Times New Roman" w:hAnsi="Times New Roman"/>
          <w:sz w:val="24"/>
          <w:szCs w:val="24"/>
        </w:rPr>
        <w:t xml:space="preserve">się </w:t>
      </w:r>
      <w:r w:rsidR="00B23788" w:rsidRPr="004E79B9">
        <w:rPr>
          <w:rFonts w:ascii="Times New Roman" w:hAnsi="Times New Roman"/>
          <w:sz w:val="24"/>
          <w:szCs w:val="24"/>
        </w:rPr>
        <w:t xml:space="preserve">przy wystawianiu ocen i  jest zgodny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23788" w:rsidRPr="004E79B9">
        <w:rPr>
          <w:rFonts w:ascii="Times New Roman" w:hAnsi="Times New Roman"/>
          <w:sz w:val="24"/>
          <w:szCs w:val="24"/>
        </w:rPr>
        <w:t>z</w:t>
      </w:r>
      <w:r w:rsidR="00CE5C02">
        <w:rPr>
          <w:rFonts w:ascii="Times New Roman" w:hAnsi="Times New Roman"/>
          <w:sz w:val="24"/>
          <w:szCs w:val="24"/>
        </w:rPr>
        <w:t xml:space="preserve">e Statutem szkoły </w:t>
      </w:r>
      <w:r w:rsidR="00B23788" w:rsidRPr="004E79B9">
        <w:rPr>
          <w:rFonts w:ascii="Times New Roman" w:hAnsi="Times New Roman"/>
          <w:sz w:val="24"/>
          <w:szCs w:val="24"/>
        </w:rPr>
        <w:t>w</w:t>
      </w:r>
      <w:r w:rsidR="00274600" w:rsidRPr="004E79B9">
        <w:rPr>
          <w:sz w:val="24"/>
          <w:szCs w:val="24"/>
        </w:rPr>
        <w:t xml:space="preserve"> </w:t>
      </w:r>
      <w:r w:rsidR="00274600" w:rsidRPr="004E79B9">
        <w:rPr>
          <w:rFonts w:ascii="Times New Roman" w:hAnsi="Times New Roman"/>
          <w:sz w:val="24"/>
          <w:szCs w:val="24"/>
        </w:rPr>
        <w:t xml:space="preserve">Zespole Szkół nr 31 im. Jana Kilińskiego w Warszawie </w:t>
      </w:r>
      <w:r w:rsidR="00B23788" w:rsidRPr="004E79B9">
        <w:rPr>
          <w:rFonts w:ascii="Times New Roman" w:hAnsi="Times New Roman"/>
          <w:sz w:val="24"/>
          <w:szCs w:val="24"/>
        </w:rPr>
        <w:t xml:space="preserve"> oraz</w:t>
      </w:r>
      <w:r w:rsidR="00991303" w:rsidRPr="004E79B9">
        <w:rPr>
          <w:rFonts w:ascii="Times New Roman" w:hAnsi="Times New Roman"/>
          <w:sz w:val="24"/>
          <w:szCs w:val="24"/>
        </w:rPr>
        <w:t xml:space="preserve">  </w:t>
      </w:r>
      <w:r w:rsidR="00B23788" w:rsidRPr="004E79B9">
        <w:rPr>
          <w:rFonts w:ascii="Times New Roman" w:hAnsi="Times New Roman"/>
          <w:sz w:val="24"/>
          <w:szCs w:val="24"/>
        </w:rPr>
        <w:t>z Rozporządzeniem Rady Minis</w:t>
      </w:r>
      <w:r w:rsidR="00274600" w:rsidRPr="004E79B9">
        <w:rPr>
          <w:rFonts w:ascii="Times New Roman" w:hAnsi="Times New Roman"/>
          <w:sz w:val="24"/>
          <w:szCs w:val="24"/>
        </w:rPr>
        <w:t>tra Edukacji 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274600" w:rsidRPr="004E79B9">
        <w:rPr>
          <w:rFonts w:ascii="Times New Roman" w:hAnsi="Times New Roman"/>
          <w:sz w:val="24"/>
          <w:szCs w:val="24"/>
        </w:rPr>
        <w:t>z dnia 22 lutego 2019</w:t>
      </w:r>
      <w:r w:rsidR="00B23788" w:rsidRPr="004E79B9">
        <w:rPr>
          <w:rFonts w:ascii="Times New Roman" w:hAnsi="Times New Roman"/>
          <w:sz w:val="24"/>
          <w:szCs w:val="24"/>
        </w:rPr>
        <w:t xml:space="preserve"> roku.</w:t>
      </w:r>
    </w:p>
    <w:p w14:paraId="45499B06" w14:textId="77777777" w:rsidR="00B23788" w:rsidRPr="004E79B9" w:rsidRDefault="00B23788" w:rsidP="004E79B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CD14B7" w14:textId="77777777" w:rsidR="00B23788" w:rsidRPr="004E79B9" w:rsidRDefault="00B23788" w:rsidP="004E79B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A07AA8" w14:textId="77777777" w:rsidR="00B23788" w:rsidRPr="00FC7083" w:rsidRDefault="00B23788" w:rsidP="00FC7083">
      <w:pPr>
        <w:pStyle w:val="Bezodstpw"/>
        <w:spacing w:line="276" w:lineRule="auto"/>
        <w:jc w:val="center"/>
        <w:rPr>
          <w:rFonts w:ascii="Times New Roman" w:hAnsi="Times New Roman"/>
          <w:b/>
          <w:bCs/>
          <w:spacing w:val="-8"/>
          <w:sz w:val="28"/>
          <w:szCs w:val="24"/>
        </w:rPr>
      </w:pPr>
      <w:r w:rsidRPr="00FC7083">
        <w:rPr>
          <w:rFonts w:ascii="Times New Roman" w:hAnsi="Times New Roman"/>
          <w:b/>
          <w:bCs/>
          <w:spacing w:val="-8"/>
          <w:sz w:val="28"/>
          <w:szCs w:val="24"/>
        </w:rPr>
        <w:t>Skala</w:t>
      </w:r>
      <w:r w:rsidR="00FC7083">
        <w:rPr>
          <w:rFonts w:ascii="Times New Roman" w:hAnsi="Times New Roman"/>
          <w:b/>
          <w:bCs/>
          <w:spacing w:val="-8"/>
          <w:sz w:val="28"/>
          <w:szCs w:val="24"/>
        </w:rPr>
        <w:t xml:space="preserve"> ocen i obszary oceniania</w:t>
      </w:r>
    </w:p>
    <w:p w14:paraId="708E787D" w14:textId="77777777" w:rsidR="00C027A8" w:rsidRPr="004E79B9" w:rsidRDefault="00C027A8" w:rsidP="004E79B9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14:paraId="24B13E1C" w14:textId="77777777" w:rsidR="005E6F16" w:rsidRPr="00256290" w:rsidRDefault="00256290" w:rsidP="00256290">
      <w:pPr>
        <w:pStyle w:val="Bezodstpw"/>
        <w:numPr>
          <w:ilvl w:val="0"/>
          <w:numId w:val="17"/>
        </w:numPr>
        <w:spacing w:line="276" w:lineRule="auto"/>
        <w:ind w:left="709" w:hanging="425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 xml:space="preserve">Oceny </w:t>
      </w:r>
      <w:r w:rsidR="005E6F16" w:rsidRPr="00256290">
        <w:rPr>
          <w:rFonts w:ascii="Times New Roman" w:hAnsi="Times New Roman"/>
          <w:bCs/>
          <w:spacing w:val="-9"/>
          <w:sz w:val="24"/>
          <w:szCs w:val="24"/>
        </w:rPr>
        <w:t>można uzyskać za następujące formy aktywności:</w:t>
      </w:r>
    </w:p>
    <w:p w14:paraId="3EA884D3" w14:textId="6FEE1694" w:rsidR="002B2B22" w:rsidRPr="00EF6DE6" w:rsidRDefault="00327BA2" w:rsidP="00EF6DE6">
      <w:pPr>
        <w:numPr>
          <w:ilvl w:val="0"/>
          <w:numId w:val="13"/>
        </w:numPr>
        <w:spacing w:line="276" w:lineRule="auto"/>
        <w:jc w:val="both"/>
        <w:rPr>
          <w:rFonts w:eastAsia="Calibri"/>
          <w:bCs/>
          <w:spacing w:val="-9"/>
          <w:lang w:eastAsia="en-US"/>
        </w:rPr>
      </w:pPr>
      <w:r>
        <w:rPr>
          <w:rFonts w:eastAsia="Calibri"/>
          <w:bCs/>
          <w:spacing w:val="-9"/>
          <w:lang w:eastAsia="en-US"/>
        </w:rPr>
        <w:t>prace klasowe</w:t>
      </w:r>
      <w:r w:rsidR="00B3409F">
        <w:rPr>
          <w:rFonts w:eastAsia="Calibri"/>
          <w:bCs/>
          <w:spacing w:val="-9"/>
          <w:lang w:eastAsia="en-US"/>
        </w:rPr>
        <w:t>, sprawdziany</w:t>
      </w:r>
    </w:p>
    <w:p w14:paraId="61FC6585" w14:textId="77777777" w:rsidR="00B23788" w:rsidRPr="004E79B9" w:rsidRDefault="00B23788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>kartkówki z trzech ostatnich lekcji,</w:t>
      </w:r>
    </w:p>
    <w:p w14:paraId="2ACF9B79" w14:textId="77777777" w:rsidR="00B23788" w:rsidRPr="004E79B9" w:rsidRDefault="00B23788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>odpowiedzi ustne z trzech ostatnich lekcji,</w:t>
      </w:r>
    </w:p>
    <w:p w14:paraId="798C49F8" w14:textId="77777777" w:rsidR="00B23788" w:rsidRPr="004E79B9" w:rsidRDefault="00B23788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>prace domowe,</w:t>
      </w:r>
    </w:p>
    <w:p w14:paraId="15FEA735" w14:textId="77777777" w:rsidR="00B23788" w:rsidRPr="004E79B9" w:rsidRDefault="00C027A8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>aktywność na lekcji, dobrowolne zgłaszanie się do odpowiedzi, samodzielne wykonywanie dodatkowych zadań, pomoc innym uczniom w rozwiązywaniu zadań, rozumieniu zagadnień i ćwiczeniu sprawności językowej, pomoc w organizowaniu projektów językowych, gier i zabaw,</w:t>
      </w:r>
    </w:p>
    <w:p w14:paraId="65615652" w14:textId="77777777" w:rsidR="00B23788" w:rsidRPr="004E79B9" w:rsidRDefault="00B23788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>pracę w grupach na lekcji,</w:t>
      </w:r>
    </w:p>
    <w:p w14:paraId="62397F39" w14:textId="77777777" w:rsidR="002E71C3" w:rsidRPr="00256290" w:rsidRDefault="008F3EDE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4E79B9">
        <w:rPr>
          <w:rFonts w:ascii="Times New Roman" w:hAnsi="Times New Roman"/>
          <w:bCs/>
          <w:spacing w:val="-8"/>
          <w:sz w:val="24"/>
          <w:szCs w:val="24"/>
        </w:rPr>
        <w:t xml:space="preserve">systematyczne uczestniczenie w zajęciach </w:t>
      </w:r>
      <w:r w:rsidR="002B2B22" w:rsidRPr="004E79B9">
        <w:rPr>
          <w:rFonts w:ascii="Times New Roman" w:hAnsi="Times New Roman"/>
          <w:bCs/>
          <w:spacing w:val="-8"/>
          <w:sz w:val="24"/>
          <w:szCs w:val="24"/>
        </w:rPr>
        <w:t>dodatkowych</w:t>
      </w:r>
      <w:r w:rsidR="004C1485">
        <w:rPr>
          <w:rFonts w:ascii="Times New Roman" w:hAnsi="Times New Roman"/>
          <w:bCs/>
          <w:spacing w:val="-8"/>
          <w:sz w:val="24"/>
          <w:szCs w:val="24"/>
        </w:rPr>
        <w:t>,</w:t>
      </w:r>
    </w:p>
    <w:p w14:paraId="52D29C13" w14:textId="77777777" w:rsidR="00256290" w:rsidRPr="00256290" w:rsidRDefault="00256290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256290">
        <w:rPr>
          <w:rFonts w:ascii="Times New Roman" w:hAnsi="Times New Roman"/>
          <w:bCs/>
          <w:spacing w:val="-9"/>
          <w:sz w:val="24"/>
          <w:szCs w:val="24"/>
        </w:rPr>
        <w:t>testy kompetencji,</w:t>
      </w:r>
    </w:p>
    <w:p w14:paraId="74BA7418" w14:textId="5E0F1D36" w:rsidR="00256290" w:rsidRDefault="00256290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256290">
        <w:rPr>
          <w:rFonts w:ascii="Times New Roman" w:hAnsi="Times New Roman"/>
          <w:bCs/>
          <w:spacing w:val="-9"/>
          <w:sz w:val="24"/>
          <w:szCs w:val="24"/>
        </w:rPr>
        <w:t>udział w konkursach z języka niemieckiego,</w:t>
      </w:r>
    </w:p>
    <w:p w14:paraId="04E07ECE" w14:textId="28F4F03A" w:rsidR="00B3409F" w:rsidRPr="00256290" w:rsidRDefault="00B3409F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>prace dodatkowe</w:t>
      </w:r>
    </w:p>
    <w:p w14:paraId="3004ABD7" w14:textId="77777777" w:rsidR="00256290" w:rsidRPr="00256290" w:rsidRDefault="00256290" w:rsidP="002562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256290">
        <w:rPr>
          <w:rFonts w:ascii="Times New Roman" w:hAnsi="Times New Roman"/>
          <w:bCs/>
          <w:spacing w:val="-9"/>
          <w:sz w:val="24"/>
          <w:szCs w:val="24"/>
        </w:rPr>
        <w:t>projekty językowe i realioznawcze, klasowe i międ</w:t>
      </w:r>
      <w:r w:rsidR="004C1485">
        <w:rPr>
          <w:rFonts w:ascii="Times New Roman" w:hAnsi="Times New Roman"/>
          <w:bCs/>
          <w:spacing w:val="-9"/>
          <w:sz w:val="24"/>
          <w:szCs w:val="24"/>
        </w:rPr>
        <w:t>zyklasowe, projekty internetowe.</w:t>
      </w:r>
    </w:p>
    <w:p w14:paraId="3E4118F8" w14:textId="77777777" w:rsidR="00C027A8" w:rsidRPr="004E79B9" w:rsidRDefault="00C027A8" w:rsidP="004E79B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-7"/>
        </w:rPr>
      </w:pPr>
    </w:p>
    <w:p w14:paraId="6267AEF8" w14:textId="77777777" w:rsidR="002E71C3" w:rsidRPr="004E79B9" w:rsidRDefault="002E71C3" w:rsidP="004E79B9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  <w:spacing w:val="-7"/>
        </w:rPr>
      </w:pPr>
      <w:r w:rsidRPr="004E79B9">
        <w:rPr>
          <w:bCs/>
          <w:spacing w:val="-7"/>
        </w:rPr>
        <w:t>Kryteria oceniania:</w:t>
      </w:r>
    </w:p>
    <w:p w14:paraId="3EB047DF" w14:textId="77777777" w:rsidR="002E71C3" w:rsidRPr="004E79B9" w:rsidRDefault="00CF5631" w:rsidP="004E79B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  <w:r w:rsidRPr="004E79B9">
        <w:rPr>
          <w:bCs/>
        </w:rPr>
        <w:t xml:space="preserve">Uczniowie </w:t>
      </w:r>
      <w:r w:rsidR="002E71C3" w:rsidRPr="004E79B9">
        <w:rPr>
          <w:bCs/>
        </w:rPr>
        <w:t>otrzymują oceny według szkolnego systemu, w skali 1-6.</w:t>
      </w:r>
    </w:p>
    <w:p w14:paraId="0BC1FF72" w14:textId="77777777" w:rsidR="00256290" w:rsidRDefault="00256290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Ocena celująca 6</w:t>
      </w:r>
    </w:p>
    <w:p w14:paraId="2C716C31" w14:textId="77777777" w:rsidR="00256290" w:rsidRDefault="00256290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Ocena bardzo dobra 5</w:t>
      </w:r>
    </w:p>
    <w:p w14:paraId="16505AFC" w14:textId="77777777" w:rsidR="00256290" w:rsidRDefault="00256290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Ocena dobra 4</w:t>
      </w:r>
    </w:p>
    <w:p w14:paraId="23BF3E74" w14:textId="77777777" w:rsidR="00256290" w:rsidRDefault="00256290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Ocena dostateczna 3</w:t>
      </w:r>
    </w:p>
    <w:p w14:paraId="7ACBB7DC" w14:textId="77777777" w:rsidR="00256290" w:rsidRDefault="00256290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Ocena dopuszczająca 2</w:t>
      </w:r>
    </w:p>
    <w:p w14:paraId="74597D50" w14:textId="77777777" w:rsidR="002E71C3" w:rsidRPr="004E79B9" w:rsidRDefault="002E71C3" w:rsidP="00256290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4E79B9">
        <w:rPr>
          <w:bCs/>
        </w:rPr>
        <w:t>Ocena niedostateczna 1</w:t>
      </w:r>
    </w:p>
    <w:p w14:paraId="282952C9" w14:textId="77777777" w:rsidR="00C027A8" w:rsidRPr="004E79B9" w:rsidRDefault="00C027A8" w:rsidP="004E79B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459B213" w14:textId="77777777" w:rsidR="00C027A8" w:rsidRPr="004E79B9" w:rsidRDefault="00E370D3" w:rsidP="004E79B9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E79B9">
        <w:rPr>
          <w:bCs/>
        </w:rPr>
        <w:t xml:space="preserve">Pisemne formy </w:t>
      </w:r>
      <w:r w:rsidR="00327BA2">
        <w:rPr>
          <w:bCs/>
        </w:rPr>
        <w:t>prac klasowych</w:t>
      </w:r>
      <w:r w:rsidRPr="004E79B9">
        <w:rPr>
          <w:bCs/>
        </w:rPr>
        <w:t xml:space="preserve"> i kartkówek</w:t>
      </w:r>
      <w:r w:rsidR="00C027A8" w:rsidRPr="004E79B9">
        <w:rPr>
          <w:bCs/>
        </w:rPr>
        <w:t xml:space="preserve"> są oceniane zgodnie z wymaganą liczbą punktów  na daną ocenę według następującej skali:</w:t>
      </w:r>
    </w:p>
    <w:p w14:paraId="5084E6EB" w14:textId="0F970381" w:rsidR="00CE5C02" w:rsidRDefault="00CE5C02" w:rsidP="00CE5C0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sprawdzian, praca klasowa:</w:t>
      </w:r>
    </w:p>
    <w:p w14:paraId="2F6E2EED" w14:textId="77777777" w:rsidR="00CE5C02" w:rsidRDefault="00CE5C02" w:rsidP="00CE5C0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88"/>
        <w:jc w:val="both"/>
        <w:rPr>
          <w:bCs/>
        </w:rPr>
      </w:pPr>
    </w:p>
    <w:p w14:paraId="40A4B655" w14:textId="25317998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100%</w:t>
      </w:r>
      <w:r w:rsidRPr="00CE5C02">
        <w:rPr>
          <w:rFonts w:ascii="Times New Roman" w:hAnsi="Times New Roman"/>
          <w:sz w:val="24"/>
          <w:szCs w:val="24"/>
        </w:rPr>
        <w:t xml:space="preserve"> 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ab/>
        <w:t>celujący</w:t>
      </w:r>
    </w:p>
    <w:p w14:paraId="3616CF1B" w14:textId="09CEBDE1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99%</w:t>
      </w:r>
      <w:r w:rsidRPr="00CE5C02">
        <w:rPr>
          <w:rFonts w:ascii="Times New Roman" w:hAnsi="Times New Roman"/>
          <w:sz w:val="24"/>
          <w:szCs w:val="24"/>
        </w:rPr>
        <w:t xml:space="preserve"> – 90%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>bardzo dobr</w:t>
      </w:r>
      <w:r w:rsidRPr="00CE5C02">
        <w:rPr>
          <w:rFonts w:ascii="Times New Roman" w:hAnsi="Times New Roman"/>
          <w:sz w:val="24"/>
          <w:szCs w:val="24"/>
        </w:rPr>
        <w:t>y</w:t>
      </w:r>
    </w:p>
    <w:p w14:paraId="2413FD00" w14:textId="408747DB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89% – 75%</w:t>
      </w:r>
      <w:r w:rsidRPr="00CE5C02">
        <w:rPr>
          <w:rFonts w:ascii="Times New Roman" w:hAnsi="Times New Roman"/>
          <w:sz w:val="24"/>
          <w:szCs w:val="24"/>
        </w:rPr>
        <w:t xml:space="preserve"> 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>dobr</w:t>
      </w:r>
      <w:r w:rsidRPr="00CE5C02">
        <w:rPr>
          <w:rFonts w:ascii="Times New Roman" w:hAnsi="Times New Roman"/>
          <w:sz w:val="24"/>
          <w:szCs w:val="24"/>
        </w:rPr>
        <w:t>y</w:t>
      </w:r>
    </w:p>
    <w:p w14:paraId="2DDDB9B3" w14:textId="0A89FC50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74% – 55 %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>dostateczn</w:t>
      </w:r>
      <w:r w:rsidRPr="00CE5C02">
        <w:rPr>
          <w:rFonts w:ascii="Times New Roman" w:hAnsi="Times New Roman"/>
          <w:sz w:val="24"/>
          <w:szCs w:val="24"/>
        </w:rPr>
        <w:t>y</w:t>
      </w:r>
    </w:p>
    <w:p w14:paraId="2E29D38E" w14:textId="2FAB04F6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 xml:space="preserve">54% – 33 % 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>dopuszczając</w:t>
      </w:r>
      <w:r w:rsidRPr="00CE5C02">
        <w:rPr>
          <w:rFonts w:ascii="Times New Roman" w:hAnsi="Times New Roman"/>
          <w:sz w:val="24"/>
          <w:szCs w:val="24"/>
        </w:rPr>
        <w:t>y</w:t>
      </w:r>
    </w:p>
    <w:p w14:paraId="15A5CC06" w14:textId="61A49E1B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 xml:space="preserve">32% – 0% </w:t>
      </w: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>niedostateczn</w:t>
      </w:r>
      <w:r w:rsidRPr="00CE5C02">
        <w:rPr>
          <w:rFonts w:ascii="Times New Roman" w:hAnsi="Times New Roman"/>
          <w:sz w:val="24"/>
          <w:szCs w:val="24"/>
        </w:rPr>
        <w:t>y</w:t>
      </w:r>
    </w:p>
    <w:p w14:paraId="5F6EBB5D" w14:textId="310B0361" w:rsidR="00CE5C02" w:rsidRDefault="00CE5C02" w:rsidP="00CE5C0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C7A2057" w14:textId="5E67FA54" w:rsidR="00CE5C02" w:rsidRPr="00CE5C02" w:rsidRDefault="00CE5C02" w:rsidP="00CE5C0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kartkówka</w:t>
      </w:r>
    </w:p>
    <w:p w14:paraId="3468F864" w14:textId="4D98908B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ab/>
      </w:r>
      <w:r w:rsidRPr="00CE5C02">
        <w:rPr>
          <w:rFonts w:ascii="Times New Roman" w:hAnsi="Times New Roman"/>
          <w:sz w:val="24"/>
          <w:szCs w:val="24"/>
        </w:rPr>
        <w:tab/>
      </w:r>
    </w:p>
    <w:p w14:paraId="3A0DF330" w14:textId="20E2FB90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CE5C02">
        <w:rPr>
          <w:rFonts w:ascii="Times New Roman" w:hAnsi="Times New Roman"/>
          <w:sz w:val="24"/>
          <w:szCs w:val="24"/>
        </w:rPr>
        <w:t>% – 90%</w:t>
      </w:r>
      <w:r w:rsidRPr="00CE5C02">
        <w:rPr>
          <w:rFonts w:ascii="Times New Roman" w:hAnsi="Times New Roman"/>
          <w:sz w:val="24"/>
          <w:szCs w:val="24"/>
        </w:rPr>
        <w:tab/>
        <w:t>bardzo dobry</w:t>
      </w:r>
    </w:p>
    <w:p w14:paraId="443750A1" w14:textId="77777777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 xml:space="preserve">89% – 75% </w:t>
      </w:r>
      <w:r w:rsidRPr="00CE5C02">
        <w:rPr>
          <w:rFonts w:ascii="Times New Roman" w:hAnsi="Times New Roman"/>
          <w:sz w:val="24"/>
          <w:szCs w:val="24"/>
        </w:rPr>
        <w:tab/>
        <w:t>dobry</w:t>
      </w:r>
    </w:p>
    <w:p w14:paraId="191D0250" w14:textId="77777777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74% – 55 %</w:t>
      </w:r>
      <w:r w:rsidRPr="00CE5C02">
        <w:rPr>
          <w:rFonts w:ascii="Times New Roman" w:hAnsi="Times New Roman"/>
          <w:sz w:val="24"/>
          <w:szCs w:val="24"/>
        </w:rPr>
        <w:tab/>
        <w:t>dostateczny</w:t>
      </w:r>
    </w:p>
    <w:p w14:paraId="08EE7807" w14:textId="77777777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 xml:space="preserve">54% – 33 % </w:t>
      </w:r>
      <w:r w:rsidRPr="00CE5C02">
        <w:rPr>
          <w:rFonts w:ascii="Times New Roman" w:hAnsi="Times New Roman"/>
          <w:sz w:val="24"/>
          <w:szCs w:val="24"/>
        </w:rPr>
        <w:tab/>
        <w:t>dopuszczający</w:t>
      </w:r>
    </w:p>
    <w:p w14:paraId="3F7F6A87" w14:textId="77777777" w:rsidR="00CE5C02" w:rsidRPr="00CE5C02" w:rsidRDefault="00CE5C02" w:rsidP="00CE5C0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 xml:space="preserve">32% – 0% </w:t>
      </w:r>
      <w:r w:rsidRPr="00CE5C02">
        <w:rPr>
          <w:rFonts w:ascii="Times New Roman" w:hAnsi="Times New Roman"/>
          <w:sz w:val="24"/>
          <w:szCs w:val="24"/>
        </w:rPr>
        <w:tab/>
        <w:t>niedostateczny</w:t>
      </w:r>
    </w:p>
    <w:p w14:paraId="539C5FA2" w14:textId="094B9A3E" w:rsidR="00E370D3" w:rsidRPr="004E79B9" w:rsidRDefault="00E370D3" w:rsidP="00CE5C0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310DAD22" w14:textId="77777777" w:rsidR="00E370D3" w:rsidRPr="004E79B9" w:rsidRDefault="00E370D3" w:rsidP="004E79B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74B7BEAD" w14:textId="169D828D" w:rsidR="004C1485" w:rsidRDefault="004C1485" w:rsidP="004E79B9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>
        <w:rPr>
          <w:bCs/>
        </w:rPr>
        <w:t xml:space="preserve">Uczeń jest zobowiązany do napisania </w:t>
      </w:r>
      <w:r w:rsidR="00327BA2">
        <w:rPr>
          <w:bCs/>
        </w:rPr>
        <w:t>prac klasowych</w:t>
      </w:r>
      <w:r w:rsidR="00CE5C02">
        <w:rPr>
          <w:bCs/>
        </w:rPr>
        <w:t>, sprawdzianów</w:t>
      </w:r>
      <w:r>
        <w:rPr>
          <w:bCs/>
        </w:rPr>
        <w:t xml:space="preserve"> i kartkówek. </w:t>
      </w:r>
      <w:r w:rsidR="00327BA2">
        <w:rPr>
          <w:bCs/>
        </w:rPr>
        <w:t>Prace klasowe</w:t>
      </w:r>
      <w:r>
        <w:rPr>
          <w:bCs/>
        </w:rPr>
        <w:t xml:space="preserve"> obejmują większą partię materiału</w:t>
      </w:r>
      <w:r w:rsidR="00327BA2">
        <w:rPr>
          <w:bCs/>
        </w:rPr>
        <w:t xml:space="preserve"> i powinny być zapowiadane </w:t>
      </w:r>
      <w:r>
        <w:rPr>
          <w:bCs/>
        </w:rPr>
        <w:t>z tygodniowym wyprzedzeniem. Natomiast o terminie kartkówki z trzech ostatnich lekcji uczeń nie musi być poinformowany.</w:t>
      </w:r>
    </w:p>
    <w:p w14:paraId="481ADE12" w14:textId="77777777" w:rsidR="004C1485" w:rsidRDefault="004C1485" w:rsidP="004C148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49C62FAE" w14:textId="14A30B98" w:rsidR="004C1485" w:rsidRPr="004C1485" w:rsidRDefault="004C1485" w:rsidP="00C33713">
      <w:pPr>
        <w:numPr>
          <w:ilvl w:val="0"/>
          <w:numId w:val="17"/>
        </w:numPr>
        <w:ind w:left="709" w:hanging="425"/>
        <w:jc w:val="both"/>
        <w:rPr>
          <w:bCs/>
        </w:rPr>
      </w:pPr>
      <w:r w:rsidRPr="004C1485">
        <w:rPr>
          <w:bCs/>
        </w:rPr>
        <w:t>Jeżeli uczeń był nieobecny na kartkówce,</w:t>
      </w:r>
      <w:r w:rsidR="00CE5C02">
        <w:rPr>
          <w:bCs/>
        </w:rPr>
        <w:t xml:space="preserve"> sprawdzianie,</w:t>
      </w:r>
      <w:r w:rsidRPr="004C1485">
        <w:rPr>
          <w:bCs/>
        </w:rPr>
        <w:t xml:space="preserve"> </w:t>
      </w:r>
      <w:r w:rsidR="00327BA2">
        <w:rPr>
          <w:bCs/>
        </w:rPr>
        <w:t>pracy klasowej</w:t>
      </w:r>
      <w:r>
        <w:rPr>
          <w:bCs/>
        </w:rPr>
        <w:t xml:space="preserve"> </w:t>
      </w:r>
      <w:r w:rsidRPr="004C1485">
        <w:rPr>
          <w:bCs/>
        </w:rPr>
        <w:t xml:space="preserve"> powinien go zaliczyć w terminie tygodniowym  od daty powrotu do szkoły  i w formie uzgodnio</w:t>
      </w:r>
      <w:r w:rsidR="00C33713">
        <w:rPr>
          <w:bCs/>
        </w:rPr>
        <w:t xml:space="preserve">nej              z </w:t>
      </w:r>
      <w:r w:rsidRPr="004C1485">
        <w:rPr>
          <w:bCs/>
        </w:rPr>
        <w:t>nauczycielem, w przeciwnym razie otrzymuje ocenę niedostateczną.</w:t>
      </w:r>
    </w:p>
    <w:p w14:paraId="53200991" w14:textId="77777777" w:rsidR="00431212" w:rsidRDefault="00431212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0F1BD3F9" w14:textId="5F242DBA" w:rsidR="00431212" w:rsidRPr="00A450FC" w:rsidRDefault="00431212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31212">
        <w:rPr>
          <w:bCs/>
        </w:rPr>
        <w:t xml:space="preserve">Uczeń ma możliwość jednorazowej </w:t>
      </w:r>
      <w:r w:rsidR="00327BA2">
        <w:rPr>
          <w:bCs/>
        </w:rPr>
        <w:t>poprawy oceny niedostatecznej z pracy klasowej</w:t>
      </w:r>
      <w:r w:rsidRPr="00431212">
        <w:rPr>
          <w:bCs/>
        </w:rPr>
        <w:t xml:space="preserve">, </w:t>
      </w:r>
      <w:r w:rsidR="00CE5C02">
        <w:rPr>
          <w:bCs/>
        </w:rPr>
        <w:t xml:space="preserve">sprawdzianu </w:t>
      </w:r>
      <w:r w:rsidRPr="00431212">
        <w:rPr>
          <w:bCs/>
        </w:rPr>
        <w:t>w formie i terminie ustalonym przez nauczyciela.</w:t>
      </w:r>
    </w:p>
    <w:p w14:paraId="399FB832" w14:textId="77777777" w:rsidR="00431212" w:rsidRPr="00431212" w:rsidRDefault="00431212" w:rsidP="00C33713">
      <w:pPr>
        <w:ind w:left="709"/>
        <w:jc w:val="both"/>
        <w:rPr>
          <w:bCs/>
        </w:rPr>
      </w:pPr>
    </w:p>
    <w:p w14:paraId="3F6A2D9B" w14:textId="77777777" w:rsidR="00431212" w:rsidRDefault="00A450FC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>
        <w:rPr>
          <w:bCs/>
        </w:rPr>
        <w:t xml:space="preserve">W przypadku długiej </w:t>
      </w:r>
      <w:r w:rsidR="00431212" w:rsidRPr="00431212">
        <w:rPr>
          <w:bCs/>
        </w:rPr>
        <w:t>usprawiedliwionej nieobecności ucznia na zajęciach, spowodowanej sytuacją losową, uczeń ma prawo do nadrobienia zaległych for</w:t>
      </w:r>
      <w:r w:rsidR="00431212">
        <w:rPr>
          <w:bCs/>
        </w:rPr>
        <w:t>m podlegających sprawdzaniu</w:t>
      </w:r>
      <w:r w:rsidR="00431212" w:rsidRPr="00431212">
        <w:rPr>
          <w:bCs/>
        </w:rPr>
        <w:t xml:space="preserve"> w warunkach uzgodnionych z nauczycielem.</w:t>
      </w:r>
    </w:p>
    <w:p w14:paraId="67646C2C" w14:textId="77777777" w:rsidR="00431212" w:rsidRDefault="00431212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1296BE29" w14:textId="48923E76" w:rsidR="00431212" w:rsidRPr="00431212" w:rsidRDefault="00431212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31212">
        <w:rPr>
          <w:bCs/>
        </w:rPr>
        <w:t xml:space="preserve">Nauczyciel ma prawo przerwać </w:t>
      </w:r>
      <w:r w:rsidR="00327BA2">
        <w:rPr>
          <w:bCs/>
        </w:rPr>
        <w:t>pracę klasową</w:t>
      </w:r>
      <w:r w:rsidRPr="00431212">
        <w:rPr>
          <w:bCs/>
        </w:rPr>
        <w:t>,</w:t>
      </w:r>
      <w:r w:rsidR="00CE5C02">
        <w:rPr>
          <w:bCs/>
        </w:rPr>
        <w:t xml:space="preserve"> sprawdzian, </w:t>
      </w:r>
      <w:r w:rsidRPr="00431212">
        <w:rPr>
          <w:bCs/>
        </w:rPr>
        <w:t xml:space="preserve"> kartkówkę uczniowi lub całej klasie, jeśli stwierdzi, że zachowanie uczniów nie gwarantuje samodzielności pracy.</w:t>
      </w:r>
    </w:p>
    <w:p w14:paraId="3C09ED22" w14:textId="77777777" w:rsidR="00431212" w:rsidRDefault="00431212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bCs/>
        </w:rPr>
      </w:pPr>
    </w:p>
    <w:p w14:paraId="63DAFAB4" w14:textId="67A8E605" w:rsidR="00431212" w:rsidRDefault="00431212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31212">
        <w:rPr>
          <w:bCs/>
        </w:rPr>
        <w:t xml:space="preserve">Stwierdzenie faktu odpisywania (ściągania) podczas </w:t>
      </w:r>
      <w:r w:rsidR="00327BA2">
        <w:rPr>
          <w:bCs/>
        </w:rPr>
        <w:t>pracy klasowej,</w:t>
      </w:r>
      <w:r w:rsidR="00CE5C02">
        <w:rPr>
          <w:bCs/>
        </w:rPr>
        <w:t xml:space="preserve"> sprawdzianu, </w:t>
      </w:r>
      <w:r w:rsidR="00327BA2">
        <w:rPr>
          <w:bCs/>
        </w:rPr>
        <w:t xml:space="preserve"> kartkówki </w:t>
      </w:r>
      <w:r w:rsidRPr="00431212">
        <w:rPr>
          <w:bCs/>
        </w:rPr>
        <w:t>może być podstawą wystawienia oceny niedostatecznej bez możliwości poprawy.</w:t>
      </w:r>
    </w:p>
    <w:p w14:paraId="62D0C4EC" w14:textId="77777777" w:rsidR="00256290" w:rsidRDefault="00256290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E1F8366" w14:textId="77777777" w:rsidR="00256290" w:rsidRPr="00431212" w:rsidRDefault="00431212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>
        <w:rPr>
          <w:bCs/>
        </w:rPr>
        <w:t xml:space="preserve">Za </w:t>
      </w:r>
      <w:r w:rsidR="00256290" w:rsidRPr="00256290">
        <w:rPr>
          <w:bCs/>
        </w:rPr>
        <w:t>poprawnie odrobioną pracę domową uczeń może otrzym</w:t>
      </w:r>
      <w:r>
        <w:rPr>
          <w:bCs/>
        </w:rPr>
        <w:t xml:space="preserve">ać – w zależności od stopnia </w:t>
      </w:r>
      <w:r w:rsidR="00256290" w:rsidRPr="00256290">
        <w:rPr>
          <w:bCs/>
        </w:rPr>
        <w:t>trudności – plus lub ocenę</w:t>
      </w:r>
      <w:r>
        <w:rPr>
          <w:bCs/>
        </w:rPr>
        <w:t>. Z</w:t>
      </w:r>
      <w:r w:rsidR="00256290" w:rsidRPr="00256290">
        <w:rPr>
          <w:bCs/>
        </w:rPr>
        <w:t>a brak pracy domowej zgłoszonej nauczycielowi przed rozpoczęciem lekcji, uczeń otrzymuje</w:t>
      </w:r>
      <w:r>
        <w:rPr>
          <w:bCs/>
        </w:rPr>
        <w:t xml:space="preserve"> </w:t>
      </w:r>
      <w:r w:rsidR="00256290" w:rsidRPr="00256290">
        <w:rPr>
          <w:bCs/>
        </w:rPr>
        <w:t>minus; trzy minusy równoznaczne są ocenie niedostatecznej; stwierdzenie przez nauczyciela</w:t>
      </w:r>
      <w:r>
        <w:rPr>
          <w:bCs/>
        </w:rPr>
        <w:t xml:space="preserve">. W przypadku </w:t>
      </w:r>
      <w:r w:rsidR="00256290" w:rsidRPr="00431212">
        <w:rPr>
          <w:bCs/>
        </w:rPr>
        <w:t>braku pracy domowej bez wcześniejszego zgłoszenia</w:t>
      </w:r>
      <w:r>
        <w:rPr>
          <w:bCs/>
        </w:rPr>
        <w:t xml:space="preserve"> uczeń </w:t>
      </w:r>
      <w:r w:rsidR="00256290" w:rsidRPr="00431212">
        <w:rPr>
          <w:bCs/>
        </w:rPr>
        <w:t xml:space="preserve"> </w:t>
      </w:r>
      <w:r>
        <w:rPr>
          <w:bCs/>
        </w:rPr>
        <w:t>otrzymuje ocenę niedostateczną.</w:t>
      </w:r>
    </w:p>
    <w:p w14:paraId="1A00CEF4" w14:textId="77777777" w:rsidR="00E370D3" w:rsidRPr="004E79B9" w:rsidRDefault="00E370D3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2C101386" w14:textId="77777777" w:rsidR="00E370D3" w:rsidRDefault="00E370D3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E79B9">
        <w:rPr>
          <w:bCs/>
        </w:rPr>
        <w:t xml:space="preserve">Aktywność ucznia na lekcji będzie oceniana plusami </w:t>
      </w:r>
      <w:r w:rsidR="00EF6DE6" w:rsidRPr="00EF6DE6">
        <w:rPr>
          <w:bCs/>
        </w:rPr>
        <w:t>(5</w:t>
      </w:r>
      <w:r w:rsidRPr="004E79B9">
        <w:rPr>
          <w:bCs/>
        </w:rPr>
        <w:t xml:space="preserve"> znaki „+” oznaczają ocenę bardzo dobrą). Uczeń, który nie uważana lekcji, nie pracuje, nie posiada ćwiczenia lub podręcznika lub zeszytu przedmiotowego otrzymuje minus (</w:t>
      </w:r>
      <w:r w:rsidR="00EF6DE6" w:rsidRPr="00EF6DE6">
        <w:rPr>
          <w:bCs/>
        </w:rPr>
        <w:t>3</w:t>
      </w:r>
      <w:r w:rsidR="00EF6DE6">
        <w:rPr>
          <w:bCs/>
          <w:color w:val="FF0000"/>
        </w:rPr>
        <w:t xml:space="preserve"> </w:t>
      </w:r>
      <w:r w:rsidRPr="004E79B9">
        <w:rPr>
          <w:bCs/>
        </w:rPr>
        <w:t>znaki „-‘ oznaczają ocenę niedostateczną)</w:t>
      </w:r>
      <w:r w:rsidR="00FC7083">
        <w:rPr>
          <w:bCs/>
        </w:rPr>
        <w:t>.</w:t>
      </w:r>
    </w:p>
    <w:p w14:paraId="7FC9CDF3" w14:textId="77777777" w:rsidR="00FC7083" w:rsidRPr="004E79B9" w:rsidRDefault="00FC7083" w:rsidP="00C3371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7BEECE0C" w14:textId="77777777" w:rsidR="004E79B9" w:rsidRPr="00431212" w:rsidRDefault="00A15D31" w:rsidP="00C3371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  <w:r w:rsidRPr="004E79B9">
        <w:rPr>
          <w:bCs/>
        </w:rPr>
        <w:lastRenderedPageBreak/>
        <w:t>Uczeń ma prawo 2 razy w semestrze zgłosić nieprzygotowanie do zajęć</w:t>
      </w:r>
      <w:r w:rsidR="00E370D3" w:rsidRPr="004E79B9">
        <w:rPr>
          <w:bCs/>
        </w:rPr>
        <w:t xml:space="preserve"> (przy 2 godzinach lekcyjnych tygodniowo) lub 1 raz (przy 1 godzinie tygodniowo) </w:t>
      </w:r>
      <w:r w:rsidR="00256290">
        <w:rPr>
          <w:bCs/>
        </w:rPr>
        <w:t xml:space="preserve">                </w:t>
      </w:r>
      <w:r w:rsidR="00E370D3" w:rsidRPr="004E79B9">
        <w:rPr>
          <w:bCs/>
        </w:rPr>
        <w:t>na początku zajęć.</w:t>
      </w:r>
      <w:r w:rsidRPr="004E79B9">
        <w:rPr>
          <w:bCs/>
        </w:rPr>
        <w:t xml:space="preserve"> Fak</w:t>
      </w:r>
      <w:r w:rsidR="00E370D3" w:rsidRPr="004E79B9">
        <w:rPr>
          <w:bCs/>
        </w:rPr>
        <w:t>t ten jest odnotowany przez</w:t>
      </w:r>
      <w:r w:rsidRPr="004E79B9">
        <w:rPr>
          <w:bCs/>
        </w:rPr>
        <w:t xml:space="preserve"> nauczyciela. Nieprzygotowanie </w:t>
      </w:r>
      <w:r w:rsidR="00256290">
        <w:rPr>
          <w:bCs/>
        </w:rPr>
        <w:t xml:space="preserve">     </w:t>
      </w:r>
      <w:r w:rsidRPr="004E79B9">
        <w:rPr>
          <w:bCs/>
        </w:rPr>
        <w:t xml:space="preserve">nie zwalnia ucznia z pisania testu, sprawdzianu, kartkówki wcześniej zapowiedzianej.  </w:t>
      </w:r>
    </w:p>
    <w:p w14:paraId="13639C6C" w14:textId="77777777" w:rsidR="004E79B9" w:rsidRPr="004E79B9" w:rsidRDefault="004E79B9" w:rsidP="00C33713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6F748AA9" w14:textId="62FFFFD4" w:rsidR="00607FB5" w:rsidRPr="00B57461" w:rsidRDefault="00A15D31" w:rsidP="00B57461">
      <w:pPr>
        <w:pStyle w:val="Bezodstpw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461">
        <w:rPr>
          <w:rFonts w:ascii="Times New Roman" w:hAnsi="Times New Roman"/>
          <w:sz w:val="24"/>
          <w:szCs w:val="24"/>
        </w:rPr>
        <w:t xml:space="preserve">Przy ustalaniu oceny </w:t>
      </w:r>
      <w:r w:rsidR="00E370D3" w:rsidRPr="00B57461">
        <w:rPr>
          <w:rFonts w:ascii="Times New Roman" w:hAnsi="Times New Roman"/>
          <w:sz w:val="24"/>
          <w:szCs w:val="24"/>
        </w:rPr>
        <w:t>śródrocznej i końcowej</w:t>
      </w:r>
      <w:r w:rsidRPr="00B57461">
        <w:rPr>
          <w:rFonts w:ascii="Times New Roman" w:hAnsi="Times New Roman"/>
          <w:sz w:val="24"/>
          <w:szCs w:val="24"/>
        </w:rPr>
        <w:t xml:space="preserve"> mają wpływ wszystkie oceny</w:t>
      </w:r>
      <w:r w:rsidR="004E79B9" w:rsidRPr="00B57461">
        <w:rPr>
          <w:rFonts w:ascii="Times New Roman" w:hAnsi="Times New Roman"/>
          <w:sz w:val="24"/>
          <w:szCs w:val="24"/>
        </w:rPr>
        <w:t>.</w:t>
      </w:r>
      <w:r w:rsidR="00E370D3" w:rsidRPr="00B57461">
        <w:rPr>
          <w:rFonts w:ascii="Times New Roman" w:hAnsi="Times New Roman"/>
          <w:sz w:val="24"/>
          <w:szCs w:val="24"/>
        </w:rPr>
        <w:t xml:space="preserve"> </w:t>
      </w:r>
      <w:r w:rsidR="004E79B9" w:rsidRPr="00B57461">
        <w:rPr>
          <w:rFonts w:ascii="Times New Roman" w:hAnsi="Times New Roman"/>
          <w:sz w:val="24"/>
          <w:szCs w:val="24"/>
        </w:rPr>
        <w:t>Ocena</w:t>
      </w:r>
      <w:r w:rsidR="00C027A8" w:rsidRPr="00B57461">
        <w:rPr>
          <w:rFonts w:ascii="Times New Roman" w:hAnsi="Times New Roman"/>
          <w:sz w:val="24"/>
          <w:szCs w:val="24"/>
        </w:rPr>
        <w:t xml:space="preserve"> jest wystawiana na podstawie ocen</w:t>
      </w:r>
      <w:r w:rsidR="00E370D3" w:rsidRPr="00B57461">
        <w:rPr>
          <w:rFonts w:ascii="Times New Roman" w:hAnsi="Times New Roman"/>
          <w:sz w:val="24"/>
          <w:szCs w:val="24"/>
        </w:rPr>
        <w:t xml:space="preserve"> cząstkowych za każdą sprawność</w:t>
      </w:r>
      <w:r w:rsidR="00C027A8" w:rsidRPr="00B57461">
        <w:rPr>
          <w:rFonts w:ascii="Times New Roman" w:hAnsi="Times New Roman"/>
          <w:sz w:val="24"/>
          <w:szCs w:val="24"/>
        </w:rPr>
        <w:t xml:space="preserve"> językową: rozumienie</w:t>
      </w:r>
      <w:r w:rsidR="00B57461">
        <w:rPr>
          <w:rFonts w:ascii="Times New Roman" w:hAnsi="Times New Roman"/>
          <w:sz w:val="24"/>
          <w:szCs w:val="24"/>
        </w:rPr>
        <w:t xml:space="preserve"> </w:t>
      </w:r>
      <w:r w:rsidR="00C027A8" w:rsidRPr="00B57461">
        <w:rPr>
          <w:rFonts w:ascii="Times New Roman" w:hAnsi="Times New Roman"/>
          <w:sz w:val="24"/>
          <w:szCs w:val="24"/>
        </w:rPr>
        <w:t>ze słuchu, mówienie, czytanie ze zrozumieniem i pisanie.</w:t>
      </w:r>
      <w:r w:rsidR="00256290" w:rsidRPr="00B57461">
        <w:rPr>
          <w:rFonts w:ascii="Times New Roman" w:hAnsi="Times New Roman"/>
          <w:sz w:val="24"/>
          <w:szCs w:val="24"/>
        </w:rPr>
        <w:t xml:space="preserve"> Nauczyciel bierze również pod uwagę </w:t>
      </w:r>
      <w:r w:rsidR="00565B26" w:rsidRPr="00B57461">
        <w:rPr>
          <w:rFonts w:ascii="Times New Roman" w:hAnsi="Times New Roman"/>
          <w:sz w:val="24"/>
          <w:szCs w:val="24"/>
        </w:rPr>
        <w:t>postawę ucznia na lekcjach (m. in. aktywność) i wkład pracy włożony w przygotowanie zajęć, tj. systematyczność, rzetelność, przestrzeganie terminów prac pisemnych oraz</w:t>
      </w:r>
      <w:r w:rsidR="004E79B9" w:rsidRPr="00B57461">
        <w:rPr>
          <w:rFonts w:ascii="Times New Roman" w:hAnsi="Times New Roman"/>
          <w:sz w:val="24"/>
          <w:szCs w:val="24"/>
        </w:rPr>
        <w:t xml:space="preserve"> udział w zajęciach dodatkowych.</w:t>
      </w:r>
      <w:bookmarkStart w:id="0" w:name="_Toc226795201"/>
    </w:p>
    <w:p w14:paraId="64F874C5" w14:textId="77777777" w:rsidR="00327BA2" w:rsidRPr="00CE5C02" w:rsidRDefault="00327BA2" w:rsidP="00B57461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</w:p>
    <w:p w14:paraId="2AA4A1AE" w14:textId="116CC4F0" w:rsidR="00327BA2" w:rsidRPr="00CE5C02" w:rsidRDefault="00327BA2" w:rsidP="00B57461">
      <w:pPr>
        <w:pStyle w:val="Bezodstpw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E5C02">
        <w:rPr>
          <w:rFonts w:ascii="Times New Roman" w:hAnsi="Times New Roman"/>
          <w:sz w:val="24"/>
          <w:szCs w:val="24"/>
        </w:rPr>
        <w:t>Uczeń, który posiadł wiedzę i umiejętności znacznie wykraczające poza poziom przewidziany w realizowanym  programie nauczania, samodzielnie i twórczo rozwija własne uzdolnienia lub osiąga sukcesy  w  konkursach  i  olimpiadach, może uzyskać ocenę celującą.</w:t>
      </w:r>
    </w:p>
    <w:p w14:paraId="08DB4A36" w14:textId="77777777" w:rsidR="00327BA2" w:rsidRPr="005127A6" w:rsidRDefault="00327BA2" w:rsidP="00B57461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</w:rPr>
      </w:pPr>
    </w:p>
    <w:p w14:paraId="5FBA9D5B" w14:textId="77777777" w:rsidR="00256290" w:rsidRDefault="00256290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5339E8D" w14:textId="77777777" w:rsidR="00256290" w:rsidRDefault="00256290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7F63F41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68448095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213A65E5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07E368C4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65E031D6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3A21A8E8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62946171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324F27AE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4937720C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801EC14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EB0AD8F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235E3353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0C5AB10F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60CD9D5A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4F0C0E37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7D099794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6FDC29F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0B1AE1F3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37BA5670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575AB11C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5978659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1FD70F9A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4096703F" w14:textId="77777777" w:rsidR="00B57461" w:rsidRDefault="00B57461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</w:p>
    <w:p w14:paraId="78564FAD" w14:textId="665D025E" w:rsidR="004E79B9" w:rsidRPr="00FC7083" w:rsidRDefault="004E79B9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  <w:r w:rsidRPr="00FC7083">
        <w:rPr>
          <w:b/>
          <w:bCs/>
          <w:color w:val="000000"/>
          <w:sz w:val="28"/>
        </w:rPr>
        <w:t>Szczegółowe kryteria oceniania</w:t>
      </w:r>
    </w:p>
    <w:p w14:paraId="223B927D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26F9BF3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Sprawności językowe:</w:t>
      </w:r>
    </w:p>
    <w:p w14:paraId="6EBEB19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14:paraId="24B0A2F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b/>
          <w:bCs/>
          <w:color w:val="000000"/>
        </w:rPr>
        <w:t xml:space="preserve">A. </w:t>
      </w:r>
      <w:r w:rsidRPr="004E79B9">
        <w:rPr>
          <w:b/>
          <w:bCs/>
          <w:i/>
          <w:iCs/>
          <w:color w:val="000000"/>
        </w:rPr>
        <w:t xml:space="preserve">Rozumienie ze słuchu. </w:t>
      </w:r>
      <w:r w:rsidRPr="004E79B9">
        <w:rPr>
          <w:color w:val="000000"/>
        </w:rPr>
        <w:t>W rozwijaniu tej sprawności językowej kładzie się nacisk na kształcenie u uczniów umiejętności rozumienia globalnego oraz selektywnego tekstu. Sprawność ta jest ćwiczona za pomocą zadań zamkniętych oraz półotwartych, do których należy:</w:t>
      </w:r>
    </w:p>
    <w:p w14:paraId="27678F01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rozpoznawanie kontekstu sytuacyjnego słuchanego tekstu </w:t>
      </w:r>
    </w:p>
    <w:p w14:paraId="4AE5ED95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rozpoznawanie głównej myśli/głównego tematu słuchanego tekstu</w:t>
      </w:r>
    </w:p>
    <w:p w14:paraId="71D84D42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zadania wielokrotnego wyboru</w:t>
      </w:r>
    </w:p>
    <w:p w14:paraId="1218DEE8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4E79B9">
        <w:rPr>
          <w:color w:val="000000"/>
        </w:rPr>
        <w:t xml:space="preserve">zadania </w:t>
      </w:r>
      <w:r w:rsidRPr="004E79B9">
        <w:rPr>
          <w:i/>
          <w:iCs/>
          <w:color w:val="000000"/>
        </w:rPr>
        <w:t>prawda/fałsz, tak/nie</w:t>
      </w:r>
    </w:p>
    <w:p w14:paraId="5F2C1C8E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podawanie kolejności zasłyszanych informacji</w:t>
      </w:r>
    </w:p>
    <w:p w14:paraId="3A506F38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uzupełnianie luk w zdaniach lub w tekście na podstawie wysłuchanych informacji</w:t>
      </w:r>
    </w:p>
    <w:p w14:paraId="3AC785F2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przyporządkowanie ilustracji, zdjęć do wysłuchanych tekstów</w:t>
      </w:r>
    </w:p>
    <w:p w14:paraId="136A5D26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przyporządkowanie wypowiedzi do poszczególnych osób występujących w tekście</w:t>
      </w:r>
    </w:p>
    <w:p w14:paraId="7284322D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przyporządkowanie imion do zdjęć po wysłuchaniu rozmowy</w:t>
      </w:r>
    </w:p>
    <w:p w14:paraId="5485CB1A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odgrywanie scenek/dialogów na podstawie usłyszanego tekstu</w:t>
      </w:r>
    </w:p>
    <w:p w14:paraId="2BCD8DDF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tworzenie notatek na podstawie słuchanego tekstu</w:t>
      </w:r>
    </w:p>
    <w:p w14:paraId="07C86D4C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łączenie elementów tekstu na podstawie tekstu słyszanego</w:t>
      </w:r>
    </w:p>
    <w:p w14:paraId="2F15A273" w14:textId="77777777" w:rsidR="004E79B9" w:rsidRPr="004E79B9" w:rsidRDefault="004E79B9" w:rsidP="002615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zaznaczanie informacji na rysunku/obrazku.</w:t>
      </w:r>
    </w:p>
    <w:p w14:paraId="6C05E533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936C40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E79B9">
        <w:rPr>
          <w:b/>
          <w:color w:val="000000"/>
        </w:rPr>
        <w:t>KRYTERIA OCENY ROZUMIENIA ZE SŁUCHU</w:t>
      </w:r>
    </w:p>
    <w:p w14:paraId="050BD73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324BAD6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celująca</w:t>
      </w:r>
    </w:p>
    <w:p w14:paraId="1C46FA4B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69FCCE7C" w14:textId="77777777" w:rsidR="004E79B9" w:rsidRPr="004E79B9" w:rsidRDefault="004E79B9" w:rsidP="002615F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spełnia wszystkie kryteria przewidziane na ocenę bardzo dobrą</w:t>
      </w:r>
    </w:p>
    <w:p w14:paraId="228A5094" w14:textId="77777777" w:rsidR="004E79B9" w:rsidRPr="004E79B9" w:rsidRDefault="004E79B9" w:rsidP="002615F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 większego trudu rozumie wypowiedzi w języku niemieckim na podstawie kontekstu sytuacyjnego oraz związków przyczynowo</w:t>
      </w:r>
      <w:r w:rsidR="002615F0">
        <w:rPr>
          <w:color w:val="000000"/>
        </w:rPr>
        <w:t xml:space="preserve"> </w:t>
      </w:r>
      <w:r w:rsidRPr="004E79B9">
        <w:rPr>
          <w:color w:val="000000"/>
        </w:rPr>
        <w:t>-</w:t>
      </w:r>
      <w:r w:rsidR="002615F0">
        <w:rPr>
          <w:color w:val="000000"/>
        </w:rPr>
        <w:t xml:space="preserve"> </w:t>
      </w:r>
      <w:r w:rsidRPr="004E79B9">
        <w:rPr>
          <w:color w:val="000000"/>
        </w:rPr>
        <w:t>skutkowych, nawet jeśli zawarte są w nich nowe struktury leksykalno-gramatyczne.</w:t>
      </w:r>
    </w:p>
    <w:p w14:paraId="2F41F5F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1085C10D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bardzo dobra</w:t>
      </w:r>
    </w:p>
    <w:p w14:paraId="764BCBA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54D11E96" w14:textId="77777777" w:rsidR="004E79B9" w:rsidRPr="004E79B9" w:rsidRDefault="004E79B9" w:rsidP="002615F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 większego trudu rozumie wypowiedzi w języku niemieck</w:t>
      </w:r>
      <w:r w:rsidR="002615F0">
        <w:rPr>
          <w:color w:val="000000"/>
        </w:rPr>
        <w:t xml:space="preserve">im, formułowane przez różne </w:t>
      </w:r>
      <w:r w:rsidRPr="004E79B9">
        <w:rPr>
          <w:color w:val="000000"/>
        </w:rPr>
        <w:t>osoby i zawierające znane mu słownictwo oraz struktury gramatyczne</w:t>
      </w:r>
    </w:p>
    <w:p w14:paraId="758F34A2" w14:textId="77777777" w:rsidR="004E79B9" w:rsidRPr="002615F0" w:rsidRDefault="004E79B9" w:rsidP="004E79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rozumie sens sytuacji komunikacyjnych oraz prawidłowo na nie reaguje, </w:t>
      </w:r>
      <w:r w:rsidR="002615F0">
        <w:rPr>
          <w:color w:val="000000"/>
        </w:rPr>
        <w:t xml:space="preserve">                   </w:t>
      </w:r>
      <w:r w:rsidRPr="004E79B9">
        <w:rPr>
          <w:color w:val="000000"/>
        </w:rPr>
        <w:t>nie popełniając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błędów leksykalnych i gramatycznych</w:t>
      </w:r>
    </w:p>
    <w:p w14:paraId="11E32A62" w14:textId="77777777" w:rsidR="004E79B9" w:rsidRPr="004E79B9" w:rsidRDefault="004E79B9" w:rsidP="002615F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sprawnie wyszukuje informacje ogólne i szczegółowe w  wypowiedziach, dialogach,</w:t>
      </w:r>
      <w:r>
        <w:rPr>
          <w:color w:val="000000"/>
        </w:rPr>
        <w:t xml:space="preserve">   </w:t>
      </w:r>
      <w:r w:rsidRPr="004E79B9">
        <w:rPr>
          <w:color w:val="000000"/>
        </w:rPr>
        <w:t>komunikatach</w:t>
      </w:r>
    </w:p>
    <w:p w14:paraId="52DDAB12" w14:textId="77777777" w:rsidR="004E79B9" w:rsidRPr="002615F0" w:rsidRDefault="004E79B9" w:rsidP="004E79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w pełni rozumie instrukcje nauczyciela formułowane w języku niemieckim </w:t>
      </w:r>
      <w:r w:rsidR="002615F0">
        <w:rPr>
          <w:color w:val="000000"/>
        </w:rPr>
        <w:t xml:space="preserve">                  </w:t>
      </w:r>
      <w:r w:rsidRPr="004E79B9">
        <w:rPr>
          <w:color w:val="000000"/>
        </w:rPr>
        <w:t>i prawidłowo na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 xml:space="preserve">nie reaguje. </w:t>
      </w:r>
    </w:p>
    <w:p w14:paraId="1CF8B798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CA804D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dobra</w:t>
      </w:r>
    </w:p>
    <w:p w14:paraId="24CE253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13766D8C" w14:textId="77777777" w:rsidR="004E79B9" w:rsidRPr="002615F0" w:rsidRDefault="004E79B9" w:rsidP="004E79B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w znacznym stopniu rozumie wypowiedzi w języku niemieckim, formułowane przez różne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osoby i zawierające znane mu słownictwo oraz struktury gramatyczne</w:t>
      </w:r>
    </w:p>
    <w:p w14:paraId="41556109" w14:textId="77777777" w:rsidR="004E79B9" w:rsidRPr="002615F0" w:rsidRDefault="004E79B9" w:rsidP="002615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sens większości sytuacji komunikacyjnych oraz prawidłowo na nie reaguje,</w:t>
      </w:r>
      <w:r w:rsidR="002615F0">
        <w:rPr>
          <w:color w:val="000000"/>
        </w:rPr>
        <w:t xml:space="preserve">    </w:t>
      </w:r>
      <w:r w:rsidRPr="004E79B9">
        <w:rPr>
          <w:color w:val="000000"/>
        </w:rPr>
        <w:t xml:space="preserve"> </w:t>
      </w:r>
      <w:r w:rsidR="002615F0">
        <w:rPr>
          <w:color w:val="000000"/>
        </w:rPr>
        <w:t xml:space="preserve">a </w:t>
      </w:r>
      <w:r w:rsidRPr="004E79B9">
        <w:rPr>
          <w:color w:val="000000"/>
        </w:rPr>
        <w:t>drobne błędy gramatyczne i leksykalne nie zakłócają komunikacji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 xml:space="preserve">sprawnie wyszukuje informacje ogólne i szczegółowe w nieskomplikowanych  </w:t>
      </w:r>
      <w:r w:rsidR="002615F0" w:rsidRPr="002615F0">
        <w:rPr>
          <w:color w:val="000000"/>
        </w:rPr>
        <w:t>wy</w:t>
      </w:r>
      <w:r w:rsidRPr="002615F0">
        <w:rPr>
          <w:color w:val="000000"/>
        </w:rPr>
        <w:t>powiedziach, dialogach, komunikatach</w:t>
      </w:r>
    </w:p>
    <w:p w14:paraId="0378738F" w14:textId="77777777" w:rsidR="004E79B9" w:rsidRPr="002615F0" w:rsidRDefault="004E79B9" w:rsidP="004E79B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rozumie instrukcje nauczyciela formułowane w języku niemieckim i prawidłowo </w:t>
      </w:r>
      <w:r w:rsidR="002615F0">
        <w:rPr>
          <w:color w:val="000000"/>
        </w:rPr>
        <w:t xml:space="preserve">      </w:t>
      </w:r>
      <w:r w:rsidRPr="004E79B9">
        <w:rPr>
          <w:color w:val="000000"/>
        </w:rPr>
        <w:t>na nie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reaguje.</w:t>
      </w:r>
    </w:p>
    <w:p w14:paraId="3EF5EDE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7BB445D3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dostateczna</w:t>
      </w:r>
    </w:p>
    <w:p w14:paraId="4DE7B57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4D29CCAE" w14:textId="77777777" w:rsidR="004E79B9" w:rsidRPr="002615F0" w:rsidRDefault="004E79B9" w:rsidP="004E79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dużą część prostych wypowiedzi w języku niemieckim, formułowanych przez różne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osoby i zawierających znane mu słownictwo oraz struktury gramatyczne</w:t>
      </w:r>
    </w:p>
    <w:p w14:paraId="579E145D" w14:textId="77777777" w:rsidR="004E79B9" w:rsidRPr="002615F0" w:rsidRDefault="004E79B9" w:rsidP="004E79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przeważnie rozumie ogólny sens większości sytuacji komunikacyjnych oraz przeważnie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prawidłowo na nie reaguje; błędy gramatyczne i leksykalne nie zakłócają w znaczącym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stopniu komunikacji</w:t>
      </w:r>
    </w:p>
    <w:p w14:paraId="668015DD" w14:textId="77777777" w:rsidR="004E79B9" w:rsidRPr="002615F0" w:rsidRDefault="004E79B9" w:rsidP="004E79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wyszukuje większość szczegółowych informacji w nieskomplikowanych wypowiedziach,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dialogach, komunikatach</w:t>
      </w:r>
    </w:p>
    <w:p w14:paraId="5AD3B692" w14:textId="77777777" w:rsidR="004E79B9" w:rsidRPr="004E79B9" w:rsidRDefault="004E79B9" w:rsidP="002615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większą część prostych instrukcji nauczyciela, formułowanych w języku</w:t>
      </w:r>
    </w:p>
    <w:p w14:paraId="070FDF7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 </w:t>
      </w:r>
      <w:r w:rsidR="002615F0">
        <w:rPr>
          <w:color w:val="000000"/>
        </w:rPr>
        <w:t xml:space="preserve">        </w:t>
      </w:r>
      <w:r w:rsidRPr="004E79B9">
        <w:rPr>
          <w:color w:val="000000"/>
        </w:rPr>
        <w:t xml:space="preserve"> niemieckim i zazwyczaj prawidłowo na nie reaguje.</w:t>
      </w:r>
    </w:p>
    <w:p w14:paraId="06FCF60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317758E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dopuszczająca</w:t>
      </w:r>
    </w:p>
    <w:p w14:paraId="4A9AD1D6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3070EDDD" w14:textId="77777777" w:rsidR="004E79B9" w:rsidRPr="002615F0" w:rsidRDefault="004E79B9" w:rsidP="004E79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rozumie niewielką część wypowiedzi w </w:t>
      </w:r>
      <w:r w:rsidR="002615F0">
        <w:rPr>
          <w:color w:val="000000"/>
        </w:rPr>
        <w:t>języku niemieckim, zawierających</w:t>
      </w:r>
      <w:r w:rsidRPr="002615F0">
        <w:rPr>
          <w:color w:val="000000"/>
        </w:rPr>
        <w:t xml:space="preserve"> słownictwo i struktury gramatyczne ujęte w programie nauczania </w:t>
      </w:r>
    </w:p>
    <w:p w14:paraId="7761F912" w14:textId="77777777" w:rsidR="004E79B9" w:rsidRPr="002615F0" w:rsidRDefault="004E79B9" w:rsidP="004E79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przeważnie rozumie ogólny sens tylko niektórych sytuacji komunikacyjnych oraz często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reaguje na nie nieprawidłowo; błędy gramatyczne i leksykalne powodują nierzadko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zakłócenie komunikacji</w:t>
      </w:r>
    </w:p>
    <w:p w14:paraId="049D13D0" w14:textId="77777777" w:rsidR="004E79B9" w:rsidRPr="002615F0" w:rsidRDefault="004E79B9" w:rsidP="004E79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wyszukuje jedynie niektóre informacje szczegółowe w nieskomplikowanych wypowiedziach,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dialogach, komunikatach</w:t>
      </w:r>
    </w:p>
    <w:p w14:paraId="190DD82C" w14:textId="77777777" w:rsidR="004E79B9" w:rsidRPr="002615F0" w:rsidRDefault="004E79B9" w:rsidP="004E79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niektóre proste instrukcje i polecenia nauczyciela formułowane w języku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niemieckim oraz nie zawsze prawidłowo na nie reaguje.</w:t>
      </w:r>
    </w:p>
    <w:p w14:paraId="432AE002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EE0864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niedostateczna</w:t>
      </w:r>
    </w:p>
    <w:p w14:paraId="668BBADD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 :</w:t>
      </w:r>
    </w:p>
    <w:p w14:paraId="198C9A29" w14:textId="77777777" w:rsidR="004E79B9" w:rsidRPr="004E79B9" w:rsidRDefault="004E79B9" w:rsidP="002615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rozumie najprostszych wypowiedzi w języku niemieckim</w:t>
      </w:r>
    </w:p>
    <w:p w14:paraId="4202E39F" w14:textId="77777777" w:rsidR="004E79B9" w:rsidRPr="002615F0" w:rsidRDefault="004E79B9" w:rsidP="004E79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ogólny sens bardzo nielicznych sytuacji komunikacyjnych lub nie rozumie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ich wcale; ma problem z prawidłowym reagowaniem na nie lub nie reaguje wcale</w:t>
      </w:r>
    </w:p>
    <w:p w14:paraId="03E3249B" w14:textId="77777777" w:rsidR="004E79B9" w:rsidRPr="002615F0" w:rsidRDefault="004E79B9" w:rsidP="004E79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potrafi wyszukać szczegółowych informacji w nieskomplikowanych wypowiedziach,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dialogach, komunikatach</w:t>
      </w:r>
    </w:p>
    <w:p w14:paraId="3BFFF99E" w14:textId="77777777" w:rsidR="004E79B9" w:rsidRPr="004E79B9" w:rsidRDefault="004E79B9" w:rsidP="002615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lastRenderedPageBreak/>
        <w:t xml:space="preserve">nie rozumie prostych instrukcji i poleceń nauczyciela formułowanych w </w:t>
      </w:r>
      <w:r w:rsidR="002615F0">
        <w:rPr>
          <w:color w:val="000000"/>
        </w:rPr>
        <w:t xml:space="preserve">języku </w:t>
      </w:r>
      <w:r w:rsidRPr="004E79B9">
        <w:rPr>
          <w:color w:val="000000"/>
        </w:rPr>
        <w:t xml:space="preserve">niemieckim. </w:t>
      </w:r>
    </w:p>
    <w:p w14:paraId="6617FBC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123429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b/>
          <w:bCs/>
          <w:color w:val="000000"/>
        </w:rPr>
        <w:t>B</w:t>
      </w:r>
      <w:r w:rsidRPr="004E79B9">
        <w:rPr>
          <w:b/>
          <w:bCs/>
          <w:i/>
          <w:iCs/>
          <w:color w:val="000000"/>
        </w:rPr>
        <w:t>.</w:t>
      </w:r>
      <w:r w:rsidRPr="004E79B9">
        <w:rPr>
          <w:i/>
          <w:iCs/>
          <w:color w:val="000000"/>
        </w:rPr>
        <w:t xml:space="preserve"> </w:t>
      </w:r>
      <w:r w:rsidRPr="004E79B9">
        <w:rPr>
          <w:b/>
          <w:bCs/>
          <w:i/>
          <w:iCs/>
          <w:color w:val="000000"/>
        </w:rPr>
        <w:t xml:space="preserve">Mówienie. </w:t>
      </w:r>
      <w:r w:rsidRPr="004E79B9">
        <w:rPr>
          <w:color w:val="000000"/>
        </w:rPr>
        <w:t>Podczas lekcji języka niemieckiego sprawność ta jest rozwijana w ramach następujących obszarów:</w:t>
      </w:r>
    </w:p>
    <w:p w14:paraId="00BF266E" w14:textId="77777777" w:rsidR="004E79B9" w:rsidRPr="002615F0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udzielanie i uzyskiwanie informacji dotyczących sytuacji przewidzianych w programie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 xml:space="preserve">nauczania </w:t>
      </w:r>
    </w:p>
    <w:p w14:paraId="4031EF93" w14:textId="77777777" w:rsidR="004E79B9" w:rsidRPr="004E79B9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inicjowanie, podtrzymywanie i kończenie rozmowy w typowych sytuacjach komunikacyjnych</w:t>
      </w:r>
    </w:p>
    <w:p w14:paraId="56C0BB49" w14:textId="77777777" w:rsidR="004E79B9" w:rsidRPr="004E79B9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opowiadanie o wydarzeniach dotyczących sytuacji przewidzianych w programie nauczania </w:t>
      </w:r>
    </w:p>
    <w:p w14:paraId="3ADDBF81" w14:textId="77777777" w:rsidR="004E79B9" w:rsidRPr="004E79B9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formułowanie opisów</w:t>
      </w:r>
    </w:p>
    <w:p w14:paraId="6808857D" w14:textId="77777777" w:rsidR="004E79B9" w:rsidRPr="004E79B9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formułowanie wypowiedzi na podstawie materiału stymulującego</w:t>
      </w:r>
    </w:p>
    <w:p w14:paraId="29F5ED25" w14:textId="77777777" w:rsidR="004E79B9" w:rsidRPr="004E79B9" w:rsidRDefault="004E79B9" w:rsidP="002615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reagowanie w typowej sytuacji komunikacyjnej, określonej w programie nauczania</w:t>
      </w:r>
    </w:p>
    <w:p w14:paraId="5A976B06" w14:textId="77777777" w:rsidR="004E79B9" w:rsidRPr="002615F0" w:rsidRDefault="004E79B9" w:rsidP="004E79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poprawne wypowiadanie wyrazów w języku niemieckim</w:t>
      </w:r>
    </w:p>
    <w:p w14:paraId="7DF1A31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A098D81" w14:textId="77777777" w:rsidR="004E79B9" w:rsidRPr="004E79B9" w:rsidRDefault="004E79B9" w:rsidP="002615F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E79B9">
        <w:rPr>
          <w:b/>
          <w:color w:val="000000"/>
        </w:rPr>
        <w:t>KRYTERIA OCENY MÓWIENIA</w:t>
      </w:r>
    </w:p>
    <w:p w14:paraId="1B866EE6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0F5929A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celująca</w:t>
      </w:r>
    </w:p>
    <w:p w14:paraId="6A9F92B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</w:t>
      </w:r>
    </w:p>
    <w:p w14:paraId="06CBF596" w14:textId="77777777" w:rsidR="004E79B9" w:rsidRPr="004E79B9" w:rsidRDefault="004E79B9" w:rsidP="002615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spełnia wszystkie kryteria na przewidziane ocenę bardzo dobrą</w:t>
      </w:r>
    </w:p>
    <w:p w14:paraId="59992813" w14:textId="77777777" w:rsidR="004E79B9" w:rsidRPr="002615F0" w:rsidRDefault="004E79B9" w:rsidP="004E79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tworzy wypowiedzi ustne, jakościowo wykraczające poza zakres programu</w:t>
      </w:r>
      <w:r>
        <w:rPr>
          <w:color w:val="000000"/>
        </w:rPr>
        <w:t xml:space="preserve"> </w:t>
      </w:r>
      <w:r w:rsidRPr="004E79B9">
        <w:rPr>
          <w:color w:val="000000"/>
        </w:rPr>
        <w:t xml:space="preserve">nauczania, np. poza: zakres leksykalny, gramatyczny, płynność i oryginalność </w:t>
      </w:r>
      <w:r w:rsidRPr="002615F0">
        <w:rPr>
          <w:color w:val="000000"/>
        </w:rPr>
        <w:t>wypowiedzi, ciekawe ujęcie tematu.</w:t>
      </w:r>
    </w:p>
    <w:p w14:paraId="63A33DA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088177A8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bardzo dobra</w:t>
      </w:r>
    </w:p>
    <w:p w14:paraId="69D813C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217C0939" w14:textId="77777777" w:rsidR="004E79B9" w:rsidRPr="002615F0" w:rsidRDefault="004E79B9" w:rsidP="004E79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swobodnie zdobywa informacje i udziela ich w typowych sytuacjach dnia codziennego, nie</w:t>
      </w:r>
      <w:r w:rsidR="002615F0">
        <w:rPr>
          <w:color w:val="000000"/>
        </w:rPr>
        <w:t xml:space="preserve"> </w:t>
      </w:r>
      <w:r w:rsidRPr="002615F0">
        <w:rPr>
          <w:color w:val="000000"/>
        </w:rPr>
        <w:t>popełniając przy tym błędów językowych i gramatycznych</w:t>
      </w:r>
    </w:p>
    <w:p w14:paraId="2E7A8535" w14:textId="77777777" w:rsidR="004E79B9" w:rsidRPr="002615F0" w:rsidRDefault="004E79B9" w:rsidP="004E79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swobodnie wyraża swoje zdanie na dany temat, używając bogatego słownictwa </w:t>
      </w:r>
      <w:r w:rsidR="002615F0">
        <w:rPr>
          <w:color w:val="000000"/>
        </w:rPr>
        <w:t xml:space="preserve">           </w:t>
      </w:r>
      <w:r w:rsidRPr="002615F0">
        <w:rPr>
          <w:color w:val="000000"/>
        </w:rPr>
        <w:t xml:space="preserve"> i poprawnych struktur gramatycznych</w:t>
      </w:r>
    </w:p>
    <w:p w14:paraId="2D551041" w14:textId="77777777" w:rsidR="004E79B9" w:rsidRPr="004E79B9" w:rsidRDefault="004E79B9" w:rsidP="002615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bezbłędnie reaguje na zaistniałą sytuację komunikacyjną</w:t>
      </w:r>
    </w:p>
    <w:p w14:paraId="335D6AD3" w14:textId="77777777" w:rsidR="004E79B9" w:rsidRPr="00FC3C6F" w:rsidRDefault="004E79B9" w:rsidP="004E79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potrafi bezbłędnie i płynnie opowiadać o sytuacjach określonych w programie nauczania </w:t>
      </w:r>
      <w:r w:rsidRPr="00FC3C6F">
        <w:rPr>
          <w:color w:val="000000"/>
        </w:rPr>
        <w:t>oraz formułować opisy ustne przewidziane w programie nauczania</w:t>
      </w:r>
    </w:p>
    <w:p w14:paraId="21D7F8FF" w14:textId="77777777" w:rsidR="004E79B9" w:rsidRPr="004E79B9" w:rsidRDefault="004E79B9" w:rsidP="00FC3C6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płynnie inicjuje, podtrzymuje i kończy prostą rozmowę, dotyczącą typowych sytuacji</w:t>
      </w:r>
    </w:p>
    <w:p w14:paraId="75780807" w14:textId="77777777" w:rsidR="004E79B9" w:rsidRPr="004E79B9" w:rsidRDefault="004E79B9" w:rsidP="00FC3C6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stosować środki leksykalne i gramatyczne adekwatne do sytuacji</w:t>
      </w:r>
    </w:p>
    <w:p w14:paraId="18D8F9FE" w14:textId="77777777" w:rsidR="004E79B9" w:rsidRPr="00FC3C6F" w:rsidRDefault="004E79B9" w:rsidP="004E79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jego wypowiedzi są całkowicie poprawne pod względem fonetycznym, </w:t>
      </w:r>
      <w:r w:rsidR="00FC3C6F">
        <w:rPr>
          <w:color w:val="000000"/>
        </w:rPr>
        <w:t xml:space="preserve">bez błędów     </w:t>
      </w:r>
      <w:r w:rsidRPr="00FC3C6F">
        <w:rPr>
          <w:color w:val="000000"/>
        </w:rPr>
        <w:t xml:space="preserve"> w wymowie i intonacji.</w:t>
      </w:r>
    </w:p>
    <w:p w14:paraId="56FB4C1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1A28E0F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dobra</w:t>
      </w:r>
    </w:p>
    <w:p w14:paraId="5430936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66942BAA" w14:textId="77777777" w:rsidR="004E79B9" w:rsidRPr="00FC3C6F" w:rsidRDefault="004E79B9" w:rsidP="004E79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zdobywa informacje i udziela ich w typowych sytuacjach dnia codziennego; nieliczne błędy</w:t>
      </w:r>
      <w:r w:rsidRPr="00FC3C6F">
        <w:rPr>
          <w:color w:val="000000"/>
        </w:rPr>
        <w:t xml:space="preserve"> językowe nie zakłócają komunikacji </w:t>
      </w:r>
    </w:p>
    <w:p w14:paraId="5D5BFC1C" w14:textId="77777777" w:rsidR="004E79B9" w:rsidRPr="00FC3C6F" w:rsidRDefault="004E79B9" w:rsidP="004E79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lastRenderedPageBreak/>
        <w:t>wyraża swoje zdanie na dany temat, używa dość bogatego słownictwa i poprawnych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struktur gramatycznych</w:t>
      </w:r>
    </w:p>
    <w:p w14:paraId="2CE3B8D5" w14:textId="77777777" w:rsidR="004E79B9" w:rsidRPr="004E79B9" w:rsidRDefault="004E79B9" w:rsidP="00FC3C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dość płynnie opowiadać o sytuacjach określonych w programie nauczania oraz</w:t>
      </w:r>
    </w:p>
    <w:p w14:paraId="3736841E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  formułować krótkie opisy</w:t>
      </w:r>
    </w:p>
    <w:p w14:paraId="41774A57" w14:textId="77777777" w:rsidR="004E79B9" w:rsidRPr="00FC3C6F" w:rsidRDefault="004E79B9" w:rsidP="004E79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inicjuje, podtrzymuje i kończy prostą rozmowę, dotyczącą typowych sytuacji; nieliczne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błędy językowe nie utrudniają komunikacji</w:t>
      </w:r>
    </w:p>
    <w:p w14:paraId="186BC479" w14:textId="77777777" w:rsidR="004E79B9" w:rsidRPr="00FC3C6F" w:rsidRDefault="004E79B9" w:rsidP="004E79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poprawnie reaguje w typowych sytuacjach określonych </w:t>
      </w:r>
      <w:r w:rsidR="00FC3C6F">
        <w:rPr>
          <w:color w:val="000000"/>
        </w:rPr>
        <w:t xml:space="preserve">w programie nauczania; nieliczne </w:t>
      </w:r>
      <w:r w:rsidRPr="00FC3C6F">
        <w:rPr>
          <w:color w:val="000000"/>
        </w:rPr>
        <w:t>błędy językowe nie zakłócają komunikacji</w:t>
      </w:r>
    </w:p>
    <w:p w14:paraId="795D19C4" w14:textId="77777777" w:rsidR="004E79B9" w:rsidRPr="004E79B9" w:rsidRDefault="004E79B9" w:rsidP="00FC3C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prawie zawsze stosuje środki leksykalne i gramatyczne adekwatne do sytuacji</w:t>
      </w:r>
    </w:p>
    <w:p w14:paraId="03B25CCF" w14:textId="77777777" w:rsidR="004E79B9" w:rsidRPr="00FC3C6F" w:rsidRDefault="004E79B9" w:rsidP="004E79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jego wypowiedzi są poprawne pod względem fo</w:t>
      </w:r>
      <w:r w:rsidR="00FC3C6F">
        <w:rPr>
          <w:color w:val="000000"/>
        </w:rPr>
        <w:t xml:space="preserve">netycznym, bez istotnych błędów     </w:t>
      </w:r>
      <w:r w:rsidRPr="00FC3C6F">
        <w:rPr>
          <w:color w:val="000000"/>
        </w:rPr>
        <w:t xml:space="preserve"> w wymowie i intonacji.</w:t>
      </w:r>
    </w:p>
    <w:p w14:paraId="6C9F143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8000"/>
        </w:rPr>
      </w:pPr>
    </w:p>
    <w:p w14:paraId="2DD66EF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dostateczna</w:t>
      </w:r>
    </w:p>
    <w:p w14:paraId="166C11E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4AF7EE1D" w14:textId="77777777" w:rsidR="004E79B9" w:rsidRP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 pomocą nauczyciela lub innych uczniów zadaje proste pytania i udziela prostych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odpowiedzi; używa przy tym prostego słownictwa i prostych form gramatycznych, jednak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 xml:space="preserve">nie zawsze poprawnych </w:t>
      </w:r>
    </w:p>
    <w:p w14:paraId="2476998A" w14:textId="77777777" w:rsidR="004E79B9" w:rsidRP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wyrazić w prosty sposób swoje zdanie na dany temat, choć widoczne są błędy</w:t>
      </w:r>
      <w:r w:rsidRPr="00FC3C6F">
        <w:rPr>
          <w:color w:val="000000"/>
        </w:rPr>
        <w:t xml:space="preserve"> leksykalne i gramatyczne </w:t>
      </w:r>
    </w:p>
    <w:p w14:paraId="74ED1627" w14:textId="77777777" w:rsid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potrafi formułować proste wypowiedzi zgodnie z programem nauczania  </w:t>
      </w:r>
    </w:p>
    <w:p w14:paraId="4677B9E6" w14:textId="77777777" w:rsidR="004E79B9" w:rsidRP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 xml:space="preserve"> potrafi nawiązać rozmowę w prostej sytuacji komunikacyjnej, ma jednak problemy </w:t>
      </w:r>
      <w:r w:rsidR="00FC3C6F">
        <w:rPr>
          <w:color w:val="000000"/>
        </w:rPr>
        <w:t xml:space="preserve">    </w:t>
      </w:r>
      <w:r w:rsidRPr="00FC3C6F">
        <w:rPr>
          <w:color w:val="000000"/>
        </w:rPr>
        <w:t>z jej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 xml:space="preserve">utrzymaniem i zakończeniem </w:t>
      </w:r>
    </w:p>
    <w:p w14:paraId="7A237D66" w14:textId="77777777" w:rsidR="004E79B9" w:rsidRP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przeważnie reaguje w typowych sytuacjach komuni</w:t>
      </w:r>
      <w:r w:rsidR="00FC3C6F">
        <w:rPr>
          <w:color w:val="000000"/>
        </w:rPr>
        <w:t>kacyjnych, popełnia jednak błędy</w:t>
      </w:r>
      <w:r w:rsidRPr="00FC3C6F">
        <w:rPr>
          <w:color w:val="000000"/>
        </w:rPr>
        <w:t xml:space="preserve"> językowe</w:t>
      </w:r>
    </w:p>
    <w:p w14:paraId="3E8EB1E2" w14:textId="77777777" w:rsid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w ograniczonym stopniu stosować środki leksykalne i gramatyczne adekwatne do</w:t>
      </w:r>
      <w:r w:rsidRPr="00FC3C6F">
        <w:rPr>
          <w:color w:val="000000"/>
        </w:rPr>
        <w:t xml:space="preserve"> sytuacji</w:t>
      </w:r>
    </w:p>
    <w:p w14:paraId="034B0073" w14:textId="77777777" w:rsid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>jego wypowiedzi zawierają błędy fonetyczne, które nie powodują jednak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niezrozumienia wypowiedzi</w:t>
      </w:r>
    </w:p>
    <w:p w14:paraId="6F5CEAFB" w14:textId="77777777" w:rsidR="004E79B9" w:rsidRPr="00FC3C6F" w:rsidRDefault="004E79B9" w:rsidP="004E79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>błędy leksykalne i gramatyczne w nieznacznym stopniu utrudniają komunikację.</w:t>
      </w:r>
    </w:p>
    <w:p w14:paraId="5AAF89A8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1B40E726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dopuszczająca</w:t>
      </w:r>
    </w:p>
    <w:p w14:paraId="23F04C9C" w14:textId="77777777" w:rsidR="00FC3C6F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54B7D22A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w ograniczonym stopniu zadawać pytania i udzielać odpowiedzi; ma przy tym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 xml:space="preserve">znaczne problemy z ich trafnością, poprawnością gramatyczną, leksykalną </w:t>
      </w:r>
      <w:r w:rsidR="00FC3C6F">
        <w:rPr>
          <w:color w:val="000000"/>
        </w:rPr>
        <w:t xml:space="preserve">                   </w:t>
      </w:r>
      <w:r w:rsidRPr="00FC3C6F">
        <w:rPr>
          <w:color w:val="000000"/>
        </w:rPr>
        <w:t xml:space="preserve">i fonetyczną </w:t>
      </w:r>
    </w:p>
    <w:p w14:paraId="2B0678C4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jedynie ze znaczną pomocą nauczyciela wyraża w prosty sposób swoje zdanie na dany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temat, popełniając przy tym liczne błędy językowe</w:t>
      </w:r>
    </w:p>
    <w:p w14:paraId="3253B312" w14:textId="77777777" w:rsidR="004E79B9" w:rsidRDefault="004E79B9" w:rsidP="00FC3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potrafi formułować proste wypowiedzi zgodnie z programem nauczania </w:t>
      </w:r>
    </w:p>
    <w:p w14:paraId="50099866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>tylko częściowo potrafi nawiązać rozmowę w prostej sytuacji komunikacyjnej,</w:t>
      </w:r>
      <w:r w:rsidR="00FC3C6F">
        <w:rPr>
          <w:color w:val="000000"/>
        </w:rPr>
        <w:t xml:space="preserve">         </w:t>
      </w:r>
      <w:r w:rsidRPr="00FC3C6F">
        <w:rPr>
          <w:color w:val="000000"/>
        </w:rPr>
        <w:t xml:space="preserve"> ma problemy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 xml:space="preserve">z jej utrzymaniem i zakończeniem </w:t>
      </w:r>
    </w:p>
    <w:p w14:paraId="1B28593F" w14:textId="77777777" w:rsid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ma problemy z poprawnym reagowaniem w typowych sytuacjach komunikacyjnych</w:t>
      </w:r>
    </w:p>
    <w:p w14:paraId="75F497B5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 xml:space="preserve">podczas formułowania wypowiedzi posługuje się schematami </w:t>
      </w:r>
    </w:p>
    <w:p w14:paraId="436CE215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ma znaczne problemy ze stosowaniem poznanych środków leksykalnych </w:t>
      </w:r>
      <w:r w:rsidR="00FC3C6F">
        <w:rPr>
          <w:color w:val="000000"/>
        </w:rPr>
        <w:t xml:space="preserve">                      </w:t>
      </w:r>
      <w:r w:rsidRPr="004E79B9">
        <w:rPr>
          <w:color w:val="000000"/>
        </w:rPr>
        <w:lastRenderedPageBreak/>
        <w:t>i gramatycznych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adekwatnie do sytuacji</w:t>
      </w:r>
    </w:p>
    <w:p w14:paraId="432A05B0" w14:textId="77777777" w:rsidR="004E79B9" w:rsidRPr="00FC3C6F" w:rsidRDefault="004E79B9" w:rsidP="004E79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jego wypowiedzi zawierają liczne błędy fonetyczne, które często powodują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niezrozumienie wypowiedzi</w:t>
      </w:r>
    </w:p>
    <w:p w14:paraId="3E290468" w14:textId="77777777" w:rsidR="004E79B9" w:rsidRPr="004E79B9" w:rsidRDefault="004E79B9" w:rsidP="00FC3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błędy leksykalne, gramatyczne i fonetyczne utrudniają komunikację.</w:t>
      </w:r>
    </w:p>
    <w:p w14:paraId="469AF0F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411AC56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niedostateczna</w:t>
      </w:r>
    </w:p>
    <w:p w14:paraId="3B144841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1424A9CD" w14:textId="77777777" w:rsidR="004E79B9" w:rsidRPr="004E79B9" w:rsidRDefault="004E79B9" w:rsidP="00FC3C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potrafi zadawać pytań i udzielać odpowiedzi</w:t>
      </w:r>
    </w:p>
    <w:p w14:paraId="5D92DC30" w14:textId="77777777" w:rsidR="004E79B9" w:rsidRPr="00FC3C6F" w:rsidRDefault="004E79B9" w:rsidP="004E79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potrafi wyrażać swoich myśli, odczuć, swojej opinii na dany temat z powodu zbyt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ubogiego zasobu leksykalno-gramatycznego</w:t>
      </w:r>
    </w:p>
    <w:p w14:paraId="6615F88C" w14:textId="77777777" w:rsidR="004E79B9" w:rsidRPr="00FC3C6F" w:rsidRDefault="004E79B9" w:rsidP="004E79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nie potrafi formułować najprostszych wypowiedzi obejmujących tematykę ujętą </w:t>
      </w:r>
      <w:r w:rsidR="00FC3C6F">
        <w:rPr>
          <w:color w:val="000000"/>
        </w:rPr>
        <w:t xml:space="preserve">         </w:t>
      </w:r>
      <w:r w:rsidRPr="004E79B9">
        <w:rPr>
          <w:color w:val="000000"/>
        </w:rPr>
        <w:t>w programie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 xml:space="preserve">nauczania </w:t>
      </w:r>
    </w:p>
    <w:p w14:paraId="73ED0E43" w14:textId="77777777" w:rsidR="004E79B9" w:rsidRPr="004E79B9" w:rsidRDefault="004E79B9" w:rsidP="00FC3C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nie potrafi nawiązać, podtrzymać i zakończyć rozmowy w prostej sytuacji komunikacyjnej </w:t>
      </w:r>
    </w:p>
    <w:p w14:paraId="684926C2" w14:textId="77777777" w:rsidR="004E79B9" w:rsidRPr="00FC3C6F" w:rsidRDefault="004E79B9" w:rsidP="004E79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potrafi właściwie zareagować w najprostszych sytuacjach komunikacyjnych,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uwzględnionych w zakresie tematycznym</w:t>
      </w:r>
    </w:p>
    <w:p w14:paraId="5960DB95" w14:textId="77777777" w:rsidR="004E79B9" w:rsidRPr="004E79B9" w:rsidRDefault="004E79B9" w:rsidP="00FC3C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tworzy wypowiedź, która nie zawiera wymaganej liczby niezbędnych informacji </w:t>
      </w:r>
    </w:p>
    <w:p w14:paraId="73D4CDAD" w14:textId="77777777" w:rsidR="004E79B9" w:rsidRPr="00FC3C6F" w:rsidRDefault="004E79B9" w:rsidP="004E79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nie potrafi stosować poznanych środków leksykalnych i gramatycznych adekwatnie </w:t>
      </w:r>
      <w:r w:rsidR="00FC3C6F">
        <w:rPr>
          <w:color w:val="000000"/>
        </w:rPr>
        <w:t xml:space="preserve">  </w:t>
      </w:r>
      <w:r w:rsidRPr="004E79B9">
        <w:rPr>
          <w:color w:val="000000"/>
        </w:rPr>
        <w:t>do</w:t>
      </w:r>
      <w:r w:rsidR="00FC3C6F">
        <w:rPr>
          <w:color w:val="000000"/>
        </w:rPr>
        <w:t xml:space="preserve"> </w:t>
      </w:r>
      <w:r w:rsidRPr="00FC3C6F">
        <w:rPr>
          <w:color w:val="000000"/>
        </w:rPr>
        <w:t>sytuacji</w:t>
      </w:r>
    </w:p>
    <w:p w14:paraId="45E34AED" w14:textId="77777777" w:rsidR="004E79B9" w:rsidRPr="00FC3C6F" w:rsidRDefault="004E79B9" w:rsidP="004E79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jego wypowiedzi zawierają znaczące b</w:t>
      </w:r>
      <w:r w:rsidR="00FC3C6F">
        <w:rPr>
          <w:color w:val="000000"/>
        </w:rPr>
        <w:t xml:space="preserve">łędy pod fonetyczne, leksykalne                        </w:t>
      </w:r>
      <w:r w:rsidRPr="00FC3C6F">
        <w:rPr>
          <w:color w:val="000000"/>
        </w:rPr>
        <w:t xml:space="preserve"> i  gramatyczne, które uniemożliwiają zrozumienie wypowiedzi.</w:t>
      </w:r>
    </w:p>
    <w:p w14:paraId="3BBE414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CDB698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586C6258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b/>
          <w:bCs/>
          <w:color w:val="000000"/>
        </w:rPr>
        <w:t xml:space="preserve">C. </w:t>
      </w:r>
      <w:r w:rsidRPr="004E79B9">
        <w:rPr>
          <w:b/>
          <w:bCs/>
          <w:i/>
          <w:iCs/>
          <w:color w:val="000000"/>
        </w:rPr>
        <w:t>Sprawność czytania ze zrozumieniem.</w:t>
      </w:r>
      <w:r w:rsidRPr="004E79B9">
        <w:rPr>
          <w:color w:val="000000"/>
        </w:rPr>
        <w:t xml:space="preserve"> Podczas lekcji języka niemieckiego sprawność ta </w:t>
      </w:r>
      <w:r w:rsidR="00FC3C6F">
        <w:rPr>
          <w:color w:val="000000"/>
        </w:rPr>
        <w:t xml:space="preserve">                                              </w:t>
      </w:r>
      <w:r w:rsidRPr="004E79B9">
        <w:rPr>
          <w:color w:val="000000"/>
        </w:rPr>
        <w:t>rozwijana jest za pomocą następujących form zadań:</w:t>
      </w:r>
    </w:p>
    <w:p w14:paraId="51059EF0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zadania wielokrotnego wyboru </w:t>
      </w:r>
    </w:p>
    <w:p w14:paraId="5FAF3647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4E79B9">
        <w:rPr>
          <w:color w:val="000000"/>
        </w:rPr>
        <w:t xml:space="preserve">zadania typu </w:t>
      </w:r>
      <w:r w:rsidRPr="004E79B9">
        <w:rPr>
          <w:i/>
          <w:iCs/>
          <w:color w:val="000000"/>
        </w:rPr>
        <w:t>prawda/fałsz, tak/nie</w:t>
      </w:r>
    </w:p>
    <w:p w14:paraId="5FC21A82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łączenie wyrazów z obrazkami, tekstów z obrazkami</w:t>
      </w:r>
    </w:p>
    <w:p w14:paraId="347FC977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odpowiedzi na pytania do tekstu</w:t>
      </w:r>
    </w:p>
    <w:p w14:paraId="2560A4B6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uzupełnianie fragmentów tekstu</w:t>
      </w:r>
    </w:p>
    <w:p w14:paraId="079BA2BA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identyfikacja w tekście słów-kluczy</w:t>
      </w:r>
    </w:p>
    <w:p w14:paraId="78BE6D6B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uzupełnianie informacji na podstawie przeczytanego tekstu</w:t>
      </w:r>
    </w:p>
    <w:p w14:paraId="3C789663" w14:textId="77777777" w:rsidR="00FC3C6F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dopasowanie ilustracji do tekstów</w:t>
      </w:r>
    </w:p>
    <w:p w14:paraId="792E18D2" w14:textId="77777777" w:rsidR="004E79B9" w:rsidRPr="00FC3C6F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3C6F">
        <w:rPr>
          <w:color w:val="000000"/>
        </w:rPr>
        <w:t>łączenie osoby z informacją</w:t>
      </w:r>
      <w:r w:rsidRPr="00FC3C6F">
        <w:rPr>
          <w:color w:val="000000"/>
        </w:rPr>
        <w:tab/>
      </w:r>
    </w:p>
    <w:p w14:paraId="787B2DB7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streszczenie treści przeczytanego tekstu</w:t>
      </w:r>
    </w:p>
    <w:p w14:paraId="2895C862" w14:textId="77777777" w:rsidR="004E79B9" w:rsidRPr="004E79B9" w:rsidRDefault="004E79B9" w:rsidP="00FC3C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poprawianie błędnych informacji na podstawie tekstu czytanego</w:t>
      </w:r>
    </w:p>
    <w:p w14:paraId="153517AB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0D9BA36" w14:textId="77777777" w:rsidR="004E79B9" w:rsidRPr="00FC3C6F" w:rsidRDefault="004E79B9" w:rsidP="00FC3C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FC3C6F">
        <w:rPr>
          <w:b/>
          <w:color w:val="000000"/>
        </w:rPr>
        <w:t>KRYTERIA OCENY CZYTANIA ZE ZROZUMIENIEM</w:t>
      </w:r>
    </w:p>
    <w:p w14:paraId="2BC98136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6C6EB50E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celująca</w:t>
      </w:r>
    </w:p>
    <w:p w14:paraId="6E24BC0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124DCEE1" w14:textId="77777777" w:rsidR="004E79B9" w:rsidRPr="004E79B9" w:rsidRDefault="004E79B9" w:rsidP="00FC3C6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spełnia wszystkie kryteria przewidziane na ocenę bardzo dobrą</w:t>
      </w:r>
    </w:p>
    <w:p w14:paraId="4E065718" w14:textId="77777777" w:rsidR="004E79B9" w:rsidRPr="00644F46" w:rsidRDefault="004E79B9" w:rsidP="004E79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bez problemu rozumie na podstawie kontekstu sytuacyjnego oraz związków </w:t>
      </w:r>
      <w:r w:rsidRPr="004E79B9">
        <w:rPr>
          <w:color w:val="000000"/>
        </w:rPr>
        <w:lastRenderedPageBreak/>
        <w:t>przyczynowo</w:t>
      </w:r>
      <w:r w:rsidR="00644F46">
        <w:rPr>
          <w:color w:val="000000"/>
        </w:rPr>
        <w:t xml:space="preserve"> - </w:t>
      </w:r>
      <w:r w:rsidRPr="004E79B9">
        <w:rPr>
          <w:color w:val="000000"/>
        </w:rPr>
        <w:t>skutkowych teksty użytkowe i informacyjne, nawet jeśli występują</w:t>
      </w:r>
      <w:r w:rsidR="00644F46">
        <w:rPr>
          <w:color w:val="000000"/>
        </w:rPr>
        <w:t xml:space="preserve">      </w:t>
      </w:r>
      <w:r w:rsidRPr="004E79B9">
        <w:rPr>
          <w:color w:val="000000"/>
        </w:rPr>
        <w:t xml:space="preserve"> w</w:t>
      </w:r>
      <w:r w:rsidR="00644F46">
        <w:rPr>
          <w:color w:val="000000"/>
        </w:rPr>
        <w:t xml:space="preserve"> </w:t>
      </w:r>
      <w:r w:rsidRPr="004E79B9">
        <w:rPr>
          <w:color w:val="000000"/>
        </w:rPr>
        <w:t>nich struktury</w:t>
      </w:r>
      <w:r w:rsidRPr="00644F46">
        <w:rPr>
          <w:color w:val="000000"/>
        </w:rPr>
        <w:t xml:space="preserve"> gramatyczno-leksykalne, wykraczające poza program nauczania.</w:t>
      </w:r>
    </w:p>
    <w:p w14:paraId="644806E3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A3D2422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bardzo dobra</w:t>
      </w:r>
    </w:p>
    <w:p w14:paraId="569FF4E2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51825559" w14:textId="77777777" w:rsidR="004E79B9" w:rsidRPr="00644F46" w:rsidRDefault="004E79B9" w:rsidP="004E79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 trudu rozumie proste teksty: list, e-mail, kartkę pocztową, dialog, notatkę,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ogłoszenie, plan lekcji, plan miasta, fragmenty reportażu, przewodnik po mieście, tekst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informacyjny, opis, tekst narracyjny</w:t>
      </w:r>
    </w:p>
    <w:p w14:paraId="1011099B" w14:textId="77777777" w:rsidR="004E79B9" w:rsidRPr="004E79B9" w:rsidRDefault="004E79B9" w:rsidP="00644F4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sprawnie znajduje potrzebne informacje szczegółowe w tekście.</w:t>
      </w:r>
    </w:p>
    <w:p w14:paraId="78AA43B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6F4BD7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dobra</w:t>
      </w:r>
    </w:p>
    <w:p w14:paraId="66154CFA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5A370F5A" w14:textId="77777777" w:rsidR="004E79B9" w:rsidRPr="00644F46" w:rsidRDefault="004E79B9" w:rsidP="004E79B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rozumie ogólnie większość prostych tekstów: list, e-mail, kartkę pocztową, dialog, notatkę,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 xml:space="preserve">ogłoszenie, plan lekcji, plan miasta, kalendarz, reportaż, przewodnik </w:t>
      </w:r>
      <w:r w:rsidR="00644F46">
        <w:rPr>
          <w:color w:val="000000"/>
        </w:rPr>
        <w:t xml:space="preserve">           </w:t>
      </w:r>
      <w:r w:rsidRPr="00644F46">
        <w:rPr>
          <w:color w:val="000000"/>
        </w:rPr>
        <w:t>po mieście, tekst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informacyjny, opis, tekst narracyjny</w:t>
      </w:r>
    </w:p>
    <w:p w14:paraId="0D54C531" w14:textId="77777777" w:rsidR="004E79B9" w:rsidRPr="004E79B9" w:rsidRDefault="004E79B9" w:rsidP="00644F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znaleźć większość potrzebnych informacji szczegółowych w tekście.</w:t>
      </w:r>
    </w:p>
    <w:p w14:paraId="081DA5F2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473F0C7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dostateczna</w:t>
      </w:r>
    </w:p>
    <w:p w14:paraId="1EE9078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6CD22B4B" w14:textId="77777777" w:rsidR="004E79B9" w:rsidRPr="004E79B9" w:rsidRDefault="004E79B9" w:rsidP="00644F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rozumie ogólnie dużą część prostych tekstów </w:t>
      </w:r>
    </w:p>
    <w:p w14:paraId="55D3BC01" w14:textId="77777777" w:rsidR="004E79B9" w:rsidRPr="004E79B9" w:rsidRDefault="004E79B9" w:rsidP="00644F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znajduje część potrzebnych informacji szczegółowych w tekście.</w:t>
      </w:r>
    </w:p>
    <w:p w14:paraId="36E0519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6A72F4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dopuszczająca</w:t>
      </w:r>
    </w:p>
    <w:p w14:paraId="66CC8DD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color w:val="000000"/>
        </w:rPr>
        <w:t>Uczeń:</w:t>
      </w:r>
    </w:p>
    <w:p w14:paraId="5069E737" w14:textId="77777777" w:rsidR="004E79B9" w:rsidRPr="004E79B9" w:rsidRDefault="004E79B9" w:rsidP="00644F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rozumie nieliczne proste teksty: </w:t>
      </w:r>
    </w:p>
    <w:p w14:paraId="09D803B9" w14:textId="77777777" w:rsidR="004E79B9" w:rsidRPr="004E79B9" w:rsidRDefault="004E79B9" w:rsidP="00644F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odnaleźć w tekście nieliczne informacje.</w:t>
      </w:r>
    </w:p>
    <w:p w14:paraId="3F13826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6A7EC471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niedostateczna</w:t>
      </w:r>
    </w:p>
    <w:p w14:paraId="1C431C23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559B3292" w14:textId="77777777" w:rsidR="004E79B9" w:rsidRPr="004E79B9" w:rsidRDefault="004E79B9" w:rsidP="00644F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rozumie prostych tekstów</w:t>
      </w:r>
    </w:p>
    <w:p w14:paraId="3DEFEC4C" w14:textId="77777777" w:rsidR="004E79B9" w:rsidRPr="004E79B9" w:rsidRDefault="004E79B9" w:rsidP="00644F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nie potrafi odnaleźć w tekście potrzebnych informacji szczegółowych. </w:t>
      </w:r>
    </w:p>
    <w:p w14:paraId="3848F09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14351B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EA28011" w14:textId="77777777" w:rsidR="004E79B9" w:rsidRPr="004E79B9" w:rsidRDefault="004E79B9" w:rsidP="004E79B9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 w:rsidRPr="004E79B9">
        <w:rPr>
          <w:b/>
          <w:bCs/>
          <w:i/>
          <w:iCs/>
          <w:color w:val="000000"/>
        </w:rPr>
        <w:t>D.</w:t>
      </w:r>
      <w:r w:rsidRPr="004E79B9">
        <w:rPr>
          <w:b/>
          <w:bCs/>
          <w:i/>
          <w:iCs/>
          <w:color w:val="000000"/>
        </w:rPr>
        <w:tab/>
        <w:t>Pisanie.</w:t>
      </w:r>
      <w:r w:rsidRPr="004E79B9">
        <w:rPr>
          <w:color w:val="000000"/>
        </w:rPr>
        <w:t xml:space="preserve"> Na czwartym stopniu edukacji</w:t>
      </w:r>
      <w:r w:rsidRPr="004E79B9">
        <w:rPr>
          <w:b/>
          <w:bCs/>
          <w:i/>
          <w:iCs/>
          <w:color w:val="000000"/>
        </w:rPr>
        <w:t xml:space="preserve"> </w:t>
      </w:r>
      <w:r w:rsidRPr="004E79B9">
        <w:rPr>
          <w:color w:val="000000"/>
        </w:rPr>
        <w:t>sprawność ta jest ćwiczona poprzez stosowanie</w:t>
      </w:r>
    </w:p>
    <w:p w14:paraId="6B17FAEB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następujących ćwiczeń: </w:t>
      </w:r>
    </w:p>
    <w:p w14:paraId="1201F532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tworzenie opisów</w:t>
      </w:r>
    </w:p>
    <w:p w14:paraId="70284153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pisanie listów, e-maili, kartek pocztowych</w:t>
      </w:r>
    </w:p>
    <w:p w14:paraId="535EF5E7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uzupełnianie luk w zdaniach i tekstach </w:t>
      </w:r>
    </w:p>
    <w:p w14:paraId="7D0C765B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uzupełnianie elementów dialogu</w:t>
      </w:r>
    </w:p>
    <w:p w14:paraId="62258049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pisemne udzielenie odpowiedzi na pytanie</w:t>
      </w:r>
    </w:p>
    <w:p w14:paraId="53B75AD8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uzupełnianie diagramów</w:t>
      </w:r>
    </w:p>
    <w:p w14:paraId="3C24E0A5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układanie zdań z rozsypanki wyrazowej</w:t>
      </w:r>
    </w:p>
    <w:p w14:paraId="6DCADB0D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poprawne zapisywanie słów</w:t>
      </w:r>
    </w:p>
    <w:p w14:paraId="1A427C02" w14:textId="77777777" w:rsidR="004E79B9" w:rsidRPr="004E79B9" w:rsidRDefault="004E79B9" w:rsidP="00644F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lastRenderedPageBreak/>
        <w:t>rozwiązywanie krzyżówek i łamigłówek językowych</w:t>
      </w:r>
    </w:p>
    <w:p w14:paraId="039C1CFE" w14:textId="77777777" w:rsidR="004E79B9" w:rsidRPr="00644F46" w:rsidRDefault="004E79B9" w:rsidP="00644F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14:paraId="1710DB99" w14:textId="77777777" w:rsidR="004E79B9" w:rsidRPr="00644F46" w:rsidRDefault="004E79B9" w:rsidP="00644F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644F46">
        <w:rPr>
          <w:b/>
          <w:color w:val="000000"/>
        </w:rPr>
        <w:t>KRYTERIA OCENY SPRAWNOŚCI PISANIA</w:t>
      </w:r>
    </w:p>
    <w:p w14:paraId="7CC52D3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8000"/>
        </w:rPr>
      </w:pPr>
    </w:p>
    <w:p w14:paraId="3364460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celująca</w:t>
      </w:r>
    </w:p>
    <w:p w14:paraId="28DFA3CF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269BFC31" w14:textId="77777777" w:rsidR="004E79B9" w:rsidRPr="004E79B9" w:rsidRDefault="004E79B9" w:rsidP="00644F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spełnia wszystkie kryteria przewidziane na ocenę bardzo dobrą</w:t>
      </w:r>
    </w:p>
    <w:p w14:paraId="49269BEC" w14:textId="77777777" w:rsidR="004E79B9" w:rsidRPr="00644F46" w:rsidRDefault="004E79B9" w:rsidP="004E79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tworzy wypowiedzi pisemne, jakościowo wykraczające poza program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nauczania, np. poza zakres leksykalny, gramatyczny, płyn</w:t>
      </w:r>
      <w:r w:rsidR="00644F46">
        <w:rPr>
          <w:color w:val="000000"/>
        </w:rPr>
        <w:t>ność i oryginalność wypowiedzi,</w:t>
      </w:r>
      <w:r w:rsidRPr="00644F46">
        <w:rPr>
          <w:color w:val="000000"/>
        </w:rPr>
        <w:t xml:space="preserve"> ciekawe ujęcie tematu.</w:t>
      </w:r>
    </w:p>
    <w:p w14:paraId="69388872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8D763D8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bardzo dobra</w:t>
      </w:r>
    </w:p>
    <w:p w14:paraId="3A1E148F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2F07898B" w14:textId="77777777" w:rsidR="004E79B9" w:rsidRPr="00644F46" w:rsidRDefault="004E79B9" w:rsidP="004E79B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 trudu dostrzega różnice między fonetyczną a graficzną formą wyrazu oraz bezbłędnie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zapisuje poznane słowa i wyrażenia</w:t>
      </w:r>
    </w:p>
    <w:p w14:paraId="4F3459EF" w14:textId="77777777" w:rsidR="004E79B9" w:rsidRPr="00644F46" w:rsidRDefault="004E79B9" w:rsidP="004E79B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bez trudu tworzy wypowiedzi pisemne przewidziane w programie nauczania,</w:t>
      </w:r>
      <w:r w:rsidRPr="00644F46">
        <w:rPr>
          <w:color w:val="000000"/>
        </w:rPr>
        <w:t xml:space="preserve"> stosując urozmaicone słownictwo i struktury gramatyczne właściwe dla danej wypowiedzi</w:t>
      </w:r>
    </w:p>
    <w:p w14:paraId="266B07C2" w14:textId="77777777" w:rsidR="004E79B9" w:rsidRPr="004E79B9" w:rsidRDefault="004E79B9" w:rsidP="00644F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przedstawiać rozbudowane dialogi w formie pisemnej</w:t>
      </w:r>
    </w:p>
    <w:p w14:paraId="73156076" w14:textId="77777777" w:rsidR="004E79B9" w:rsidRPr="004E79B9" w:rsidRDefault="004E79B9" w:rsidP="00644F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w sposób wyczerpujący przekazuje informacje w formie pisemnej</w:t>
      </w:r>
    </w:p>
    <w:p w14:paraId="1622778B" w14:textId="77777777" w:rsidR="004E79B9" w:rsidRPr="004E79B9" w:rsidRDefault="004E79B9" w:rsidP="00644F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tworzy bezbłędne wypowiedzi pisemne. </w:t>
      </w:r>
    </w:p>
    <w:p w14:paraId="4350DFE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0AA2A36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dobra</w:t>
      </w:r>
    </w:p>
    <w:p w14:paraId="6B22212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175F80BC" w14:textId="77777777" w:rsidR="004E79B9" w:rsidRPr="00644F46" w:rsidRDefault="004E79B9" w:rsidP="004E79B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dostrzega różnice między fonetyczną a graficzną formą wyrazu oraz bezbłędnie zapisuje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większość poznanych słów i wyrażeń</w:t>
      </w:r>
    </w:p>
    <w:p w14:paraId="45DA6791" w14:textId="77777777" w:rsidR="004E79B9" w:rsidRPr="00644F46" w:rsidRDefault="004E79B9" w:rsidP="004E79B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tworzy wypowiedzi pisemne przewidziane w zakresie tematycznym, stosując dość</w:t>
      </w:r>
      <w:r w:rsidRPr="00644F46">
        <w:rPr>
          <w:color w:val="000000"/>
        </w:rPr>
        <w:t xml:space="preserve"> urozmaicone słownictwo i struktury gramatyczne właściwe dla danej wypowiedzi</w:t>
      </w:r>
    </w:p>
    <w:p w14:paraId="66C3F326" w14:textId="77777777" w:rsidR="004E79B9" w:rsidRPr="004E79B9" w:rsidRDefault="004E79B9" w:rsidP="00644F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konstruować dialogi w formie pisemnej</w:t>
      </w:r>
    </w:p>
    <w:p w14:paraId="0653F1F8" w14:textId="77777777" w:rsidR="004E79B9" w:rsidRPr="004E79B9" w:rsidRDefault="004E79B9" w:rsidP="00644F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w sposób wyczerpujący przekazuje informacje w formie pisemnej</w:t>
      </w:r>
    </w:p>
    <w:p w14:paraId="5D765F8E" w14:textId="77777777" w:rsidR="004E79B9" w:rsidRPr="00644F46" w:rsidRDefault="004E79B9" w:rsidP="004E79B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tworzy wypowiedzi z niewielką liczbą błędów, jednak nie ma to wpływu na obniżenie jakości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wypowiedzi pisemnej.</w:t>
      </w:r>
    </w:p>
    <w:p w14:paraId="213CA7B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EFB3595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dostateczna</w:t>
      </w:r>
    </w:p>
    <w:p w14:paraId="764352A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0FC662A7" w14:textId="77777777" w:rsidR="004E79B9" w:rsidRPr="00644F46" w:rsidRDefault="004E79B9" w:rsidP="004E79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ma trudności w dostrzeganiu różnic między fonetyczną a graficzną formą wyrazu oraz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bezbłędnym zapisie poznanych słów i wyrażeń</w:t>
      </w:r>
    </w:p>
    <w:p w14:paraId="48C36AEC" w14:textId="77777777" w:rsidR="004E79B9" w:rsidRPr="00644F46" w:rsidRDefault="004E79B9" w:rsidP="004E79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tworzy proste wypowiedzi pisemne przewidziane w zakresie tematycznym, stosując proste</w:t>
      </w:r>
      <w:r w:rsidRPr="00644F46">
        <w:rPr>
          <w:color w:val="000000"/>
        </w:rPr>
        <w:t xml:space="preserve"> słownictwo i struktury gramatyczne właściwe dla danej wypowiedzi</w:t>
      </w:r>
    </w:p>
    <w:p w14:paraId="0BE9B9CD" w14:textId="77777777" w:rsidR="00644F46" w:rsidRDefault="004E79B9" w:rsidP="004E79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potrafi konstruować dialogi w formie pisemnej, ale charakteryzują się one częściowym</w:t>
      </w:r>
      <w:r w:rsidRPr="00644F46">
        <w:rPr>
          <w:color w:val="000000"/>
        </w:rPr>
        <w:t xml:space="preserve"> brakiem spójności</w:t>
      </w:r>
    </w:p>
    <w:p w14:paraId="2089ADB0" w14:textId="77777777" w:rsidR="00644F46" w:rsidRDefault="004E79B9" w:rsidP="004E79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44F46">
        <w:rPr>
          <w:color w:val="000000"/>
        </w:rPr>
        <w:t>w sposób niepełny i nieprecyzyjny przekazuje informacje w formie pisemnej</w:t>
      </w:r>
    </w:p>
    <w:p w14:paraId="5CD905F6" w14:textId="77777777" w:rsidR="00644F46" w:rsidRDefault="004E79B9" w:rsidP="00644F4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44F46">
        <w:rPr>
          <w:color w:val="000000"/>
        </w:rPr>
        <w:t>tworzy wypowiedzi ze znacznymi ilościami błędó</w:t>
      </w:r>
      <w:r w:rsidR="00644F46">
        <w:rPr>
          <w:color w:val="000000"/>
        </w:rPr>
        <w:t xml:space="preserve">w leksykalnych, ortograficznych      </w:t>
      </w:r>
      <w:r w:rsidRPr="00644F46">
        <w:rPr>
          <w:color w:val="000000"/>
        </w:rPr>
        <w:t xml:space="preserve"> i gramatycznych, które powodują częściowe zakłócenie komunikacji i wynikają</w:t>
      </w:r>
      <w:r w:rsidR="00644F46">
        <w:rPr>
          <w:color w:val="000000"/>
        </w:rPr>
        <w:t xml:space="preserve">          </w:t>
      </w:r>
      <w:r w:rsidRPr="00644F46">
        <w:rPr>
          <w:color w:val="000000"/>
        </w:rPr>
        <w:t xml:space="preserve"> </w:t>
      </w:r>
      <w:r w:rsidRPr="00644F46">
        <w:rPr>
          <w:color w:val="000000"/>
        </w:rPr>
        <w:lastRenderedPageBreak/>
        <w:t xml:space="preserve">z niewystarczającego opanowania materiału. </w:t>
      </w:r>
    </w:p>
    <w:p w14:paraId="0CC6A415" w14:textId="77777777" w:rsidR="00644F46" w:rsidRPr="00644F46" w:rsidRDefault="00644F46" w:rsidP="00644F4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3B917AD1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dopuszczająca</w:t>
      </w:r>
    </w:p>
    <w:p w14:paraId="57217ED0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3B0AD811" w14:textId="77777777" w:rsidR="004E79B9" w:rsidRPr="00644F46" w:rsidRDefault="004E79B9" w:rsidP="004E79B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ma znaczące trudności w dostrzeganiu różnic między fonetyczną a graficzną formą wyrazu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oraz bezbłędnym zapisywaniu poznanych słów i wyrażeń; często nie potrafi poprawnie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 xml:space="preserve">uzupełnić brakujących liter w poznanych wcześniej wyrazach </w:t>
      </w:r>
    </w:p>
    <w:p w14:paraId="2A0FCA3C" w14:textId="77777777" w:rsidR="004E79B9" w:rsidRPr="00644F46" w:rsidRDefault="004E79B9" w:rsidP="004E79B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ma znaczne problemy z tworzeniem spójnych wypowiedzi pisemnych; stosuje przy tym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ubogie słownictwo i struktury gramatyczne</w:t>
      </w:r>
    </w:p>
    <w:p w14:paraId="3ACE3345" w14:textId="77777777" w:rsidR="004E79B9" w:rsidRPr="004E79B9" w:rsidRDefault="004E79B9" w:rsidP="00644F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ma problem z konstrukcją logicznych dialogów w formie pisemnej</w:t>
      </w:r>
    </w:p>
    <w:p w14:paraId="13919EE2" w14:textId="77777777" w:rsidR="004E79B9" w:rsidRPr="004E79B9" w:rsidRDefault="004E79B9" w:rsidP="00644F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przekazuje informacji w formie pisemnej w sposób wyczerpujący</w:t>
      </w:r>
    </w:p>
    <w:p w14:paraId="5488FC26" w14:textId="77777777" w:rsidR="004E79B9" w:rsidRPr="004E79B9" w:rsidRDefault="004E79B9" w:rsidP="00644F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tworzy wypowiedzi ze znaczną liczbą błędów, co utrudnia przekazanie informacji. </w:t>
      </w:r>
    </w:p>
    <w:p w14:paraId="263E128D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65A6F69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4E79B9">
        <w:rPr>
          <w:b/>
          <w:bCs/>
          <w:color w:val="000000"/>
        </w:rPr>
        <w:t>Ocena niedostateczna</w:t>
      </w:r>
    </w:p>
    <w:p w14:paraId="4670CDDC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Uczeń:</w:t>
      </w:r>
    </w:p>
    <w:p w14:paraId="70964C08" w14:textId="77777777" w:rsidR="004E79B9" w:rsidRPr="00644F46" w:rsidRDefault="004E79B9" w:rsidP="004E79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dostrzega różnic między fonetyczną a graficzną formą wyrazu, nie potrafi poprawnie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uzupełnić brakujących liter w poznanych wcześniej wyrazach</w:t>
      </w:r>
    </w:p>
    <w:p w14:paraId="50EFCA50" w14:textId="77777777" w:rsidR="004E79B9" w:rsidRPr="004E79B9" w:rsidRDefault="004E79B9" w:rsidP="00644F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z powodu bardzo ograniczonej znajomości sł</w:t>
      </w:r>
      <w:r w:rsidR="00644F46">
        <w:rPr>
          <w:color w:val="000000"/>
        </w:rPr>
        <w:t xml:space="preserve">ownictwa i struktur leksykalno - </w:t>
      </w:r>
      <w:r w:rsidRPr="004E79B9">
        <w:rPr>
          <w:color w:val="000000"/>
        </w:rPr>
        <w:t>gramatycznych, nie potrafi tworzyć prostych wypowiedzi pisemnych</w:t>
      </w:r>
    </w:p>
    <w:p w14:paraId="1A313F33" w14:textId="77777777" w:rsidR="004E79B9" w:rsidRPr="00644F46" w:rsidRDefault="004E79B9" w:rsidP="004E79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próbuje w sposób odtwórczy tworzyć wypowiedzi pisemne, jednak jego wypowiedź nie</w:t>
      </w:r>
      <w:r w:rsidR="00644F46">
        <w:rPr>
          <w:color w:val="000000"/>
        </w:rPr>
        <w:t xml:space="preserve"> </w:t>
      </w:r>
      <w:r w:rsidRPr="00644F46">
        <w:rPr>
          <w:color w:val="000000"/>
        </w:rPr>
        <w:t>zawiera informacji niezbędnych do przekazania wymaganych treści</w:t>
      </w:r>
    </w:p>
    <w:p w14:paraId="6E523CB9" w14:textId="77777777" w:rsidR="004E79B9" w:rsidRPr="004E79B9" w:rsidRDefault="004E79B9" w:rsidP="00644F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 umie budować poprawnych zdań</w:t>
      </w:r>
    </w:p>
    <w:p w14:paraId="63F0840F" w14:textId="77777777" w:rsidR="004E79B9" w:rsidRPr="004E79B9" w:rsidRDefault="004E79B9" w:rsidP="00644F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posiada niewystarczający zasób słownictwa do przekazania informacji w tekście pisanym</w:t>
      </w:r>
    </w:p>
    <w:p w14:paraId="1D072139" w14:textId="77777777" w:rsidR="004E79B9" w:rsidRPr="004E79B9" w:rsidRDefault="004E79B9" w:rsidP="00644F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>nieodpowiednio dobiera słownictwo</w:t>
      </w:r>
    </w:p>
    <w:p w14:paraId="35923F28" w14:textId="77777777" w:rsidR="004E79B9" w:rsidRPr="004E79B9" w:rsidRDefault="004E79B9" w:rsidP="00644F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E79B9">
        <w:rPr>
          <w:color w:val="000000"/>
        </w:rPr>
        <w:t xml:space="preserve">robi liczne, rażące błędy ortograficzne, gramatyczne i leksykalne. </w:t>
      </w:r>
    </w:p>
    <w:p w14:paraId="468DA4E4" w14:textId="77777777" w:rsidR="004E79B9" w:rsidRPr="004E79B9" w:rsidRDefault="004E79B9" w:rsidP="004E79B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2FBA3FB" w14:textId="77777777" w:rsidR="00607FB5" w:rsidRPr="004E79B9" w:rsidRDefault="00607FB5" w:rsidP="004E79B9">
      <w:pPr>
        <w:spacing w:line="276" w:lineRule="auto"/>
        <w:jc w:val="both"/>
        <w:outlineLvl w:val="2"/>
        <w:rPr>
          <w:rFonts w:eastAsia="ZapfHumanist601PL-Roman"/>
          <w:b/>
          <w:bCs/>
          <w:highlight w:val="lightGray"/>
        </w:rPr>
      </w:pPr>
    </w:p>
    <w:p w14:paraId="4ACEB644" w14:textId="77777777" w:rsidR="00991303" w:rsidRPr="00274600" w:rsidRDefault="00991303" w:rsidP="00CF5631">
      <w:pPr>
        <w:spacing w:line="280" w:lineRule="exact"/>
        <w:jc w:val="center"/>
        <w:outlineLvl w:val="2"/>
        <w:rPr>
          <w:rFonts w:eastAsia="ZapfHumanist601PL-Roman"/>
          <w:b/>
          <w:bCs/>
          <w:sz w:val="22"/>
          <w:szCs w:val="22"/>
        </w:rPr>
      </w:pPr>
    </w:p>
    <w:p w14:paraId="77331F9F" w14:textId="77777777" w:rsidR="00991303" w:rsidRPr="00274600" w:rsidRDefault="00991303" w:rsidP="00CF5631">
      <w:pPr>
        <w:spacing w:line="280" w:lineRule="exact"/>
        <w:jc w:val="center"/>
        <w:outlineLvl w:val="2"/>
        <w:rPr>
          <w:rFonts w:eastAsia="ZapfHumanist601PL-Roman"/>
          <w:b/>
          <w:bCs/>
          <w:sz w:val="22"/>
          <w:szCs w:val="22"/>
        </w:rPr>
      </w:pPr>
    </w:p>
    <w:p w14:paraId="7F511D8E" w14:textId="77777777" w:rsidR="00991303" w:rsidRPr="00274600" w:rsidRDefault="00991303" w:rsidP="00CF5631">
      <w:pPr>
        <w:spacing w:line="280" w:lineRule="exact"/>
        <w:jc w:val="center"/>
        <w:outlineLvl w:val="2"/>
        <w:rPr>
          <w:rFonts w:eastAsia="ZapfHumanist601PL-Roman"/>
          <w:b/>
          <w:bCs/>
          <w:sz w:val="22"/>
          <w:szCs w:val="22"/>
        </w:rPr>
      </w:pPr>
    </w:p>
    <w:bookmarkEnd w:id="0"/>
    <w:p w14:paraId="65E7C818" w14:textId="77777777" w:rsidR="009441EF" w:rsidRPr="00274600" w:rsidRDefault="009441EF" w:rsidP="00CF5631">
      <w:pPr>
        <w:spacing w:line="280" w:lineRule="exact"/>
        <w:jc w:val="center"/>
        <w:outlineLvl w:val="2"/>
        <w:rPr>
          <w:rFonts w:eastAsia="ZapfHumanist601PL-Roman"/>
          <w:b/>
          <w:bCs/>
          <w:sz w:val="22"/>
          <w:szCs w:val="22"/>
        </w:rPr>
      </w:pPr>
    </w:p>
    <w:sectPr w:rsidR="009441EF" w:rsidRPr="00274600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3FD9" w14:textId="77777777" w:rsidR="00B87BC0" w:rsidRDefault="00B87BC0" w:rsidP="00C641A1">
      <w:r>
        <w:separator/>
      </w:r>
    </w:p>
  </w:endnote>
  <w:endnote w:type="continuationSeparator" w:id="0">
    <w:p w14:paraId="49A05220" w14:textId="77777777" w:rsidR="00B87BC0" w:rsidRDefault="00B87BC0" w:rsidP="00C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D1F0" w14:textId="77777777" w:rsidR="00ED40CB" w:rsidRPr="00E25751" w:rsidRDefault="00ED40CB" w:rsidP="00ED40CB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6A45" w14:textId="77777777" w:rsidR="00B87BC0" w:rsidRDefault="00B87BC0" w:rsidP="00C641A1">
      <w:r>
        <w:separator/>
      </w:r>
    </w:p>
  </w:footnote>
  <w:footnote w:type="continuationSeparator" w:id="0">
    <w:p w14:paraId="290CE7E6" w14:textId="77777777" w:rsidR="00B87BC0" w:rsidRDefault="00B87BC0" w:rsidP="00C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55E7" w14:textId="77777777" w:rsidR="00ED40CB" w:rsidRDefault="00ED40CB" w:rsidP="00ED40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35B8A">
      <w:rPr>
        <w:rStyle w:val="Numerstrony"/>
      </w:rPr>
      <w:fldChar w:fldCharType="separate"/>
    </w:r>
    <w:r w:rsidR="00435B8A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0B86D36" w14:textId="77777777" w:rsidR="00ED40CB" w:rsidRDefault="00ED4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6358" w14:textId="77777777" w:rsidR="00ED40CB" w:rsidRDefault="00ED40CB" w:rsidP="00ED40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D4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3660EC0" w14:textId="77777777" w:rsidR="00ED40CB" w:rsidRDefault="00ED4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70"/>
    <w:multiLevelType w:val="hybridMultilevel"/>
    <w:tmpl w:val="065C65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8D1C27"/>
    <w:multiLevelType w:val="hybridMultilevel"/>
    <w:tmpl w:val="7E80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B85"/>
    <w:multiLevelType w:val="hybridMultilevel"/>
    <w:tmpl w:val="6A58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F2E9C"/>
    <w:multiLevelType w:val="hybridMultilevel"/>
    <w:tmpl w:val="8190F8A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0262297F"/>
    <w:multiLevelType w:val="hybridMultilevel"/>
    <w:tmpl w:val="A9FC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70D8"/>
    <w:multiLevelType w:val="hybridMultilevel"/>
    <w:tmpl w:val="4D6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96A"/>
    <w:multiLevelType w:val="hybridMultilevel"/>
    <w:tmpl w:val="EBA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34F7"/>
    <w:multiLevelType w:val="hybridMultilevel"/>
    <w:tmpl w:val="8E98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1FE3"/>
    <w:multiLevelType w:val="hybridMultilevel"/>
    <w:tmpl w:val="313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F48EE"/>
    <w:multiLevelType w:val="hybridMultilevel"/>
    <w:tmpl w:val="A524FD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87CCC"/>
    <w:multiLevelType w:val="hybridMultilevel"/>
    <w:tmpl w:val="AE1C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2229B"/>
    <w:multiLevelType w:val="hybridMultilevel"/>
    <w:tmpl w:val="78221F1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13BE1C4C"/>
    <w:multiLevelType w:val="hybridMultilevel"/>
    <w:tmpl w:val="B50E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D0FD3"/>
    <w:multiLevelType w:val="hybridMultilevel"/>
    <w:tmpl w:val="4548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65FFB"/>
    <w:multiLevelType w:val="hybridMultilevel"/>
    <w:tmpl w:val="CE4A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2C4F"/>
    <w:multiLevelType w:val="hybridMultilevel"/>
    <w:tmpl w:val="D46A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91B25"/>
    <w:multiLevelType w:val="hybridMultilevel"/>
    <w:tmpl w:val="D112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500CE"/>
    <w:multiLevelType w:val="hybridMultilevel"/>
    <w:tmpl w:val="36860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85F0E"/>
    <w:multiLevelType w:val="hybridMultilevel"/>
    <w:tmpl w:val="FD4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129E"/>
    <w:multiLevelType w:val="hybridMultilevel"/>
    <w:tmpl w:val="F3989158"/>
    <w:lvl w:ilvl="0" w:tplc="4F8887A2">
      <w:start w:val="7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8A95826"/>
    <w:multiLevelType w:val="hybridMultilevel"/>
    <w:tmpl w:val="AAAA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3CE"/>
    <w:multiLevelType w:val="hybridMultilevel"/>
    <w:tmpl w:val="F140A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0260D"/>
    <w:multiLevelType w:val="hybridMultilevel"/>
    <w:tmpl w:val="CDACC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B1F0D"/>
    <w:multiLevelType w:val="hybridMultilevel"/>
    <w:tmpl w:val="A4B6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C4DEE"/>
    <w:multiLevelType w:val="hybridMultilevel"/>
    <w:tmpl w:val="AE82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0A30"/>
    <w:multiLevelType w:val="hybridMultilevel"/>
    <w:tmpl w:val="4714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F4816"/>
    <w:multiLevelType w:val="hybridMultilevel"/>
    <w:tmpl w:val="44EE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954FC"/>
    <w:multiLevelType w:val="hybridMultilevel"/>
    <w:tmpl w:val="B114F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D91B88"/>
    <w:multiLevelType w:val="hybridMultilevel"/>
    <w:tmpl w:val="0D30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E42AA"/>
    <w:multiLevelType w:val="hybridMultilevel"/>
    <w:tmpl w:val="D9F6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D3ADB"/>
    <w:multiLevelType w:val="hybridMultilevel"/>
    <w:tmpl w:val="E94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53FC"/>
    <w:multiLevelType w:val="hybridMultilevel"/>
    <w:tmpl w:val="244C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F1AF1"/>
    <w:multiLevelType w:val="hybridMultilevel"/>
    <w:tmpl w:val="E56E5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6E39"/>
    <w:multiLevelType w:val="hybridMultilevel"/>
    <w:tmpl w:val="E650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0A0C"/>
    <w:multiLevelType w:val="hybridMultilevel"/>
    <w:tmpl w:val="6C82510C"/>
    <w:lvl w:ilvl="0" w:tplc="364446A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C069F"/>
    <w:multiLevelType w:val="hybridMultilevel"/>
    <w:tmpl w:val="70E0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92801"/>
    <w:multiLevelType w:val="hybridMultilevel"/>
    <w:tmpl w:val="E2A4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05A"/>
    <w:multiLevelType w:val="hybridMultilevel"/>
    <w:tmpl w:val="D9F6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670E7"/>
    <w:multiLevelType w:val="hybridMultilevel"/>
    <w:tmpl w:val="285A5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C3E23"/>
    <w:multiLevelType w:val="hybridMultilevel"/>
    <w:tmpl w:val="C50A91C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 w15:restartNumberingAfterBreak="0">
    <w:nsid w:val="70EF5030"/>
    <w:multiLevelType w:val="hybridMultilevel"/>
    <w:tmpl w:val="73CAB034"/>
    <w:lvl w:ilvl="0" w:tplc="8A88ECD6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6" w15:restartNumberingAfterBreak="0">
    <w:nsid w:val="71D95946"/>
    <w:multiLevelType w:val="hybridMultilevel"/>
    <w:tmpl w:val="489E5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F371D"/>
    <w:multiLevelType w:val="hybridMultilevel"/>
    <w:tmpl w:val="E2A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978AA"/>
    <w:multiLevelType w:val="hybridMultilevel"/>
    <w:tmpl w:val="E62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9"/>
  </w:num>
  <w:num w:numId="4">
    <w:abstractNumId w:val="29"/>
  </w:num>
  <w:num w:numId="5">
    <w:abstractNumId w:val="36"/>
  </w:num>
  <w:num w:numId="6">
    <w:abstractNumId w:val="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6"/>
  </w:num>
  <w:num w:numId="11">
    <w:abstractNumId w:val="14"/>
  </w:num>
  <w:num w:numId="12">
    <w:abstractNumId w:val="33"/>
  </w:num>
  <w:num w:numId="13">
    <w:abstractNumId w:val="28"/>
  </w:num>
  <w:num w:numId="14">
    <w:abstractNumId w:val="45"/>
  </w:num>
  <w:num w:numId="15">
    <w:abstractNumId w:val="20"/>
  </w:num>
  <w:num w:numId="16">
    <w:abstractNumId w:val="42"/>
  </w:num>
  <w:num w:numId="17">
    <w:abstractNumId w:val="38"/>
  </w:num>
  <w:num w:numId="18">
    <w:abstractNumId w:val="41"/>
  </w:num>
  <w:num w:numId="19">
    <w:abstractNumId w:val="16"/>
  </w:num>
  <w:num w:numId="20">
    <w:abstractNumId w:val="43"/>
  </w:num>
  <w:num w:numId="21">
    <w:abstractNumId w:val="19"/>
  </w:num>
  <w:num w:numId="22">
    <w:abstractNumId w:val="24"/>
  </w:num>
  <w:num w:numId="23">
    <w:abstractNumId w:val="2"/>
  </w:num>
  <w:num w:numId="24">
    <w:abstractNumId w:val="21"/>
  </w:num>
  <w:num w:numId="25">
    <w:abstractNumId w:val="32"/>
  </w:num>
  <w:num w:numId="26">
    <w:abstractNumId w:val="6"/>
  </w:num>
  <w:num w:numId="27">
    <w:abstractNumId w:val="8"/>
  </w:num>
  <w:num w:numId="28">
    <w:abstractNumId w:val="23"/>
  </w:num>
  <w:num w:numId="29">
    <w:abstractNumId w:val="27"/>
  </w:num>
  <w:num w:numId="30">
    <w:abstractNumId w:val="10"/>
  </w:num>
  <w:num w:numId="31">
    <w:abstractNumId w:val="18"/>
  </w:num>
  <w:num w:numId="32">
    <w:abstractNumId w:val="5"/>
  </w:num>
  <w:num w:numId="33">
    <w:abstractNumId w:val="11"/>
  </w:num>
  <w:num w:numId="34">
    <w:abstractNumId w:val="26"/>
  </w:num>
  <w:num w:numId="35">
    <w:abstractNumId w:val="35"/>
  </w:num>
  <w:num w:numId="36">
    <w:abstractNumId w:val="7"/>
  </w:num>
  <w:num w:numId="37">
    <w:abstractNumId w:val="13"/>
  </w:num>
  <w:num w:numId="38">
    <w:abstractNumId w:val="4"/>
  </w:num>
  <w:num w:numId="39">
    <w:abstractNumId w:val="1"/>
  </w:num>
  <w:num w:numId="40">
    <w:abstractNumId w:val="25"/>
  </w:num>
  <w:num w:numId="41">
    <w:abstractNumId w:val="12"/>
  </w:num>
  <w:num w:numId="42">
    <w:abstractNumId w:val="37"/>
  </w:num>
  <w:num w:numId="43">
    <w:abstractNumId w:val="15"/>
  </w:num>
  <w:num w:numId="44">
    <w:abstractNumId w:val="48"/>
  </w:num>
  <w:num w:numId="45">
    <w:abstractNumId w:val="34"/>
  </w:num>
  <w:num w:numId="46">
    <w:abstractNumId w:val="47"/>
  </w:num>
  <w:num w:numId="47">
    <w:abstractNumId w:val="3"/>
  </w:num>
  <w:num w:numId="48">
    <w:abstractNumId w:val="4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852"/>
    <w:rsid w:val="00021A88"/>
    <w:rsid w:val="00043F67"/>
    <w:rsid w:val="00085B4F"/>
    <w:rsid w:val="001158F9"/>
    <w:rsid w:val="00131AF9"/>
    <w:rsid w:val="001471DA"/>
    <w:rsid w:val="001A1B00"/>
    <w:rsid w:val="001E3715"/>
    <w:rsid w:val="00201332"/>
    <w:rsid w:val="0021367C"/>
    <w:rsid w:val="00256290"/>
    <w:rsid w:val="002615F0"/>
    <w:rsid w:val="00274600"/>
    <w:rsid w:val="00285373"/>
    <w:rsid w:val="002878C1"/>
    <w:rsid w:val="00296145"/>
    <w:rsid w:val="002A2C43"/>
    <w:rsid w:val="002B2B22"/>
    <w:rsid w:val="002E71C3"/>
    <w:rsid w:val="002F5B1E"/>
    <w:rsid w:val="00327BA2"/>
    <w:rsid w:val="0034171C"/>
    <w:rsid w:val="00392080"/>
    <w:rsid w:val="003A488F"/>
    <w:rsid w:val="003B0F7F"/>
    <w:rsid w:val="003D6219"/>
    <w:rsid w:val="00431212"/>
    <w:rsid w:val="00435B8A"/>
    <w:rsid w:val="004633E4"/>
    <w:rsid w:val="004850F7"/>
    <w:rsid w:val="004C1485"/>
    <w:rsid w:val="004C5E5A"/>
    <w:rsid w:val="004D08C8"/>
    <w:rsid w:val="004E0D94"/>
    <w:rsid w:val="004E79B9"/>
    <w:rsid w:val="005127A6"/>
    <w:rsid w:val="00527D7C"/>
    <w:rsid w:val="005320A7"/>
    <w:rsid w:val="00542F04"/>
    <w:rsid w:val="00563CD3"/>
    <w:rsid w:val="00565B26"/>
    <w:rsid w:val="005B5449"/>
    <w:rsid w:val="005D2B59"/>
    <w:rsid w:val="005D56F0"/>
    <w:rsid w:val="005D596C"/>
    <w:rsid w:val="005E6F16"/>
    <w:rsid w:val="005F01CA"/>
    <w:rsid w:val="00603651"/>
    <w:rsid w:val="00604659"/>
    <w:rsid w:val="00607FB5"/>
    <w:rsid w:val="00630BD4"/>
    <w:rsid w:val="00644F46"/>
    <w:rsid w:val="00660852"/>
    <w:rsid w:val="006846AB"/>
    <w:rsid w:val="00697199"/>
    <w:rsid w:val="006D0191"/>
    <w:rsid w:val="006E518D"/>
    <w:rsid w:val="006F0BAB"/>
    <w:rsid w:val="00775C50"/>
    <w:rsid w:val="007842FB"/>
    <w:rsid w:val="00796744"/>
    <w:rsid w:val="007C01B0"/>
    <w:rsid w:val="007D127C"/>
    <w:rsid w:val="00813C91"/>
    <w:rsid w:val="00814CFA"/>
    <w:rsid w:val="00815789"/>
    <w:rsid w:val="00825DF7"/>
    <w:rsid w:val="00850681"/>
    <w:rsid w:val="008F3EDE"/>
    <w:rsid w:val="00933EED"/>
    <w:rsid w:val="0094358B"/>
    <w:rsid w:val="009441EF"/>
    <w:rsid w:val="00980A3A"/>
    <w:rsid w:val="00991303"/>
    <w:rsid w:val="009F1909"/>
    <w:rsid w:val="00A1102E"/>
    <w:rsid w:val="00A15D31"/>
    <w:rsid w:val="00A160EF"/>
    <w:rsid w:val="00A408E5"/>
    <w:rsid w:val="00A450FC"/>
    <w:rsid w:val="00A60F98"/>
    <w:rsid w:val="00A75ED9"/>
    <w:rsid w:val="00A9066B"/>
    <w:rsid w:val="00AA03CC"/>
    <w:rsid w:val="00AA1EBC"/>
    <w:rsid w:val="00AB257C"/>
    <w:rsid w:val="00AD1C62"/>
    <w:rsid w:val="00B23788"/>
    <w:rsid w:val="00B25CDD"/>
    <w:rsid w:val="00B3409F"/>
    <w:rsid w:val="00B50D48"/>
    <w:rsid w:val="00B57461"/>
    <w:rsid w:val="00B65475"/>
    <w:rsid w:val="00B87BC0"/>
    <w:rsid w:val="00BA5286"/>
    <w:rsid w:val="00BE0DE0"/>
    <w:rsid w:val="00BF4BB2"/>
    <w:rsid w:val="00C02757"/>
    <w:rsid w:val="00C027A8"/>
    <w:rsid w:val="00C04C1D"/>
    <w:rsid w:val="00C07493"/>
    <w:rsid w:val="00C33713"/>
    <w:rsid w:val="00C641A1"/>
    <w:rsid w:val="00C643D2"/>
    <w:rsid w:val="00CC287F"/>
    <w:rsid w:val="00CE5C02"/>
    <w:rsid w:val="00CF5631"/>
    <w:rsid w:val="00D22D7E"/>
    <w:rsid w:val="00D40A11"/>
    <w:rsid w:val="00D90604"/>
    <w:rsid w:val="00DA62D1"/>
    <w:rsid w:val="00DB3417"/>
    <w:rsid w:val="00DD5FDE"/>
    <w:rsid w:val="00DD7BB2"/>
    <w:rsid w:val="00E075FA"/>
    <w:rsid w:val="00E370D3"/>
    <w:rsid w:val="00E50969"/>
    <w:rsid w:val="00E53A08"/>
    <w:rsid w:val="00E74536"/>
    <w:rsid w:val="00E92A77"/>
    <w:rsid w:val="00EC70B9"/>
    <w:rsid w:val="00ED40CB"/>
    <w:rsid w:val="00EF6DE6"/>
    <w:rsid w:val="00F011DD"/>
    <w:rsid w:val="00F03FB6"/>
    <w:rsid w:val="00F33A80"/>
    <w:rsid w:val="00F73083"/>
    <w:rsid w:val="00FA712C"/>
    <w:rsid w:val="00FB07CC"/>
    <w:rsid w:val="00FB48B6"/>
    <w:rsid w:val="00FB6EE2"/>
    <w:rsid w:val="00FC3C6F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2C18"/>
  <w15:chartTrackingRefBased/>
  <w15:docId w15:val="{8AC5EABF-8CD9-4CB3-BCEE-8AAB4F1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C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85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BB2"/>
    <w:pPr>
      <w:ind w:left="720"/>
      <w:contextualSpacing/>
    </w:pPr>
  </w:style>
  <w:style w:type="paragraph" w:styleId="Nagwek">
    <w:name w:val="header"/>
    <w:basedOn w:val="Normalny"/>
    <w:link w:val="NagwekZnak"/>
    <w:rsid w:val="00C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4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41A1"/>
  </w:style>
  <w:style w:type="paragraph" w:styleId="Stopka">
    <w:name w:val="footer"/>
    <w:basedOn w:val="Normalny"/>
    <w:link w:val="StopkaZnak"/>
    <w:rsid w:val="00C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4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3E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614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22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22D7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D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0D1-57C5-4282-A0BB-32C4232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2807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Agata Brodzik</cp:lastModifiedBy>
  <cp:revision>3</cp:revision>
  <cp:lastPrinted>2017-09-04T15:38:00Z</cp:lastPrinted>
  <dcterms:created xsi:type="dcterms:W3CDTF">2021-09-01T18:42:00Z</dcterms:created>
  <dcterms:modified xsi:type="dcterms:W3CDTF">2021-09-01T18:44:00Z</dcterms:modified>
</cp:coreProperties>
</file>