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2E6F30" w:rsidP="008C1974">
      <w:r>
        <w:rPr>
          <w:noProof/>
          <w:lang w:eastAsia="sk-SK"/>
        </w:rPr>
        <w:lastRenderedPageBreak/>
        <w:drawing>
          <wp:anchor distT="0" distB="0" distL="114300" distR="114300" simplePos="0" relativeHeight="251660800" behindDoc="1" locked="0" layoutInCell="1" allowOverlap="1">
            <wp:simplePos x="0" y="0"/>
            <wp:positionH relativeFrom="column">
              <wp:posOffset>4117340</wp:posOffset>
            </wp:positionH>
            <wp:positionV relativeFrom="paragraph">
              <wp:posOffset>-15240</wp:posOffset>
            </wp:positionV>
            <wp:extent cx="1413510" cy="10668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413510" cy="1066800"/>
                    </a:xfrm>
                    <a:prstGeom prst="rect">
                      <a:avLst/>
                    </a:prstGeom>
                    <a:noFill/>
                    <a:ln w="9525">
                      <a:noFill/>
                      <a:miter lim="800000"/>
                      <a:headEnd/>
                      <a:tailEnd/>
                    </a:ln>
                  </pic:spPr>
                </pic:pic>
              </a:graphicData>
            </a:graphic>
          </wp:anchor>
        </w:drawing>
      </w:r>
      <w:r>
        <w:rPr>
          <w:noProof/>
          <w:lang w:eastAsia="sk-SK"/>
        </w:rPr>
        <w:drawing>
          <wp:inline distT="0" distB="0" distL="0" distR="0">
            <wp:extent cx="1093470" cy="1115402"/>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091098" cy="1112983"/>
                    </a:xfrm>
                    <a:prstGeom prst="rect">
                      <a:avLst/>
                    </a:prstGeom>
                    <a:noFill/>
                    <a:ln w="9525">
                      <a:noFill/>
                      <a:miter lim="800000"/>
                      <a:headEnd/>
                      <a:tailEnd/>
                    </a:ln>
                  </pic:spPr>
                </pic:pic>
              </a:graphicData>
            </a:graphic>
          </wp:inline>
        </w:drawing>
      </w:r>
      <w:r>
        <w:t xml:space="preserve">                 </w:t>
      </w:r>
      <w:r w:rsidR="00097170">
        <w:t xml:space="preserve">       </w:t>
      </w:r>
    </w:p>
    <w:p w:rsidR="009C6192" w:rsidRPr="002E6F30" w:rsidRDefault="00B10257" w:rsidP="002E6F30">
      <w:pPr>
        <w:jc w:val="center"/>
        <w:rPr>
          <w:sz w:val="40"/>
          <w:szCs w:val="40"/>
        </w:rPr>
      </w:pPr>
      <w:r>
        <w:rPr>
          <w:noProof/>
          <w:sz w:val="40"/>
          <w:szCs w:val="40"/>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">
            <v:textbox>
              <w:txbxContent>
                <w:p w:rsidR="00B91101" w:rsidRPr="00A26503" w:rsidRDefault="00B91101" w:rsidP="009C6192"/>
              </w:txbxContent>
            </v:textbox>
          </v:shape>
        </w:pict>
      </w:r>
      <w:r>
        <w:rPr>
          <w:noProof/>
          <w:sz w:val="40"/>
          <w:szCs w:val="40"/>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wwMIEi0CAABZBAAADgAAAAAAAAAAAAAAAAAuAgAA&#10;ZHJzL2Uyb0RvYy54bWxQSwECLQAUAAYACAAAACEAhoJIMuAAAAAMAQAADwAAAAAAAAAAAAAAAACH&#10;BAAAZHJzL2Rvd25yZXYueG1sUEsFBgAAAAAEAAQA8wAAAJQFAAAAAA==&#10;">
            <v:textbox>
              <w:txbxContent>
                <w:p w:rsidR="00B91101" w:rsidRPr="005E33F2" w:rsidRDefault="00B91101" w:rsidP="009C6192"/>
              </w:txbxContent>
            </v:textbox>
          </v:shape>
        </w:pict>
      </w:r>
      <w:r w:rsidR="009C6192" w:rsidRPr="002E6F30">
        <w:rPr>
          <w:b/>
          <w:sz w:val="40"/>
          <w:szCs w:val="40"/>
        </w:rPr>
        <w:t>Školský vzdelávací program</w:t>
      </w:r>
      <w:r w:rsidR="002E6F30">
        <w:rPr>
          <w:sz w:val="40"/>
          <w:szCs w:val="40"/>
        </w:rPr>
        <w:t xml:space="preserve"> </w:t>
      </w:r>
      <w:r w:rsidR="0073098F" w:rsidRPr="002E6F30">
        <w:rPr>
          <w:b/>
          <w:sz w:val="40"/>
          <w:szCs w:val="40"/>
        </w:rPr>
        <w:t>p</w:t>
      </w:r>
      <w:r w:rsidR="00F141AA" w:rsidRPr="002E6F30">
        <w:rPr>
          <w:b/>
          <w:sz w:val="40"/>
          <w:szCs w:val="40"/>
        </w:rPr>
        <w:t xml:space="preserve">re </w:t>
      </w:r>
      <w:r w:rsidR="00BB4AAF" w:rsidRPr="002E6F30">
        <w:rPr>
          <w:b/>
          <w:sz w:val="40"/>
          <w:szCs w:val="40"/>
        </w:rPr>
        <w:t>1</w:t>
      </w:r>
      <w:r w:rsidR="009C6192" w:rsidRPr="002E6F30">
        <w:rPr>
          <w:b/>
          <w:sz w:val="40"/>
          <w:szCs w:val="40"/>
        </w:rPr>
        <w:t>. stupeň ZŠ</w:t>
      </w:r>
    </w:p>
    <w:p w:rsidR="001A349C" w:rsidRPr="002E6F30" w:rsidRDefault="001A349C" w:rsidP="001A349C">
      <w:pPr>
        <w:jc w:val="center"/>
        <w:rPr>
          <w:b/>
          <w:sz w:val="28"/>
          <w:szCs w:val="28"/>
        </w:rPr>
      </w:pPr>
      <w:r w:rsidRPr="002E6F30">
        <w:rPr>
          <w:b/>
          <w:sz w:val="28"/>
          <w:szCs w:val="28"/>
        </w:rPr>
        <w:t xml:space="preserve">PRIMA ŠKOLA -  </w:t>
      </w:r>
      <w:r w:rsidRPr="002E6F30">
        <w:rPr>
          <w:b/>
          <w:i/>
          <w:sz w:val="28"/>
          <w:szCs w:val="28"/>
        </w:rPr>
        <w:t>p</w:t>
      </w:r>
      <w:r w:rsidRPr="002E6F30">
        <w:rPr>
          <w:i/>
          <w:sz w:val="28"/>
          <w:szCs w:val="28"/>
        </w:rPr>
        <w:t>riateľstvo</w:t>
      </w:r>
      <w:r w:rsidRPr="002E6F30">
        <w:rPr>
          <w:b/>
          <w:i/>
          <w:sz w:val="28"/>
          <w:szCs w:val="28"/>
        </w:rPr>
        <w:t>, r</w:t>
      </w:r>
      <w:r w:rsidRPr="002E6F30">
        <w:rPr>
          <w:i/>
          <w:sz w:val="28"/>
          <w:szCs w:val="28"/>
        </w:rPr>
        <w:t>egión</w:t>
      </w:r>
      <w:r w:rsidRPr="002E6F30">
        <w:rPr>
          <w:b/>
          <w:i/>
          <w:sz w:val="28"/>
          <w:szCs w:val="28"/>
        </w:rPr>
        <w:t>, i</w:t>
      </w:r>
      <w:r w:rsidRPr="002E6F30">
        <w:rPr>
          <w:i/>
          <w:sz w:val="28"/>
          <w:szCs w:val="28"/>
        </w:rPr>
        <w:t>nformácie</w:t>
      </w:r>
      <w:r w:rsidRPr="002E6F30">
        <w:rPr>
          <w:b/>
          <w:i/>
          <w:sz w:val="28"/>
          <w:szCs w:val="28"/>
        </w:rPr>
        <w:t>, m</w:t>
      </w:r>
      <w:r w:rsidRPr="002E6F30">
        <w:rPr>
          <w:i/>
          <w:sz w:val="28"/>
          <w:szCs w:val="28"/>
        </w:rPr>
        <w:t>ultikulturizmus</w:t>
      </w:r>
      <w:r w:rsidRPr="002E6F30">
        <w:rPr>
          <w:b/>
          <w:i/>
          <w:sz w:val="28"/>
          <w:szCs w:val="28"/>
        </w:rPr>
        <w:t>, a</w:t>
      </w:r>
      <w:r w:rsidRPr="002E6F30">
        <w:rPr>
          <w:i/>
          <w:sz w:val="28"/>
          <w:szCs w:val="28"/>
        </w:rPr>
        <w:t>ktivity</w:t>
      </w:r>
    </w:p>
    <w:p w:rsidR="00C779B4" w:rsidRPr="00C779B4" w:rsidRDefault="00C779B4" w:rsidP="00C779B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C779B4" w:rsidRPr="00C779B4" w:rsidRDefault="00C779B4" w:rsidP="00C779B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097170" w:rsidRDefault="009C6192" w:rsidP="00E60A99">
      <w:pPr>
        <w:rPr>
          <w:b/>
        </w:rPr>
      </w:pPr>
      <w:r w:rsidRPr="00097170">
        <w:t xml:space="preserve">Vzdelávací program : </w:t>
      </w:r>
      <w:r w:rsidR="00BB4AAF" w:rsidRPr="00097170">
        <w:rPr>
          <w:b/>
        </w:rPr>
        <w:t xml:space="preserve">Primárne vzdelanie </w:t>
      </w:r>
      <w:r w:rsidR="00701712" w:rsidRPr="00097170">
        <w:rPr>
          <w:b/>
        </w:rPr>
        <w:t xml:space="preserve"> </w:t>
      </w:r>
    </w:p>
    <w:p w:rsidR="009C6192" w:rsidRPr="00097170" w:rsidRDefault="009C6192" w:rsidP="009C6192">
      <w:pPr>
        <w:spacing w:after="0" w:line="360" w:lineRule="auto"/>
        <w:rPr>
          <w:b/>
        </w:rPr>
      </w:pPr>
      <w:r w:rsidRPr="00097170">
        <w:t xml:space="preserve">Stupeň vzdelania : </w:t>
      </w:r>
      <w:r w:rsidR="00BB4AAF" w:rsidRPr="00097170">
        <w:rPr>
          <w:b/>
        </w:rPr>
        <w:t>ISCED 1</w:t>
      </w:r>
    </w:p>
    <w:p w:rsidR="009C6192" w:rsidRPr="00097170" w:rsidRDefault="009C6192" w:rsidP="009C6192">
      <w:pPr>
        <w:spacing w:after="0" w:line="360" w:lineRule="auto"/>
      </w:pPr>
      <w:r w:rsidRPr="00097170">
        <w:t xml:space="preserve">Dĺžka štúdia : </w:t>
      </w:r>
      <w:r w:rsidR="00BB4AAF" w:rsidRPr="00097170">
        <w:rPr>
          <w:b/>
        </w:rPr>
        <w:t>štyri roky</w:t>
      </w:r>
    </w:p>
    <w:p w:rsidR="009C6192" w:rsidRPr="00097170" w:rsidRDefault="009C6192" w:rsidP="009C6192">
      <w:pPr>
        <w:spacing w:after="0" w:line="360" w:lineRule="auto"/>
        <w:rPr>
          <w:b/>
        </w:rPr>
      </w:pPr>
      <w:r w:rsidRPr="00097170">
        <w:t xml:space="preserve">Vyučovací jazyk: </w:t>
      </w:r>
      <w:r w:rsidRPr="00097170">
        <w:rPr>
          <w:b/>
        </w:rPr>
        <w:t xml:space="preserve">slovenský  </w:t>
      </w:r>
    </w:p>
    <w:p w:rsidR="009C6192" w:rsidRPr="00097170" w:rsidRDefault="009C6192" w:rsidP="009C6192">
      <w:pPr>
        <w:spacing w:after="0" w:line="360" w:lineRule="auto"/>
        <w:rPr>
          <w:b/>
        </w:rPr>
      </w:pPr>
      <w:r w:rsidRPr="00097170">
        <w:t xml:space="preserve">Študijná forma : </w:t>
      </w:r>
      <w:r w:rsidRPr="00097170">
        <w:rPr>
          <w:b/>
        </w:rPr>
        <w:t xml:space="preserve">denná </w:t>
      </w:r>
    </w:p>
    <w:p w:rsidR="009C6192" w:rsidRPr="00097170" w:rsidRDefault="009C6192" w:rsidP="009C6192">
      <w:pPr>
        <w:spacing w:after="0" w:line="360" w:lineRule="auto"/>
      </w:pPr>
      <w:r w:rsidRPr="00097170">
        <w:t xml:space="preserve">Druh školy: </w:t>
      </w:r>
      <w:r w:rsidR="00F93167" w:rsidRPr="00097170">
        <w:rPr>
          <w:b/>
        </w:rPr>
        <w:t>základná</w:t>
      </w:r>
    </w:p>
    <w:p w:rsidR="009C6192" w:rsidRPr="00097170" w:rsidRDefault="009C6192" w:rsidP="009C6192">
      <w:pPr>
        <w:spacing w:after="0" w:line="360" w:lineRule="auto"/>
      </w:pPr>
      <w:r w:rsidRPr="00097170">
        <w:t xml:space="preserve">Predkladateľ : </w:t>
      </w:r>
      <w:r w:rsidRPr="00097170">
        <w:rPr>
          <w:b/>
        </w:rPr>
        <w:t>Základná škola Michaľany</w:t>
      </w:r>
      <w:r w:rsidRPr="00097170">
        <w:t xml:space="preserve"> </w:t>
      </w:r>
    </w:p>
    <w:p w:rsidR="009C6192" w:rsidRPr="00097170" w:rsidRDefault="009C6192" w:rsidP="009C6192">
      <w:pPr>
        <w:spacing w:after="0" w:line="360" w:lineRule="auto"/>
      </w:pPr>
      <w:r w:rsidRPr="00097170">
        <w:t xml:space="preserve">Názov školy : </w:t>
      </w:r>
      <w:r w:rsidRPr="00097170">
        <w:rPr>
          <w:b/>
        </w:rPr>
        <w:t xml:space="preserve">Základná škola </w:t>
      </w:r>
      <w:r w:rsidR="00BB4AAF" w:rsidRPr="00097170">
        <w:rPr>
          <w:b/>
        </w:rPr>
        <w:t xml:space="preserve">, Školská 339/2, </w:t>
      </w:r>
      <w:r w:rsidRPr="00097170">
        <w:rPr>
          <w:b/>
        </w:rPr>
        <w:t>Michaľany</w:t>
      </w:r>
    </w:p>
    <w:p w:rsidR="009C6192" w:rsidRPr="00097170" w:rsidRDefault="009C6192" w:rsidP="009C6192">
      <w:pPr>
        <w:spacing w:after="0" w:line="360" w:lineRule="auto"/>
        <w:rPr>
          <w:b/>
        </w:rPr>
      </w:pPr>
      <w:r w:rsidRPr="00097170">
        <w:t xml:space="preserve"> Adresa : </w:t>
      </w:r>
      <w:r w:rsidRPr="00097170">
        <w:rPr>
          <w:b/>
        </w:rPr>
        <w:t>Školská 339/2, 076 14 Michaľany</w:t>
      </w:r>
    </w:p>
    <w:p w:rsidR="009C6192" w:rsidRPr="00097170" w:rsidRDefault="009C6192" w:rsidP="009C6192">
      <w:pPr>
        <w:spacing w:after="0" w:line="360" w:lineRule="auto"/>
      </w:pPr>
      <w:r w:rsidRPr="00097170">
        <w:t xml:space="preserve"> IČO : </w:t>
      </w:r>
      <w:r w:rsidRPr="00097170">
        <w:rPr>
          <w:b/>
        </w:rPr>
        <w:t>35541253</w:t>
      </w:r>
    </w:p>
    <w:p w:rsidR="009C6192" w:rsidRPr="00097170" w:rsidRDefault="009C6192" w:rsidP="009C6192">
      <w:pPr>
        <w:spacing w:after="0" w:line="360" w:lineRule="auto"/>
      </w:pPr>
      <w:r w:rsidRPr="00097170">
        <w:t xml:space="preserve">Riaditeľ školy </w:t>
      </w:r>
      <w:r w:rsidRPr="00097170">
        <w:rPr>
          <w:b/>
        </w:rPr>
        <w:t xml:space="preserve">: Mgr. </w:t>
      </w:r>
      <w:r w:rsidR="004E5B6F" w:rsidRPr="00097170">
        <w:rPr>
          <w:b/>
        </w:rPr>
        <w:t>Ľudmila Zembuchová</w:t>
      </w:r>
    </w:p>
    <w:p w:rsidR="009C6192" w:rsidRPr="00097170" w:rsidRDefault="009C6192" w:rsidP="009C6192">
      <w:pPr>
        <w:spacing w:after="0" w:line="360" w:lineRule="auto"/>
      </w:pPr>
      <w:r w:rsidRPr="00097170">
        <w:t xml:space="preserve">Koordinátor pre tvorbu ŠVP : </w:t>
      </w:r>
      <w:r w:rsidR="004E5B6F" w:rsidRPr="00097170">
        <w:rPr>
          <w:b/>
        </w:rPr>
        <w:t>Mgr. Emília Širotníková</w:t>
      </w:r>
      <w:r w:rsidR="00E429B3" w:rsidRPr="00097170">
        <w:rPr>
          <w:b/>
        </w:rPr>
        <w:t xml:space="preserve">,  </w:t>
      </w:r>
      <w:r w:rsidRPr="00097170">
        <w:rPr>
          <w:b/>
        </w:rPr>
        <w:t>zástupkyňa riaditeľa</w:t>
      </w:r>
    </w:p>
    <w:p w:rsidR="009C6192" w:rsidRPr="00097170" w:rsidRDefault="009C6192" w:rsidP="009C6192">
      <w:pPr>
        <w:spacing w:after="0" w:line="360" w:lineRule="auto"/>
        <w:rPr>
          <w:b/>
        </w:rPr>
      </w:pPr>
      <w:r w:rsidRPr="00097170">
        <w:t xml:space="preserve">Ďalšie kontakty : </w:t>
      </w:r>
      <w:r w:rsidRPr="00097170">
        <w:rPr>
          <w:b/>
        </w:rPr>
        <w:t>Tel., fax  :056/6702315, 056/6686240, 056/6686241</w:t>
      </w:r>
    </w:p>
    <w:p w:rsidR="008F1030" w:rsidRPr="00097170" w:rsidRDefault="009C6192" w:rsidP="009C6192">
      <w:pPr>
        <w:spacing w:after="0" w:line="360" w:lineRule="auto"/>
        <w:rPr>
          <w:b/>
        </w:rPr>
      </w:pPr>
      <w:r w:rsidRPr="00097170">
        <w:t xml:space="preserve">                            </w:t>
      </w:r>
      <w:r w:rsidR="00C10924" w:rsidRPr="00097170">
        <w:rPr>
          <w:b/>
        </w:rPr>
        <w:t>www.michalany.edupage.org</w:t>
      </w:r>
    </w:p>
    <w:p w:rsidR="009C6192" w:rsidRPr="00097170" w:rsidRDefault="008F1030" w:rsidP="009C6192">
      <w:pPr>
        <w:spacing w:after="0" w:line="360" w:lineRule="auto"/>
        <w:rPr>
          <w:b/>
        </w:rPr>
      </w:pPr>
      <w:r w:rsidRPr="00097170">
        <w:rPr>
          <w:b/>
        </w:rPr>
        <w:t xml:space="preserve">                            </w:t>
      </w:r>
      <w:r w:rsidR="009C6192" w:rsidRPr="00097170">
        <w:rPr>
          <w:b/>
        </w:rPr>
        <w:t xml:space="preserve">e-mail : riaditel@zsskolmich.edu.sk </w:t>
      </w:r>
    </w:p>
    <w:p w:rsidR="009C6192" w:rsidRPr="00097170" w:rsidRDefault="009C6192" w:rsidP="009C6192">
      <w:pPr>
        <w:spacing w:after="0" w:line="360" w:lineRule="auto"/>
        <w:rPr>
          <w:b/>
        </w:rPr>
      </w:pPr>
      <w:r w:rsidRPr="00097170">
        <w:t>Zriaďovateľ:</w:t>
      </w:r>
      <w:r w:rsidRPr="00097170">
        <w:rPr>
          <w:b/>
        </w:rPr>
        <w:t xml:space="preserve"> Obec Michaľany</w:t>
      </w:r>
    </w:p>
    <w:p w:rsidR="009C6192" w:rsidRPr="00097170" w:rsidRDefault="009C6192" w:rsidP="009C6192">
      <w:pPr>
        <w:spacing w:after="0" w:line="360" w:lineRule="auto"/>
      </w:pPr>
      <w:r w:rsidRPr="00097170">
        <w:t xml:space="preserve">Adresa : </w:t>
      </w:r>
      <w:r w:rsidRPr="00097170">
        <w:rPr>
          <w:b/>
        </w:rPr>
        <w:t>Hlavná 108, 076 14 Michaľany</w:t>
      </w:r>
    </w:p>
    <w:p w:rsidR="009C6192" w:rsidRPr="00097170" w:rsidRDefault="009C6192" w:rsidP="009C6192">
      <w:pPr>
        <w:spacing w:after="0" w:line="360" w:lineRule="auto"/>
        <w:rPr>
          <w:b/>
        </w:rPr>
      </w:pPr>
      <w:r w:rsidRPr="00097170">
        <w:t>Kontakty  :</w:t>
      </w:r>
      <w:r w:rsidRPr="00097170">
        <w:rPr>
          <w:b/>
        </w:rPr>
        <w:t xml:space="preserve">Tel. : 056/6702328, </w:t>
      </w:r>
      <w:hyperlink r:id="rId10" w:history="1">
        <w:r w:rsidRPr="00097170">
          <w:rPr>
            <w:rStyle w:val="Hypertextovprepojenie"/>
            <w:b/>
          </w:rPr>
          <w:t>www.michalany.sk</w:t>
        </w:r>
      </w:hyperlink>
      <w:r w:rsidRPr="00097170">
        <w:rPr>
          <w:b/>
        </w:rPr>
        <w:t xml:space="preserve">, e- mail : </w:t>
      </w:r>
      <w:hyperlink r:id="rId11" w:history="1">
        <w:r w:rsidRPr="00097170">
          <w:rPr>
            <w:rStyle w:val="Hypertextovprepojenie"/>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392000" w:rsidRPr="00471395" w:rsidRDefault="009C6192" w:rsidP="00471395">
      <w:pPr>
        <w:spacing w:after="0" w:line="360" w:lineRule="auto"/>
        <w:rPr>
          <w:rFonts w:ascii="Arial" w:hAnsi="Arial" w:cs="Arial"/>
        </w:rPr>
      </w:pPr>
      <w:r>
        <w:t xml:space="preserve">                  </w:t>
      </w:r>
      <w:r w:rsidR="00471395">
        <w:t xml:space="preserve">                            </w:t>
      </w:r>
    </w:p>
    <w:p w:rsidR="00FF1D58" w:rsidRDefault="00FF1D58" w:rsidP="00FF1D58">
      <w:pPr>
        <w:spacing w:before="120" w:after="0" w:line="240" w:lineRule="auto"/>
        <w:ind w:left="360"/>
        <w:jc w:val="both"/>
        <w:rPr>
          <w:rFonts w:ascii="Calibri" w:hAnsi="Calibri" w:cs="Arial"/>
          <w:b/>
          <w:sz w:val="24"/>
          <w:szCs w:val="24"/>
        </w:rPr>
      </w:pPr>
    </w:p>
    <w:p w:rsidR="007B61FD" w:rsidRDefault="00FF1D58" w:rsidP="00FF1D58">
      <w:pPr>
        <w:spacing w:after="0" w:line="360" w:lineRule="auto"/>
      </w:pPr>
      <w:r>
        <w:t>Pl</w:t>
      </w:r>
      <w:r w:rsidR="001E1F3E">
        <w:t>atnosť dokumentu od 1. 09. 2022</w:t>
      </w:r>
      <w:r>
        <w:t xml:space="preserve"> </w:t>
      </w:r>
      <w:r w:rsidR="008D5261">
        <w:t xml:space="preserve"> do 31.</w:t>
      </w:r>
      <w:r w:rsidR="002779F6">
        <w:t xml:space="preserve"> </w:t>
      </w:r>
      <w:r w:rsidR="008D5261">
        <w:t>8.</w:t>
      </w:r>
      <w:r w:rsidR="002779F6">
        <w:t xml:space="preserve"> </w:t>
      </w:r>
      <w:r w:rsidR="00B91101">
        <w:t>20</w:t>
      </w:r>
      <w:r w:rsidR="0088361E">
        <w:t>2</w:t>
      </w:r>
      <w:r w:rsidR="001E1F3E">
        <w:t>3</w:t>
      </w:r>
      <w:r w:rsidR="004E5B6F">
        <w:t xml:space="preserve">       </w:t>
      </w:r>
      <w:r w:rsidRPr="00C515F3">
        <w:t xml:space="preserve"> Podpis riaditeľa</w:t>
      </w:r>
      <w:r>
        <w:t xml:space="preserve"> : Mgr. </w:t>
      </w:r>
      <w:r w:rsidR="004E5B6F">
        <w:t>Ľudmila Zembuchová</w:t>
      </w:r>
      <w:r>
        <w:t xml:space="preserve">      </w:t>
      </w:r>
    </w:p>
    <w:p w:rsidR="007B61FD" w:rsidRDefault="007B61FD" w:rsidP="00FF1D58">
      <w:pPr>
        <w:spacing w:after="0" w:line="360" w:lineRule="auto"/>
      </w:pPr>
    </w:p>
    <w:tbl>
      <w:tblPr>
        <w:tblStyle w:val="Mriekatabuky"/>
        <w:tblW w:w="0" w:type="auto"/>
        <w:tblLook w:val="04A0"/>
      </w:tblPr>
      <w:tblGrid>
        <w:gridCol w:w="3070"/>
        <w:gridCol w:w="1433"/>
        <w:gridCol w:w="4709"/>
      </w:tblGrid>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lastRenderedPageBreak/>
              <w:t>Platnosť</w:t>
            </w:r>
          </w:p>
        </w:tc>
        <w:tc>
          <w:tcPr>
            <w:tcW w:w="1433" w:type="dxa"/>
            <w:vMerge w:val="restart"/>
          </w:tcPr>
          <w:p w:rsidR="007B61FD" w:rsidRPr="007B61FD" w:rsidRDefault="007B61FD" w:rsidP="000B0F13">
            <w:pPr>
              <w:jc w:val="center"/>
              <w:rPr>
                <w:b/>
                <w:sz w:val="20"/>
                <w:szCs w:val="20"/>
              </w:rPr>
            </w:pPr>
            <w:r w:rsidRPr="007B61FD">
              <w:rPr>
                <w:b/>
                <w:sz w:val="20"/>
                <w:szCs w:val="20"/>
              </w:rPr>
              <w:t>Dátum</w:t>
            </w:r>
          </w:p>
        </w:tc>
        <w:tc>
          <w:tcPr>
            <w:tcW w:w="4709" w:type="dxa"/>
            <w:vMerge w:val="restart"/>
          </w:tcPr>
          <w:p w:rsidR="007B61FD" w:rsidRPr="007B61FD" w:rsidRDefault="007B61FD" w:rsidP="000B0F13">
            <w:pPr>
              <w:jc w:val="center"/>
              <w:rPr>
                <w:b/>
                <w:sz w:val="20"/>
                <w:szCs w:val="20"/>
              </w:rPr>
            </w:pPr>
            <w:r w:rsidRPr="007B61FD">
              <w:rPr>
                <w:b/>
                <w:sz w:val="20"/>
                <w:szCs w:val="20"/>
              </w:rPr>
              <w:t>Zaznamenanie inovácie, zmeny, úpravy</w:t>
            </w: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Revidovanie</w:t>
            </w:r>
          </w:p>
        </w:tc>
        <w:tc>
          <w:tcPr>
            <w:tcW w:w="1433" w:type="dxa"/>
            <w:vMerge/>
          </w:tcPr>
          <w:p w:rsidR="007B61FD" w:rsidRPr="007B61FD" w:rsidRDefault="007B61FD" w:rsidP="000B0F13">
            <w:pPr>
              <w:rPr>
                <w:sz w:val="20"/>
                <w:szCs w:val="20"/>
              </w:rPr>
            </w:pPr>
          </w:p>
        </w:tc>
        <w:tc>
          <w:tcPr>
            <w:tcW w:w="4709" w:type="dxa"/>
            <w:vMerge/>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097170">
            <w:pPr>
              <w:rPr>
                <w:b/>
                <w:sz w:val="20"/>
                <w:szCs w:val="20"/>
              </w:rPr>
            </w:pPr>
            <w:r w:rsidRPr="007B61FD">
              <w:rPr>
                <w:b/>
                <w:sz w:val="20"/>
                <w:szCs w:val="20"/>
              </w:rPr>
              <w:t>Platnosť ŠkVP od</w:t>
            </w:r>
          </w:p>
        </w:tc>
        <w:tc>
          <w:tcPr>
            <w:tcW w:w="1433" w:type="dxa"/>
          </w:tcPr>
          <w:p w:rsidR="007B61FD" w:rsidRPr="007B61FD" w:rsidRDefault="007B61FD" w:rsidP="000B0F13">
            <w:pPr>
              <w:rPr>
                <w:sz w:val="20"/>
                <w:szCs w:val="20"/>
              </w:rPr>
            </w:pPr>
            <w:r w:rsidRPr="007B61FD">
              <w:rPr>
                <w:sz w:val="20"/>
                <w:szCs w:val="20"/>
              </w:rPr>
              <w:t>01.09.2015</w:t>
            </w:r>
          </w:p>
        </w:tc>
        <w:tc>
          <w:tcPr>
            <w:tcW w:w="4709" w:type="dxa"/>
          </w:tcPr>
          <w:p w:rsidR="007B61FD" w:rsidRPr="007B61FD" w:rsidRDefault="007B61FD" w:rsidP="000B0F13">
            <w:pPr>
              <w:rPr>
                <w:sz w:val="20"/>
                <w:szCs w:val="20"/>
              </w:rPr>
            </w:pPr>
          </w:p>
        </w:tc>
      </w:tr>
      <w:tr w:rsidR="007B61FD" w:rsidRPr="007B61FD" w:rsidTr="00097170">
        <w:tc>
          <w:tcPr>
            <w:tcW w:w="3070" w:type="dxa"/>
            <w:vAlign w:val="center"/>
          </w:tcPr>
          <w:p w:rsidR="007B61FD" w:rsidRPr="007B61FD" w:rsidRDefault="007B61FD" w:rsidP="006E5083">
            <w:pPr>
              <w:spacing w:after="0"/>
              <w:rPr>
                <w:b/>
                <w:sz w:val="20"/>
                <w:szCs w:val="20"/>
              </w:rPr>
            </w:pPr>
            <w:r w:rsidRPr="007B61FD">
              <w:rPr>
                <w:b/>
                <w:sz w:val="20"/>
                <w:szCs w:val="20"/>
              </w:rPr>
              <w:t>Revidovanie</w:t>
            </w:r>
          </w:p>
        </w:tc>
        <w:tc>
          <w:tcPr>
            <w:tcW w:w="1433" w:type="dxa"/>
          </w:tcPr>
          <w:p w:rsidR="007B61FD" w:rsidRPr="007B61FD" w:rsidRDefault="007B61FD" w:rsidP="006E5083">
            <w:pPr>
              <w:spacing w:after="0"/>
              <w:rPr>
                <w:sz w:val="20"/>
                <w:szCs w:val="20"/>
              </w:rPr>
            </w:pPr>
            <w:r w:rsidRPr="007B61FD">
              <w:rPr>
                <w:sz w:val="20"/>
                <w:szCs w:val="20"/>
              </w:rPr>
              <w:t>30.08.2017</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val="restart"/>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pBdr>
                <w:bottom w:val="single" w:sz="4" w:space="1" w:color="auto"/>
              </w:pBdr>
              <w:spacing w:after="0"/>
              <w:rPr>
                <w:sz w:val="20"/>
                <w:szCs w:val="20"/>
              </w:rPr>
            </w:pPr>
            <w:r w:rsidRPr="007B61FD">
              <w:rPr>
                <w:sz w:val="20"/>
                <w:szCs w:val="20"/>
              </w:rPr>
              <w:t>Materiálno – technické a priestorové podmienky školy (1.7)</w:t>
            </w:r>
          </w:p>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30.08.2018</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vMerge/>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Borders>
              <w:bottom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vMerge w:val="restart"/>
            <w:tcBorders>
              <w:top w:val="nil"/>
            </w:tcBorders>
          </w:tcPr>
          <w:p w:rsidR="007B61FD" w:rsidRPr="007B61FD" w:rsidRDefault="007B61FD" w:rsidP="006E5083">
            <w:pPr>
              <w:spacing w:after="0"/>
              <w:rPr>
                <w:sz w:val="20"/>
                <w:szCs w:val="20"/>
              </w:rPr>
            </w:pPr>
          </w:p>
        </w:tc>
        <w:tc>
          <w:tcPr>
            <w:tcW w:w="1433" w:type="dxa"/>
            <w:vMerge w:val="restart"/>
            <w:tcBorders>
              <w:top w:val="nil"/>
            </w:tcBorders>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c>
          <w:tcPr>
            <w:tcW w:w="3070" w:type="dxa"/>
            <w:vMerge/>
            <w:tcBorders>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Borders>
              <w:bottom w:val="single" w:sz="4" w:space="0" w:color="auto"/>
            </w:tcBorders>
          </w:tcPr>
          <w:p w:rsidR="007B61FD" w:rsidRPr="007B61FD" w:rsidRDefault="007B61FD" w:rsidP="006E5083">
            <w:pPr>
              <w:spacing w:after="0"/>
              <w:rPr>
                <w:sz w:val="20"/>
                <w:szCs w:val="20"/>
              </w:rPr>
            </w:pPr>
            <w:r w:rsidRPr="007B61FD">
              <w:rPr>
                <w:sz w:val="20"/>
                <w:szCs w:val="20"/>
              </w:rPr>
              <w:t>01.09.2019</w:t>
            </w:r>
          </w:p>
        </w:tc>
        <w:tc>
          <w:tcPr>
            <w:tcW w:w="4709" w:type="dxa"/>
          </w:tcPr>
          <w:p w:rsidR="007B61FD" w:rsidRPr="007B61FD" w:rsidRDefault="007B61FD" w:rsidP="006E5083">
            <w:pPr>
              <w:spacing w:after="0"/>
              <w:rPr>
                <w:sz w:val="20"/>
                <w:szCs w:val="20"/>
              </w:rPr>
            </w:pPr>
            <w:r w:rsidRPr="007B61FD">
              <w:rPr>
                <w:sz w:val="20"/>
                <w:szCs w:val="20"/>
              </w:rPr>
              <w:t>Veľkosť školy (1.1)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Borders>
              <w:top w:val="single" w:sz="4" w:space="0" w:color="auto"/>
            </w:tcBorders>
          </w:tcPr>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Materiálno – technické a priestorové podmienky školy (1.7)</w:t>
            </w:r>
          </w:p>
        </w:tc>
      </w:tr>
      <w:tr w:rsidR="007B61FD" w:rsidRPr="007B61FD" w:rsidTr="000B0F13">
        <w:trPr>
          <w:trHeight w:val="360"/>
        </w:trPr>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Borders>
              <w:bottom w:val="nil"/>
            </w:tcBorders>
          </w:tcPr>
          <w:p w:rsidR="007B61FD" w:rsidRPr="007B61FD" w:rsidRDefault="007B61FD" w:rsidP="006E5083">
            <w:pPr>
              <w:spacing w:after="0"/>
              <w:rPr>
                <w:sz w:val="20"/>
                <w:szCs w:val="20"/>
              </w:rPr>
            </w:pPr>
            <w:r w:rsidRPr="007B61FD">
              <w:rPr>
                <w:sz w:val="20"/>
                <w:szCs w:val="20"/>
              </w:rPr>
              <w:t>Rámcový učebný plán ( príloha)</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tcPr>
          <w:p w:rsidR="007B61FD" w:rsidRPr="007B61FD" w:rsidRDefault="007B61FD" w:rsidP="006E5083">
            <w:pPr>
              <w:spacing w:after="0"/>
              <w:rPr>
                <w:sz w:val="20"/>
                <w:szCs w:val="20"/>
              </w:rPr>
            </w:pPr>
            <w:r w:rsidRPr="007B61FD">
              <w:rPr>
                <w:sz w:val="20"/>
                <w:szCs w:val="20"/>
              </w:rPr>
              <w:t>01.09.2020</w:t>
            </w:r>
          </w:p>
        </w:tc>
        <w:tc>
          <w:tcPr>
            <w:tcW w:w="4709" w:type="dxa"/>
          </w:tcPr>
          <w:p w:rsidR="007B61FD" w:rsidRPr="007B61FD" w:rsidRDefault="007B61FD" w:rsidP="006E5083">
            <w:pPr>
              <w:spacing w:after="0"/>
              <w:rPr>
                <w:sz w:val="20"/>
                <w:szCs w:val="20"/>
              </w:rPr>
            </w:pPr>
            <w:r w:rsidRPr="007B61FD">
              <w:rPr>
                <w:sz w:val="20"/>
                <w:szCs w:val="20"/>
              </w:rPr>
              <w:t>Veľkosť školy(1.1)</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val="restart"/>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žiakov (1.2)</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Charakteristika  pedagogického zboru (1.3)</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Personálne zabezpečenie (1.8)</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after="0"/>
              <w:rPr>
                <w:sz w:val="20"/>
                <w:szCs w:val="20"/>
              </w:rPr>
            </w:pPr>
            <w:r w:rsidRPr="007B61FD">
              <w:rPr>
                <w:sz w:val="20"/>
                <w:szCs w:val="20"/>
              </w:rPr>
              <w:t>Požiadavky na vzdelávanie pedagogických a odborných zamestnancov (1.9)</w:t>
            </w:r>
          </w:p>
        </w:tc>
      </w:tr>
      <w:tr w:rsidR="007B61FD" w:rsidRPr="007B61FD" w:rsidTr="000B0F1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ind w:left="-108"/>
              <w:jc w:val="both"/>
              <w:rPr>
                <w:sz w:val="20"/>
                <w:szCs w:val="20"/>
              </w:rPr>
            </w:pPr>
            <w:r w:rsidRPr="007B61FD">
              <w:rPr>
                <w:sz w:val="20"/>
                <w:szCs w:val="20"/>
              </w:rPr>
              <w:t xml:space="preserve"> Vnútorný systém kontroly a hodnotenia zamestnancov(3.2)</w:t>
            </w:r>
          </w:p>
        </w:tc>
      </w:tr>
      <w:tr w:rsidR="007B61FD" w:rsidRPr="007B61FD" w:rsidTr="006E5083">
        <w:tc>
          <w:tcPr>
            <w:tcW w:w="3070" w:type="dxa"/>
            <w:tcBorders>
              <w:top w:val="nil"/>
              <w:bottom w:val="nil"/>
            </w:tcBorders>
          </w:tcPr>
          <w:p w:rsidR="007B61FD" w:rsidRPr="007B61FD" w:rsidRDefault="007B61FD" w:rsidP="006E5083">
            <w:pPr>
              <w:spacing w:after="0"/>
              <w:rPr>
                <w:sz w:val="20"/>
                <w:szCs w:val="20"/>
              </w:rPr>
            </w:pPr>
          </w:p>
        </w:tc>
        <w:tc>
          <w:tcPr>
            <w:tcW w:w="1433" w:type="dxa"/>
            <w:vMerge/>
          </w:tcPr>
          <w:p w:rsidR="007B61FD" w:rsidRPr="007B61FD" w:rsidRDefault="007B61FD" w:rsidP="006E5083">
            <w:pPr>
              <w:spacing w:after="0"/>
              <w:rPr>
                <w:sz w:val="20"/>
                <w:szCs w:val="20"/>
              </w:rPr>
            </w:pPr>
          </w:p>
        </w:tc>
        <w:tc>
          <w:tcPr>
            <w:tcW w:w="4709" w:type="dxa"/>
          </w:tcPr>
          <w:p w:rsidR="007B61FD" w:rsidRPr="007B61FD" w:rsidRDefault="007B61FD" w:rsidP="006E5083">
            <w:pPr>
              <w:spacing w:before="120" w:after="0"/>
              <w:jc w:val="both"/>
              <w:rPr>
                <w:sz w:val="20"/>
                <w:szCs w:val="20"/>
              </w:rPr>
            </w:pPr>
            <w:r w:rsidRPr="007B61FD">
              <w:rPr>
                <w:sz w:val="20"/>
                <w:szCs w:val="20"/>
              </w:rPr>
              <w:t>Rámcový učebný plán (IV.)</w:t>
            </w:r>
          </w:p>
        </w:tc>
      </w:tr>
      <w:tr w:rsidR="006E5083" w:rsidRPr="007B61FD" w:rsidTr="006E5083">
        <w:tc>
          <w:tcPr>
            <w:tcW w:w="3070" w:type="dxa"/>
            <w:tcBorders>
              <w:top w:val="nil"/>
              <w:bottom w:val="nil"/>
            </w:tcBorders>
          </w:tcPr>
          <w:p w:rsidR="006E5083" w:rsidRPr="007B61FD" w:rsidRDefault="006E5083" w:rsidP="006E5083">
            <w:pPr>
              <w:spacing w:after="0"/>
              <w:rPr>
                <w:sz w:val="20"/>
                <w:szCs w:val="20"/>
              </w:rPr>
            </w:pPr>
          </w:p>
        </w:tc>
        <w:tc>
          <w:tcPr>
            <w:tcW w:w="1433" w:type="dxa"/>
          </w:tcPr>
          <w:p w:rsidR="006E5083" w:rsidRPr="007B61FD" w:rsidRDefault="006E5083" w:rsidP="0090174A">
            <w:pPr>
              <w:rPr>
                <w:sz w:val="20"/>
                <w:szCs w:val="20"/>
              </w:rPr>
            </w:pPr>
            <w:r w:rsidRPr="007B61FD">
              <w:rPr>
                <w:sz w:val="20"/>
                <w:szCs w:val="20"/>
              </w:rPr>
              <w:t>01.09.202</w:t>
            </w:r>
            <w:r>
              <w:rPr>
                <w:sz w:val="20"/>
                <w:szCs w:val="20"/>
              </w:rPr>
              <w:t>1</w:t>
            </w:r>
          </w:p>
        </w:tc>
        <w:tc>
          <w:tcPr>
            <w:tcW w:w="4709" w:type="dxa"/>
          </w:tcPr>
          <w:p w:rsidR="006E5083" w:rsidRPr="007B61FD" w:rsidRDefault="006E5083" w:rsidP="006E5083">
            <w:pPr>
              <w:spacing w:after="0"/>
              <w:rPr>
                <w:sz w:val="20"/>
                <w:szCs w:val="20"/>
              </w:rPr>
            </w:pPr>
            <w:r w:rsidRPr="007B61FD">
              <w:rPr>
                <w:sz w:val="20"/>
                <w:szCs w:val="20"/>
              </w:rPr>
              <w:t>Veľkosť školy(1.1)</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val="restart"/>
          </w:tcPr>
          <w:p w:rsidR="001E1F3E" w:rsidRPr="007B61FD" w:rsidRDefault="001E1F3E" w:rsidP="001E1F3E">
            <w:pPr>
              <w:rPr>
                <w:sz w:val="20"/>
                <w:szCs w:val="20"/>
              </w:rPr>
            </w:pPr>
          </w:p>
        </w:tc>
        <w:tc>
          <w:tcPr>
            <w:tcW w:w="4709" w:type="dxa"/>
          </w:tcPr>
          <w:p w:rsidR="001E1F3E" w:rsidRPr="007B61FD" w:rsidRDefault="001E1F3E" w:rsidP="006E5083">
            <w:pPr>
              <w:rPr>
                <w:sz w:val="20"/>
                <w:szCs w:val="20"/>
              </w:rPr>
            </w:pPr>
            <w:r w:rsidRPr="007B61FD">
              <w:rPr>
                <w:sz w:val="20"/>
                <w:szCs w:val="20"/>
              </w:rPr>
              <w:t>Charakteristika žiakov (1.2)</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rPr>
                <w:sz w:val="20"/>
                <w:szCs w:val="20"/>
              </w:rPr>
            </w:pPr>
            <w:r w:rsidRPr="007B61FD">
              <w:rPr>
                <w:sz w:val="20"/>
                <w:szCs w:val="20"/>
              </w:rPr>
              <w:t>Charakteristika  pedagogického zboru (1.3)</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rPr>
                <w:sz w:val="20"/>
                <w:szCs w:val="20"/>
              </w:rPr>
            </w:pPr>
            <w:r w:rsidRPr="007B61FD">
              <w:rPr>
                <w:sz w:val="20"/>
                <w:szCs w:val="20"/>
              </w:rPr>
              <w:t>Personálne zabezpečenie (1.8)</w:t>
            </w:r>
          </w:p>
        </w:tc>
      </w:tr>
      <w:tr w:rsidR="001E1F3E" w:rsidRPr="007B61FD" w:rsidTr="006E5083">
        <w:tc>
          <w:tcPr>
            <w:tcW w:w="3070" w:type="dxa"/>
            <w:tcBorders>
              <w:top w:val="nil"/>
              <w:bottom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after="0"/>
              <w:rPr>
                <w:sz w:val="20"/>
                <w:szCs w:val="20"/>
              </w:rPr>
            </w:pPr>
            <w:r w:rsidRPr="007B61FD">
              <w:rPr>
                <w:sz w:val="20"/>
                <w:szCs w:val="20"/>
              </w:rPr>
              <w:t>Požiadavky na vzdelávanie pedagogických a odborných zamestnancov (1.9)</w:t>
            </w:r>
          </w:p>
        </w:tc>
      </w:tr>
      <w:tr w:rsidR="001E1F3E" w:rsidRPr="007B61FD" w:rsidTr="001E1F3E">
        <w:tc>
          <w:tcPr>
            <w:tcW w:w="3070" w:type="dxa"/>
            <w:vMerge w:val="restart"/>
            <w:tcBorders>
              <w:top w:val="nil"/>
            </w:tcBorders>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after="0"/>
              <w:ind w:left="-108"/>
              <w:jc w:val="both"/>
              <w:rPr>
                <w:sz w:val="20"/>
                <w:szCs w:val="20"/>
              </w:rPr>
            </w:pPr>
            <w:r w:rsidRPr="007B61FD">
              <w:rPr>
                <w:sz w:val="20"/>
                <w:szCs w:val="20"/>
              </w:rPr>
              <w:t xml:space="preserve"> Vnútorný systém kontroly a hodnotenia zamestnancov(3.2)</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90174A">
            <w:pPr>
              <w:rPr>
                <w:sz w:val="20"/>
                <w:szCs w:val="20"/>
              </w:rPr>
            </w:pPr>
          </w:p>
        </w:tc>
        <w:tc>
          <w:tcPr>
            <w:tcW w:w="4709" w:type="dxa"/>
          </w:tcPr>
          <w:p w:rsidR="001E1F3E" w:rsidRPr="007B61FD" w:rsidRDefault="001E1F3E" w:rsidP="006E5083">
            <w:pPr>
              <w:spacing w:before="120"/>
              <w:jc w:val="both"/>
              <w:rPr>
                <w:sz w:val="20"/>
                <w:szCs w:val="20"/>
              </w:rPr>
            </w:pPr>
            <w:r w:rsidRPr="007B61FD">
              <w:rPr>
                <w:sz w:val="20"/>
                <w:szCs w:val="20"/>
              </w:rPr>
              <w:t>Rámcový učebný plán (IV.)</w:t>
            </w:r>
          </w:p>
        </w:tc>
      </w:tr>
      <w:tr w:rsidR="001E1F3E" w:rsidRPr="007B61FD" w:rsidTr="001E1F3E">
        <w:tc>
          <w:tcPr>
            <w:tcW w:w="3070" w:type="dxa"/>
            <w:vMerge/>
          </w:tcPr>
          <w:p w:rsidR="001E1F3E" w:rsidRPr="007B61FD" w:rsidRDefault="001E1F3E" w:rsidP="000B0F13">
            <w:pPr>
              <w:rPr>
                <w:sz w:val="20"/>
                <w:szCs w:val="20"/>
              </w:rPr>
            </w:pPr>
          </w:p>
        </w:tc>
        <w:tc>
          <w:tcPr>
            <w:tcW w:w="1433" w:type="dxa"/>
          </w:tcPr>
          <w:p w:rsidR="001E1F3E" w:rsidRPr="007B61FD" w:rsidRDefault="001E1F3E" w:rsidP="001E1F3E">
            <w:pPr>
              <w:rPr>
                <w:sz w:val="20"/>
                <w:szCs w:val="20"/>
              </w:rPr>
            </w:pPr>
            <w:r>
              <w:rPr>
                <w:sz w:val="20"/>
                <w:szCs w:val="20"/>
              </w:rPr>
              <w:t>01.09.2022</w:t>
            </w:r>
          </w:p>
        </w:tc>
        <w:tc>
          <w:tcPr>
            <w:tcW w:w="4709" w:type="dxa"/>
          </w:tcPr>
          <w:p w:rsidR="001E1F3E" w:rsidRPr="007B61FD" w:rsidRDefault="001E1F3E" w:rsidP="001E1F3E">
            <w:pPr>
              <w:spacing w:after="0"/>
              <w:rPr>
                <w:sz w:val="20"/>
                <w:szCs w:val="20"/>
              </w:rPr>
            </w:pPr>
            <w:r w:rsidRPr="007B61FD">
              <w:rPr>
                <w:sz w:val="20"/>
                <w:szCs w:val="20"/>
              </w:rPr>
              <w:t>Veľkosť školy(1.1)</w:t>
            </w:r>
          </w:p>
        </w:tc>
      </w:tr>
      <w:tr w:rsidR="001E1F3E" w:rsidRPr="007B61FD" w:rsidTr="001E1F3E">
        <w:tc>
          <w:tcPr>
            <w:tcW w:w="3070" w:type="dxa"/>
            <w:vMerge/>
          </w:tcPr>
          <w:p w:rsidR="001E1F3E" w:rsidRPr="007B61FD" w:rsidRDefault="001E1F3E" w:rsidP="000B0F13">
            <w:pPr>
              <w:rPr>
                <w:sz w:val="20"/>
                <w:szCs w:val="20"/>
              </w:rPr>
            </w:pPr>
          </w:p>
        </w:tc>
        <w:tc>
          <w:tcPr>
            <w:tcW w:w="1433" w:type="dxa"/>
            <w:vMerge w:val="restart"/>
          </w:tcPr>
          <w:p w:rsidR="001E1F3E" w:rsidRPr="007B61FD" w:rsidRDefault="001E1F3E" w:rsidP="001E1F3E">
            <w:pPr>
              <w:rPr>
                <w:sz w:val="20"/>
                <w:szCs w:val="20"/>
              </w:rPr>
            </w:pPr>
          </w:p>
        </w:tc>
        <w:tc>
          <w:tcPr>
            <w:tcW w:w="4709" w:type="dxa"/>
          </w:tcPr>
          <w:p w:rsidR="001E1F3E" w:rsidRPr="007B61FD" w:rsidRDefault="001E1F3E" w:rsidP="001E1F3E">
            <w:pPr>
              <w:rPr>
                <w:sz w:val="20"/>
                <w:szCs w:val="20"/>
              </w:rPr>
            </w:pPr>
            <w:r w:rsidRPr="007B61FD">
              <w:rPr>
                <w:sz w:val="20"/>
                <w:szCs w:val="20"/>
              </w:rPr>
              <w:t>Charakteristika žiakov (1.2)</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rPr>
                <w:sz w:val="20"/>
                <w:szCs w:val="20"/>
              </w:rPr>
            </w:pPr>
            <w:r w:rsidRPr="007B61FD">
              <w:rPr>
                <w:sz w:val="20"/>
                <w:szCs w:val="20"/>
              </w:rPr>
              <w:t>Charakteristika  pedagogického zboru (1.3)</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rPr>
                <w:sz w:val="20"/>
                <w:szCs w:val="20"/>
              </w:rPr>
            </w:pPr>
            <w:r w:rsidRPr="007B61FD">
              <w:rPr>
                <w:sz w:val="20"/>
                <w:szCs w:val="20"/>
              </w:rPr>
              <w:t>Personálne zabezpečenie (1.8)</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spacing w:after="0"/>
              <w:rPr>
                <w:sz w:val="20"/>
                <w:szCs w:val="20"/>
              </w:rPr>
            </w:pPr>
            <w:r w:rsidRPr="007B61FD">
              <w:rPr>
                <w:sz w:val="20"/>
                <w:szCs w:val="20"/>
              </w:rPr>
              <w:t>Požiadavky na vzdelávanie pedagogických a odborných zamestnancov (1.9)</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spacing w:after="0"/>
              <w:ind w:left="-108"/>
              <w:jc w:val="both"/>
              <w:rPr>
                <w:sz w:val="20"/>
                <w:szCs w:val="20"/>
              </w:rPr>
            </w:pPr>
            <w:r w:rsidRPr="007B61FD">
              <w:rPr>
                <w:sz w:val="20"/>
                <w:szCs w:val="20"/>
              </w:rPr>
              <w:t xml:space="preserve"> Vnútorný systém kontroly a hodnotenia </w:t>
            </w:r>
            <w:r>
              <w:rPr>
                <w:sz w:val="20"/>
                <w:szCs w:val="20"/>
              </w:rPr>
              <w:t xml:space="preserve">  </w:t>
            </w:r>
            <w:r w:rsidRPr="007B61FD">
              <w:rPr>
                <w:sz w:val="20"/>
                <w:szCs w:val="20"/>
              </w:rPr>
              <w:t>zamestnancov(3.2)</w:t>
            </w:r>
          </w:p>
        </w:tc>
      </w:tr>
      <w:tr w:rsidR="001E1F3E" w:rsidRPr="007B61FD" w:rsidTr="001E1F3E">
        <w:tc>
          <w:tcPr>
            <w:tcW w:w="3070" w:type="dxa"/>
            <w:vMerge/>
          </w:tcPr>
          <w:p w:rsidR="001E1F3E" w:rsidRPr="007B61FD" w:rsidRDefault="001E1F3E" w:rsidP="000B0F13">
            <w:pPr>
              <w:rPr>
                <w:sz w:val="20"/>
                <w:szCs w:val="20"/>
              </w:rPr>
            </w:pPr>
          </w:p>
        </w:tc>
        <w:tc>
          <w:tcPr>
            <w:tcW w:w="1433" w:type="dxa"/>
            <w:vMerge/>
          </w:tcPr>
          <w:p w:rsidR="001E1F3E" w:rsidRPr="007B61FD" w:rsidRDefault="001E1F3E" w:rsidP="001E1F3E">
            <w:pPr>
              <w:rPr>
                <w:sz w:val="20"/>
                <w:szCs w:val="20"/>
              </w:rPr>
            </w:pPr>
          </w:p>
        </w:tc>
        <w:tc>
          <w:tcPr>
            <w:tcW w:w="4709" w:type="dxa"/>
          </w:tcPr>
          <w:p w:rsidR="001E1F3E" w:rsidRPr="007B61FD" w:rsidRDefault="001E1F3E" w:rsidP="001E1F3E">
            <w:pPr>
              <w:spacing w:before="120"/>
              <w:jc w:val="both"/>
              <w:rPr>
                <w:sz w:val="20"/>
                <w:szCs w:val="20"/>
              </w:rPr>
            </w:pPr>
            <w:r w:rsidRPr="007B61FD">
              <w:rPr>
                <w:sz w:val="20"/>
                <w:szCs w:val="20"/>
              </w:rPr>
              <w:t>Rámcový učebný plán (IV.)</w:t>
            </w:r>
          </w:p>
        </w:tc>
      </w:tr>
    </w:tbl>
    <w:p w:rsidR="007B61FD" w:rsidRPr="007B61FD" w:rsidRDefault="007B61FD" w:rsidP="007B61FD">
      <w:pPr>
        <w:rPr>
          <w:sz w:val="20"/>
          <w:szCs w:val="20"/>
        </w:rPr>
      </w:pPr>
    </w:p>
    <w:p w:rsidR="00FF1D58" w:rsidRPr="00097170" w:rsidRDefault="00FF1D58" w:rsidP="00097170">
      <w:pPr>
        <w:spacing w:after="0" w:line="360" w:lineRule="auto"/>
        <w:rPr>
          <w:rFonts w:ascii="Arial" w:hAnsi="Arial" w:cs="Arial"/>
        </w:rPr>
      </w:pPr>
      <w:r>
        <w:t xml:space="preserve">              </w:t>
      </w:r>
      <w:r w:rsidR="00097170">
        <w:t xml:space="preserve">                               </w:t>
      </w: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0D5DBE" w:rsidP="000D5DBE">
      <w:pPr>
        <w:spacing w:before="120" w:after="0" w:line="240" w:lineRule="auto"/>
        <w:jc w:val="both"/>
        <w:rPr>
          <w:rFonts w:ascii="Arial" w:hAnsi="Arial" w:cs="Arial"/>
          <w:b/>
          <w:sz w:val="24"/>
          <w:szCs w:val="24"/>
        </w:rPr>
      </w:pPr>
      <w:r>
        <w:rPr>
          <w:rFonts w:ascii="Arial" w:hAnsi="Arial" w:cs="Arial"/>
          <w:b/>
          <w:sz w:val="24"/>
          <w:szCs w:val="24"/>
        </w:rPr>
        <w:t xml:space="preserve">1. </w:t>
      </w:r>
      <w:r w:rsidR="00FF1D58"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B4638B">
      <w:pPr>
        <w:tabs>
          <w:tab w:val="num" w:pos="540"/>
        </w:tabs>
        <w:spacing w:after="0" w:line="36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B4638B">
      <w:pPr>
        <w:tabs>
          <w:tab w:val="num" w:pos="540"/>
        </w:tabs>
        <w:spacing w:after="0" w:line="360" w:lineRule="auto"/>
        <w:jc w:val="both"/>
        <w:rPr>
          <w:rFonts w:ascii="Arial" w:hAnsi="Arial" w:cs="Arial"/>
          <w:sz w:val="20"/>
          <w:szCs w:val="20"/>
        </w:rPr>
      </w:pPr>
      <w:r>
        <w:rPr>
          <w:rFonts w:ascii="Arial" w:hAnsi="Arial" w:cs="Arial"/>
          <w:sz w:val="20"/>
          <w:szCs w:val="20"/>
        </w:rPr>
        <w:t>Školu navštevujú  žiaci 1. – 9. ročníka v 1</w:t>
      </w:r>
      <w:r w:rsidR="004E5B6F">
        <w:rPr>
          <w:rFonts w:ascii="Arial" w:hAnsi="Arial" w:cs="Arial"/>
          <w:sz w:val="20"/>
          <w:szCs w:val="20"/>
        </w:rPr>
        <w:t>7</w:t>
      </w:r>
      <w:r>
        <w:rPr>
          <w:rFonts w:ascii="Arial" w:hAnsi="Arial" w:cs="Arial"/>
          <w:sz w:val="20"/>
          <w:szCs w:val="20"/>
        </w:rPr>
        <w:t xml:space="preserve"> triedach. Okrem kmeňových tried sú zriadené aj odborné učebne, kabinety a dve zborovne. </w:t>
      </w:r>
    </w:p>
    <w:p w:rsidR="00DA2E07" w:rsidRDefault="00DA2E07" w:rsidP="00B4638B">
      <w:pPr>
        <w:tabs>
          <w:tab w:val="num" w:pos="540"/>
        </w:tabs>
        <w:spacing w:after="0" w:line="360" w:lineRule="auto"/>
        <w:jc w:val="both"/>
        <w:rPr>
          <w:rFonts w:ascii="Arial" w:hAnsi="Arial" w:cs="Arial"/>
          <w:sz w:val="20"/>
          <w:szCs w:val="20"/>
        </w:rPr>
      </w:pPr>
    </w:p>
    <w:p w:rsidR="00DA2E07"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 xml:space="preserve">Na </w:t>
      </w:r>
      <w:r w:rsidR="0088361E">
        <w:rPr>
          <w:rFonts w:ascii="Arial" w:hAnsi="Arial" w:cs="Arial"/>
          <w:sz w:val="20"/>
          <w:szCs w:val="20"/>
        </w:rPr>
        <w:t>1. stupni je 5</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w:t>
      </w:r>
      <w:r w:rsidR="00CF4A59">
        <w:rPr>
          <w:rFonts w:ascii="Arial" w:hAnsi="Arial" w:cs="Arial"/>
          <w:sz w:val="20"/>
          <w:szCs w:val="20"/>
        </w:rPr>
        <w:t xml:space="preserve"> </w:t>
      </w:r>
      <w:r w:rsidR="001E1F3E">
        <w:rPr>
          <w:rFonts w:ascii="Arial" w:hAnsi="Arial" w:cs="Arial"/>
          <w:sz w:val="20"/>
          <w:szCs w:val="20"/>
        </w:rPr>
        <w:t>I</w:t>
      </w:r>
      <w:r w:rsidR="00CF4A59">
        <w:rPr>
          <w:rFonts w:ascii="Arial" w:hAnsi="Arial" w:cs="Arial"/>
          <w:sz w:val="20"/>
          <w:szCs w:val="20"/>
        </w:rPr>
        <w:t xml:space="preserve">I. </w:t>
      </w:r>
      <w:r w:rsidR="001E1F3E">
        <w:rPr>
          <w:rFonts w:ascii="Arial" w:hAnsi="Arial" w:cs="Arial"/>
          <w:sz w:val="20"/>
          <w:szCs w:val="20"/>
        </w:rPr>
        <w:t>A</w:t>
      </w:r>
      <w:r w:rsidR="00CF4A59">
        <w:rPr>
          <w:rFonts w:ascii="Arial" w:hAnsi="Arial" w:cs="Arial"/>
          <w:sz w:val="20"/>
          <w:szCs w:val="20"/>
        </w:rPr>
        <w:t>,</w:t>
      </w:r>
      <w:r>
        <w:rPr>
          <w:rFonts w:ascii="Arial" w:hAnsi="Arial" w:cs="Arial"/>
          <w:sz w:val="20"/>
          <w:szCs w:val="20"/>
        </w:rPr>
        <w:t xml:space="preserve"> I</w:t>
      </w:r>
      <w:r w:rsidR="00803861">
        <w:rPr>
          <w:rFonts w:ascii="Arial" w:hAnsi="Arial" w:cs="Arial"/>
          <w:sz w:val="20"/>
          <w:szCs w:val="20"/>
        </w:rPr>
        <w:t xml:space="preserve">I. </w:t>
      </w:r>
      <w:r w:rsidR="001E1F3E">
        <w:rPr>
          <w:rFonts w:ascii="Arial" w:hAnsi="Arial" w:cs="Arial"/>
          <w:sz w:val="20"/>
          <w:szCs w:val="20"/>
        </w:rPr>
        <w:t>B</w:t>
      </w:r>
      <w:r>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88361E">
        <w:rPr>
          <w:rFonts w:ascii="Arial" w:hAnsi="Arial" w:cs="Arial"/>
          <w:sz w:val="20"/>
          <w:szCs w:val="20"/>
        </w:rPr>
        <w:t>IV. A.</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Na 2. s</w:t>
      </w:r>
      <w:r w:rsidR="0088361E">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CF4A59">
        <w:rPr>
          <w:rFonts w:ascii="Arial" w:hAnsi="Arial" w:cs="Arial"/>
          <w:sz w:val="20"/>
          <w:szCs w:val="20"/>
        </w:rPr>
        <w:t xml:space="preserve">, </w:t>
      </w:r>
      <w:r w:rsidR="004E5B6F">
        <w:rPr>
          <w:rFonts w:ascii="Arial" w:hAnsi="Arial" w:cs="Arial"/>
          <w:sz w:val="20"/>
          <w:szCs w:val="20"/>
        </w:rPr>
        <w:t xml:space="preserve">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VII. A</w:t>
      </w:r>
      <w:r w:rsidR="005C626B">
        <w:rPr>
          <w:rFonts w:ascii="Arial" w:hAnsi="Arial" w:cs="Arial"/>
          <w:sz w:val="20"/>
          <w:szCs w:val="20"/>
        </w:rPr>
        <w:t>,</w:t>
      </w:r>
      <w:r w:rsidR="004E5B6F">
        <w:rPr>
          <w:rFonts w:ascii="Arial" w:hAnsi="Arial" w:cs="Arial"/>
          <w:sz w:val="20"/>
          <w:szCs w:val="20"/>
        </w:rPr>
        <w:t xml:space="preserve"> VII. B</w:t>
      </w:r>
      <w:r w:rsidR="00B8149C">
        <w:rPr>
          <w:rFonts w:ascii="Arial" w:hAnsi="Arial" w:cs="Arial"/>
          <w:sz w:val="20"/>
          <w:szCs w:val="20"/>
        </w:rPr>
        <w:t>,</w:t>
      </w:r>
      <w:r w:rsidR="004E5B6F">
        <w:rPr>
          <w:rFonts w:ascii="Arial" w:hAnsi="Arial" w:cs="Arial"/>
          <w:sz w:val="20"/>
          <w:szCs w:val="20"/>
        </w:rPr>
        <w:t xml:space="preserve"> VIII.A</w:t>
      </w:r>
      <w:r w:rsidR="00803861">
        <w:rPr>
          <w:rFonts w:ascii="Arial" w:hAnsi="Arial" w:cs="Arial"/>
          <w:sz w:val="20"/>
          <w:szCs w:val="20"/>
        </w:rPr>
        <w:t>,</w:t>
      </w:r>
      <w:r w:rsidR="005C626B">
        <w:rPr>
          <w:rFonts w:ascii="Arial" w:hAnsi="Arial" w:cs="Arial"/>
          <w:sz w:val="20"/>
          <w:szCs w:val="20"/>
        </w:rPr>
        <w:t xml:space="preserve"> </w:t>
      </w:r>
      <w:r w:rsidR="00CF4A59">
        <w:rPr>
          <w:rFonts w:ascii="Arial" w:hAnsi="Arial" w:cs="Arial"/>
          <w:sz w:val="20"/>
          <w:szCs w:val="20"/>
        </w:rPr>
        <w:t xml:space="preserve">VIII. B, </w:t>
      </w:r>
      <w:r w:rsidR="005C626B">
        <w:rPr>
          <w:rFonts w:ascii="Arial" w:hAnsi="Arial" w:cs="Arial"/>
          <w:sz w:val="20"/>
          <w:szCs w:val="20"/>
        </w:rPr>
        <w:t>IX. A</w:t>
      </w:r>
      <w:r w:rsidR="0088361E">
        <w:rPr>
          <w:rFonts w:ascii="Arial" w:hAnsi="Arial" w:cs="Arial"/>
          <w:sz w:val="20"/>
          <w:szCs w:val="20"/>
        </w:rPr>
        <w:t>, IX. B</w:t>
      </w:r>
    </w:p>
    <w:p w:rsidR="00DA2E07" w:rsidRDefault="009637BD" w:rsidP="00DA2E07">
      <w:pPr>
        <w:tabs>
          <w:tab w:val="num" w:pos="540"/>
        </w:tabs>
        <w:spacing w:after="0" w:line="36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 xml:space="preserve">peciálne triedy: </w:t>
      </w:r>
      <w:r w:rsidR="001E1F3E">
        <w:rPr>
          <w:rFonts w:ascii="Arial" w:hAnsi="Arial" w:cs="Arial"/>
          <w:sz w:val="20"/>
          <w:szCs w:val="20"/>
        </w:rPr>
        <w:t>I</w:t>
      </w:r>
      <w:r w:rsidR="00726514">
        <w:rPr>
          <w:rFonts w:ascii="Arial" w:hAnsi="Arial" w:cs="Arial"/>
          <w:sz w:val="20"/>
          <w:szCs w:val="20"/>
        </w:rPr>
        <w:t>V</w:t>
      </w:r>
      <w:r w:rsidR="00CF4A59">
        <w:rPr>
          <w:rFonts w:ascii="Arial" w:hAnsi="Arial" w:cs="Arial"/>
          <w:sz w:val="20"/>
          <w:szCs w:val="20"/>
        </w:rPr>
        <w:t xml:space="preserve">. </w:t>
      </w:r>
      <w:r w:rsidR="001E1F3E">
        <w:rPr>
          <w:rFonts w:ascii="Arial" w:hAnsi="Arial" w:cs="Arial"/>
          <w:sz w:val="20"/>
          <w:szCs w:val="20"/>
        </w:rPr>
        <w:t>B</w:t>
      </w:r>
      <w:r w:rsidR="004E5B6F">
        <w:rPr>
          <w:rFonts w:ascii="Arial" w:hAnsi="Arial" w:cs="Arial"/>
          <w:sz w:val="20"/>
          <w:szCs w:val="20"/>
        </w:rPr>
        <w:t xml:space="preserve"> a V</w:t>
      </w:r>
      <w:r w:rsidR="00803861">
        <w:rPr>
          <w:rFonts w:ascii="Arial" w:hAnsi="Arial" w:cs="Arial"/>
          <w:sz w:val="20"/>
          <w:szCs w:val="20"/>
        </w:rPr>
        <w:t>I</w:t>
      </w:r>
      <w:r w:rsidR="00C53431">
        <w:rPr>
          <w:rFonts w:ascii="Arial" w:hAnsi="Arial" w:cs="Arial"/>
          <w:sz w:val="20"/>
          <w:szCs w:val="20"/>
        </w:rPr>
        <w:t>. C.</w:t>
      </w:r>
    </w:p>
    <w:p w:rsidR="00AC7261" w:rsidRDefault="00AC7261" w:rsidP="00DA2E07">
      <w:pPr>
        <w:tabs>
          <w:tab w:val="num" w:pos="540"/>
        </w:tabs>
        <w:spacing w:after="0" w:line="360" w:lineRule="auto"/>
        <w:jc w:val="both"/>
        <w:rPr>
          <w:rFonts w:ascii="Arial" w:hAnsi="Arial" w:cs="Arial"/>
          <w:sz w:val="20"/>
          <w:szCs w:val="20"/>
        </w:rPr>
      </w:pPr>
      <w:r>
        <w:rPr>
          <w:rFonts w:ascii="Arial" w:hAnsi="Arial" w:cs="Arial"/>
          <w:sz w:val="20"/>
          <w:szCs w:val="20"/>
        </w:rPr>
        <w:t>V škole sú zriaden</w:t>
      </w:r>
      <w:r w:rsidR="0088361E">
        <w:rPr>
          <w:rFonts w:ascii="Arial" w:hAnsi="Arial" w:cs="Arial"/>
          <w:sz w:val="20"/>
          <w:szCs w:val="20"/>
        </w:rPr>
        <w:t>é dve oddelenia školského klubu: ŠKD 1, ŠKD 2</w:t>
      </w:r>
    </w:p>
    <w:p w:rsidR="00AC7261" w:rsidRDefault="00AC7261" w:rsidP="00DA2E07">
      <w:pPr>
        <w:tabs>
          <w:tab w:val="num" w:pos="540"/>
        </w:tabs>
        <w:spacing w:before="24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0D5DBE" w:rsidP="000D5DBE">
      <w:pPr>
        <w:rPr>
          <w:rFonts w:ascii="Arial" w:hAnsi="Arial" w:cs="Arial"/>
          <w:b/>
          <w:sz w:val="24"/>
          <w:szCs w:val="24"/>
        </w:rPr>
      </w:pPr>
      <w:r>
        <w:rPr>
          <w:rFonts w:ascii="Arial" w:hAnsi="Arial" w:cs="Arial"/>
          <w:b/>
          <w:sz w:val="24"/>
          <w:szCs w:val="24"/>
        </w:rPr>
        <w:t xml:space="preserve">2. </w:t>
      </w:r>
      <w:r w:rsidR="00392000" w:rsidRPr="008D5261">
        <w:rPr>
          <w:rFonts w:ascii="Arial" w:hAnsi="Arial" w:cs="Arial"/>
          <w:b/>
          <w:sz w:val="24"/>
          <w:szCs w:val="24"/>
        </w:rPr>
        <w:t xml:space="preserve">Charakteristika žiakov </w:t>
      </w:r>
    </w:p>
    <w:p w:rsidR="00364613" w:rsidRDefault="00AC7261" w:rsidP="00B4638B">
      <w:pPr>
        <w:spacing w:line="360" w:lineRule="auto"/>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B91101" w:rsidRPr="00CD60A1">
        <w:rPr>
          <w:rFonts w:ascii="Arial" w:hAnsi="Arial" w:cs="Arial"/>
          <w:sz w:val="20"/>
          <w:szCs w:val="20"/>
        </w:rPr>
        <w:t>325</w:t>
      </w:r>
    </w:p>
    <w:p w:rsidR="00364613" w:rsidRPr="001E1F3E" w:rsidRDefault="00364613" w:rsidP="00DA2E07">
      <w:pPr>
        <w:spacing w:after="0" w:line="360" w:lineRule="auto"/>
        <w:jc w:val="both"/>
        <w:rPr>
          <w:rFonts w:ascii="Arial" w:hAnsi="Arial" w:cs="Arial"/>
          <w:color w:val="FF0000"/>
          <w:sz w:val="20"/>
          <w:szCs w:val="20"/>
        </w:rPr>
      </w:pPr>
      <w:r>
        <w:rPr>
          <w:rFonts w:ascii="Arial" w:hAnsi="Arial" w:cs="Arial"/>
          <w:sz w:val="20"/>
          <w:szCs w:val="20"/>
        </w:rPr>
        <w:t>Počet žiakov na 1. stupni:</w:t>
      </w:r>
      <w:r w:rsidR="00990282">
        <w:rPr>
          <w:rFonts w:ascii="Arial" w:hAnsi="Arial" w:cs="Arial"/>
          <w:sz w:val="20"/>
          <w:szCs w:val="20"/>
        </w:rPr>
        <w:t xml:space="preserve"> </w:t>
      </w:r>
      <w:r w:rsidR="00B91101" w:rsidRPr="00CD60A1">
        <w:rPr>
          <w:rFonts w:ascii="Arial" w:hAnsi="Arial" w:cs="Arial"/>
          <w:sz w:val="20"/>
          <w:szCs w:val="20"/>
        </w:rPr>
        <w:t>87</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B91101">
        <w:rPr>
          <w:rFonts w:ascii="Arial" w:hAnsi="Arial" w:cs="Arial"/>
          <w:sz w:val="20"/>
          <w:szCs w:val="20"/>
        </w:rPr>
        <w:t>200</w:t>
      </w:r>
    </w:p>
    <w:p w:rsidR="00E4442C" w:rsidRDefault="00E4442C" w:rsidP="00DA2E07">
      <w:pPr>
        <w:spacing w:after="0" w:line="360" w:lineRule="auto"/>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B91101">
        <w:rPr>
          <w:rFonts w:ascii="Arial" w:hAnsi="Arial" w:cs="Arial"/>
          <w:sz w:val="20"/>
          <w:szCs w:val="20"/>
        </w:rPr>
        <w:t>15</w:t>
      </w:r>
    </w:p>
    <w:p w:rsidR="00364613" w:rsidRDefault="008764DD" w:rsidP="00DA2E07">
      <w:pPr>
        <w:spacing w:after="0" w:line="360" w:lineRule="auto"/>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B91101">
        <w:rPr>
          <w:rFonts w:ascii="Arial" w:hAnsi="Arial" w:cs="Arial"/>
          <w:sz w:val="20"/>
          <w:szCs w:val="20"/>
        </w:rPr>
        <w:t xml:space="preserve"> 23</w:t>
      </w:r>
    </w:p>
    <w:p w:rsidR="00364613" w:rsidRDefault="00364613" w:rsidP="00DA2E07">
      <w:pPr>
        <w:spacing w:after="0" w:line="360" w:lineRule="auto"/>
        <w:jc w:val="both"/>
        <w:rPr>
          <w:rFonts w:ascii="Arial" w:hAnsi="Arial" w:cs="Arial"/>
          <w:sz w:val="20"/>
          <w:szCs w:val="20"/>
        </w:rPr>
      </w:pPr>
      <w:r>
        <w:rPr>
          <w:rFonts w:ascii="Arial" w:hAnsi="Arial" w:cs="Arial"/>
          <w:sz w:val="20"/>
          <w:szCs w:val="20"/>
        </w:rPr>
        <w:t>Počet žiakov v hmotnej núdzi</w:t>
      </w:r>
      <w:r w:rsidR="0090174A">
        <w:rPr>
          <w:rFonts w:ascii="Arial" w:hAnsi="Arial" w:cs="Arial"/>
          <w:sz w:val="20"/>
          <w:szCs w:val="20"/>
        </w:rPr>
        <w:t xml:space="preserve"> a zo SZP</w:t>
      </w:r>
      <w:r>
        <w:rPr>
          <w:rFonts w:ascii="Arial" w:hAnsi="Arial" w:cs="Arial"/>
          <w:sz w:val="20"/>
          <w:szCs w:val="20"/>
        </w:rPr>
        <w:t>:</w:t>
      </w:r>
      <w:r w:rsidR="00990282">
        <w:rPr>
          <w:rFonts w:ascii="Arial" w:hAnsi="Arial" w:cs="Arial"/>
          <w:sz w:val="20"/>
          <w:szCs w:val="20"/>
        </w:rPr>
        <w:t xml:space="preserve"> </w:t>
      </w:r>
      <w:r w:rsidR="00CD60A1">
        <w:rPr>
          <w:rFonts w:ascii="Arial" w:hAnsi="Arial" w:cs="Arial"/>
          <w:sz w:val="20"/>
          <w:szCs w:val="20"/>
        </w:rPr>
        <w:t>36</w:t>
      </w:r>
    </w:p>
    <w:p w:rsidR="00364613" w:rsidRDefault="00364613" w:rsidP="00DA2E07">
      <w:pPr>
        <w:spacing w:after="0"/>
        <w:jc w:val="both"/>
        <w:rPr>
          <w:rFonts w:ascii="Arial" w:hAnsi="Arial" w:cs="Arial"/>
          <w:sz w:val="20"/>
          <w:szCs w:val="20"/>
        </w:rPr>
      </w:pPr>
    </w:p>
    <w:p w:rsidR="00CD60A1" w:rsidRDefault="00CD60A1" w:rsidP="00DA2E07">
      <w:pPr>
        <w:spacing w:after="0"/>
        <w:jc w:val="both"/>
        <w:rPr>
          <w:rFonts w:ascii="Arial" w:hAnsi="Arial" w:cs="Arial"/>
          <w:sz w:val="20"/>
          <w:szCs w:val="20"/>
        </w:rPr>
      </w:pPr>
    </w:p>
    <w:p w:rsidR="00AC7261" w:rsidRDefault="00AC7261" w:rsidP="00AC7261">
      <w:pPr>
        <w:rPr>
          <w:rFonts w:ascii="Calibri" w:hAnsi="Calibri" w:cs="Arial"/>
          <w:b/>
        </w:rPr>
      </w:pPr>
    </w:p>
    <w:p w:rsidR="004E0F11" w:rsidRPr="008D5261" w:rsidRDefault="000D5DBE" w:rsidP="000D5DBE">
      <w:pPr>
        <w:rPr>
          <w:rFonts w:ascii="Arial" w:hAnsi="Arial" w:cs="Arial"/>
          <w:sz w:val="20"/>
          <w:szCs w:val="20"/>
        </w:rPr>
      </w:pPr>
      <w:r>
        <w:rPr>
          <w:rFonts w:ascii="Arial" w:hAnsi="Arial" w:cs="Arial"/>
          <w:b/>
          <w:bCs w:val="0"/>
          <w:sz w:val="24"/>
          <w:szCs w:val="24"/>
        </w:rPr>
        <w:lastRenderedPageBreak/>
        <w:t xml:space="preserve">3. </w:t>
      </w:r>
      <w:r w:rsidR="004E0F11" w:rsidRPr="008D5261">
        <w:rPr>
          <w:rFonts w:ascii="Arial" w:hAnsi="Arial" w:cs="Arial"/>
          <w:b/>
          <w:bCs w:val="0"/>
          <w:sz w:val="24"/>
          <w:szCs w:val="24"/>
        </w:rPr>
        <w:t>Charakteristika pedagogického zboru</w:t>
      </w:r>
    </w:p>
    <w:p w:rsidR="00321B58" w:rsidRDefault="005C626B" w:rsidP="00321B58">
      <w:pPr>
        <w:spacing w:after="0" w:line="360" w:lineRule="auto"/>
        <w:jc w:val="both"/>
        <w:rPr>
          <w:rFonts w:ascii="Arial" w:hAnsi="Arial" w:cs="Arial"/>
          <w:sz w:val="20"/>
          <w:szCs w:val="20"/>
        </w:rPr>
      </w:pPr>
      <w:r>
        <w:rPr>
          <w:rFonts w:ascii="Arial" w:hAnsi="Arial" w:cs="Arial"/>
          <w:sz w:val="20"/>
          <w:szCs w:val="20"/>
        </w:rPr>
        <w:t>V š</w:t>
      </w:r>
      <w:r w:rsidR="001E1F3E">
        <w:rPr>
          <w:rFonts w:ascii="Arial" w:hAnsi="Arial" w:cs="Arial"/>
          <w:sz w:val="20"/>
          <w:szCs w:val="20"/>
        </w:rPr>
        <w:t>kolskom roku 2022/2023</w:t>
      </w:r>
      <w:r w:rsidR="00803861">
        <w:rPr>
          <w:rFonts w:ascii="Arial" w:hAnsi="Arial" w:cs="Arial"/>
          <w:sz w:val="20"/>
          <w:szCs w:val="20"/>
        </w:rPr>
        <w:t xml:space="preserve"> </w:t>
      </w:r>
      <w:r w:rsidR="001E1F3E">
        <w:rPr>
          <w:rFonts w:ascii="Arial" w:hAnsi="Arial" w:cs="Arial"/>
          <w:sz w:val="20"/>
          <w:szCs w:val="20"/>
        </w:rPr>
        <w:t>je v škole 44 zamestnancov, 32</w:t>
      </w:r>
      <w:r w:rsidR="00803861">
        <w:rPr>
          <w:rFonts w:ascii="Arial" w:hAnsi="Arial" w:cs="Arial"/>
          <w:sz w:val="20"/>
          <w:szCs w:val="20"/>
        </w:rPr>
        <w:t xml:space="preserve">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055931">
        <w:rPr>
          <w:rFonts w:ascii="Arial" w:hAnsi="Arial" w:cs="Arial"/>
          <w:sz w:val="20"/>
          <w:szCs w:val="20"/>
        </w:rPr>
        <w:t>, 12</w:t>
      </w:r>
      <w:r w:rsidR="00E4442C">
        <w:rPr>
          <w:rFonts w:ascii="Arial" w:hAnsi="Arial" w:cs="Arial"/>
          <w:sz w:val="20"/>
          <w:szCs w:val="20"/>
        </w:rPr>
        <w:t xml:space="preserve"> nepedagogických</w:t>
      </w:r>
      <w:r w:rsidR="00CD60A1">
        <w:rPr>
          <w:rFonts w:ascii="Arial" w:hAnsi="Arial" w:cs="Arial"/>
          <w:sz w:val="20"/>
          <w:szCs w:val="20"/>
        </w:rPr>
        <w:t xml:space="preserve"> zamestnancov</w:t>
      </w:r>
      <w:r w:rsidR="00922AE6">
        <w:rPr>
          <w:rFonts w:ascii="Arial" w:hAnsi="Arial" w:cs="Arial"/>
          <w:sz w:val="20"/>
          <w:szCs w:val="20"/>
        </w:rPr>
        <w:t xml:space="preserve">, </w:t>
      </w:r>
      <w:r w:rsidR="00EC2C14">
        <w:rPr>
          <w:rFonts w:ascii="Arial" w:hAnsi="Arial" w:cs="Arial"/>
          <w:sz w:val="20"/>
          <w:szCs w:val="20"/>
        </w:rPr>
        <w:t xml:space="preserve"> dve vychovávateľky v školskom klube</w:t>
      </w:r>
      <w:r w:rsidR="00CD60A1">
        <w:rPr>
          <w:rFonts w:ascii="Arial" w:hAnsi="Arial" w:cs="Arial"/>
          <w:sz w:val="20"/>
          <w:szCs w:val="20"/>
        </w:rPr>
        <w:t>,</w:t>
      </w:r>
      <w:r w:rsidR="00B32110">
        <w:rPr>
          <w:rFonts w:ascii="Arial" w:hAnsi="Arial" w:cs="Arial"/>
          <w:sz w:val="20"/>
          <w:szCs w:val="20"/>
        </w:rPr>
        <w:t xml:space="preserve"> 3</w:t>
      </w:r>
      <w:r w:rsidR="00922AE6">
        <w:rPr>
          <w:rFonts w:ascii="Arial" w:hAnsi="Arial" w:cs="Arial"/>
          <w:sz w:val="20"/>
          <w:szCs w:val="20"/>
        </w:rPr>
        <w:t xml:space="preserve"> asistent</w:t>
      </w:r>
      <w:r w:rsidR="00B32110">
        <w:rPr>
          <w:rFonts w:ascii="Arial" w:hAnsi="Arial" w:cs="Arial"/>
          <w:sz w:val="20"/>
          <w:szCs w:val="20"/>
        </w:rPr>
        <w:t xml:space="preserve">i </w:t>
      </w:r>
      <w:r w:rsidR="00922AE6">
        <w:rPr>
          <w:rFonts w:ascii="Arial" w:hAnsi="Arial" w:cs="Arial"/>
          <w:sz w:val="20"/>
          <w:szCs w:val="20"/>
        </w:rPr>
        <w:t>učiteľa</w:t>
      </w:r>
      <w:r w:rsidR="00B32110">
        <w:rPr>
          <w:rFonts w:ascii="Arial" w:hAnsi="Arial" w:cs="Arial"/>
          <w:sz w:val="20"/>
          <w:szCs w:val="20"/>
        </w:rPr>
        <w:t>, 1 školský špeciálny pedagóg</w:t>
      </w:r>
      <w:r w:rsidR="00922AE6">
        <w:rPr>
          <w:rFonts w:ascii="Arial" w:hAnsi="Arial" w:cs="Arial"/>
          <w:sz w:val="20"/>
          <w:szCs w:val="20"/>
        </w:rPr>
        <w:t>.</w:t>
      </w:r>
      <w:r w:rsidR="00CF7BD1">
        <w:rPr>
          <w:rFonts w:ascii="Arial" w:hAnsi="Arial" w:cs="Arial"/>
          <w:sz w:val="20"/>
          <w:szCs w:val="20"/>
        </w:rPr>
        <w:t xml:space="preserve"> </w:t>
      </w:r>
      <w:r w:rsidR="00C03F15">
        <w:rPr>
          <w:rFonts w:ascii="Arial" w:hAnsi="Arial" w:cs="Arial"/>
          <w:sz w:val="20"/>
          <w:szCs w:val="20"/>
        </w:rPr>
        <w:t>Priemerný v</w:t>
      </w:r>
      <w:r w:rsidR="00B32110">
        <w:rPr>
          <w:rFonts w:ascii="Arial" w:hAnsi="Arial" w:cs="Arial"/>
          <w:sz w:val="20"/>
          <w:szCs w:val="20"/>
        </w:rPr>
        <w:t>ek učiteľov sa pohybuje okolo 45</w:t>
      </w:r>
      <w:r w:rsidR="00C03F15">
        <w:rPr>
          <w:rFonts w:ascii="Arial" w:hAnsi="Arial" w:cs="Arial"/>
          <w:sz w:val="20"/>
          <w:szCs w:val="20"/>
        </w:rPr>
        <w:t xml:space="preserve"> rokov. Máme schopných a skúsených učiteľov, ktorí majú odborné vedomosti. Všetci učitelia absolvovali priebe</w:t>
      </w:r>
      <w:r w:rsidR="00CF7BD1">
        <w:rPr>
          <w:rFonts w:ascii="Arial" w:hAnsi="Arial" w:cs="Arial"/>
          <w:sz w:val="20"/>
          <w:szCs w:val="20"/>
        </w:rPr>
        <w:t>žné vzdelávanie IKT.</w:t>
      </w:r>
      <w:r w:rsidR="00675AC7">
        <w:rPr>
          <w:rFonts w:ascii="Arial" w:hAnsi="Arial" w:cs="Arial"/>
          <w:sz w:val="20"/>
          <w:szCs w:val="20"/>
        </w:rPr>
        <w:t xml:space="preserve"> Dve učiteľky sú</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4651C5">
        <w:rPr>
          <w:rFonts w:ascii="Arial" w:hAnsi="Arial" w:cs="Arial"/>
          <w:sz w:val="20"/>
          <w:szCs w:val="20"/>
        </w:rPr>
        <w:t>ch z</w:t>
      </w:r>
      <w:r w:rsidR="00675AC7">
        <w:rPr>
          <w:rFonts w:ascii="Arial" w:hAnsi="Arial" w:cs="Arial"/>
          <w:sz w:val="20"/>
          <w:szCs w:val="20"/>
        </w:rPr>
        <w:t> </w:t>
      </w:r>
      <w:r w:rsidR="004651C5">
        <w:rPr>
          <w:rFonts w:ascii="Arial" w:hAnsi="Arial" w:cs="Arial"/>
          <w:sz w:val="20"/>
          <w:szCs w:val="20"/>
        </w:rPr>
        <w:t>fyziky</w:t>
      </w:r>
      <w:r w:rsidR="00675AC7">
        <w:rPr>
          <w:rFonts w:ascii="Arial" w:hAnsi="Arial" w:cs="Arial"/>
          <w:sz w:val="20"/>
          <w:szCs w:val="20"/>
        </w:rPr>
        <w:t xml:space="preserve"> a anglického jazyka</w:t>
      </w:r>
      <w:r w:rsidR="004651C5">
        <w:rPr>
          <w:rFonts w:ascii="Arial" w:hAnsi="Arial" w:cs="Arial"/>
          <w:sz w:val="20"/>
          <w:szCs w:val="20"/>
        </w:rPr>
        <w:t xml:space="preserve">. </w:t>
      </w:r>
      <w:r w:rsidR="00C03F15">
        <w:rPr>
          <w:rFonts w:ascii="Arial" w:hAnsi="Arial" w:cs="Arial"/>
          <w:sz w:val="20"/>
          <w:szCs w:val="20"/>
        </w:rPr>
        <w:t>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w:t>
      </w:r>
      <w:r w:rsidR="00595C4F">
        <w:rPr>
          <w:rFonts w:ascii="Arial" w:hAnsi="Arial" w:cs="Arial"/>
          <w:sz w:val="20"/>
          <w:szCs w:val="20"/>
        </w:rPr>
        <w:t>Školská</w:t>
      </w:r>
      <w:r w:rsidR="00C03F15">
        <w:rPr>
          <w:rFonts w:ascii="Arial" w:hAnsi="Arial" w:cs="Arial"/>
          <w:sz w:val="20"/>
          <w:szCs w:val="20"/>
        </w:rPr>
        <w:t xml:space="preserve">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w:t>
      </w:r>
      <w:r w:rsidR="00675AC7">
        <w:rPr>
          <w:rFonts w:ascii="Arial" w:hAnsi="Arial" w:cs="Arial"/>
          <w:sz w:val="20"/>
          <w:szCs w:val="20"/>
        </w:rPr>
        <w:t>redný</w:t>
      </w:r>
      <w:r w:rsidR="00321B58">
        <w:rPr>
          <w:rFonts w:ascii="Arial" w:hAnsi="Arial" w:cs="Arial"/>
          <w:sz w:val="20"/>
          <w:szCs w:val="20"/>
        </w:rPr>
        <w:t xml:space="preserve">ch škôl.  V škole pracujú 3 </w:t>
      </w:r>
      <w:r w:rsidR="001E1F3E">
        <w:rPr>
          <w:rFonts w:ascii="Arial" w:hAnsi="Arial" w:cs="Arial"/>
          <w:sz w:val="20"/>
          <w:szCs w:val="20"/>
        </w:rPr>
        <w:t xml:space="preserve">pedagogickí </w:t>
      </w:r>
      <w:r w:rsidR="00321B58">
        <w:rPr>
          <w:rFonts w:ascii="Arial" w:hAnsi="Arial" w:cs="Arial"/>
          <w:sz w:val="20"/>
          <w:szCs w:val="20"/>
        </w:rPr>
        <w:t>asistenti</w:t>
      </w:r>
      <w:r w:rsidR="00C03F15">
        <w:rPr>
          <w:rFonts w:ascii="Arial" w:hAnsi="Arial" w:cs="Arial"/>
          <w:sz w:val="20"/>
          <w:szCs w:val="20"/>
        </w:rPr>
        <w:t xml:space="preserve"> učiteľa</w:t>
      </w:r>
      <w:r w:rsidR="00321B58">
        <w:rPr>
          <w:rFonts w:ascii="Arial" w:hAnsi="Arial" w:cs="Arial"/>
          <w:sz w:val="20"/>
          <w:szCs w:val="20"/>
        </w:rPr>
        <w:t xml:space="preserve"> a 1 školský špeciálny pedagóg.. </w:t>
      </w:r>
      <w:r w:rsidR="00C03F15">
        <w:rPr>
          <w:rFonts w:ascii="Arial" w:hAnsi="Arial" w:cs="Arial"/>
          <w:sz w:val="20"/>
          <w:szCs w:val="20"/>
        </w:rPr>
        <w:t>Okrem in</w:t>
      </w:r>
      <w:r w:rsidR="001E1F3E">
        <w:rPr>
          <w:rFonts w:ascii="Arial" w:hAnsi="Arial" w:cs="Arial"/>
          <w:sz w:val="20"/>
          <w:szCs w:val="20"/>
        </w:rPr>
        <w:t>dividuálneho prístupu navštevujú</w:t>
      </w:r>
      <w:r w:rsidR="00C03F15">
        <w:rPr>
          <w:rFonts w:ascii="Arial" w:hAnsi="Arial" w:cs="Arial"/>
          <w:sz w:val="20"/>
          <w:szCs w:val="20"/>
        </w:rPr>
        <w:t xml:space="preserve"> rodiny zo sociálne znevýhodneného prostredia a rodiny rómskych žiakov.  </w:t>
      </w:r>
      <w:r w:rsidR="004651C5">
        <w:rPr>
          <w:rFonts w:ascii="Arial" w:hAnsi="Arial" w:cs="Arial"/>
          <w:sz w:val="20"/>
          <w:szCs w:val="20"/>
        </w:rPr>
        <w:t>Koordinátorkami</w:t>
      </w:r>
      <w:r w:rsidR="00C03F15" w:rsidRPr="004651C5">
        <w:rPr>
          <w:rFonts w:ascii="Arial" w:hAnsi="Arial" w:cs="Arial"/>
          <w:sz w:val="20"/>
          <w:szCs w:val="20"/>
        </w:rPr>
        <w:t xml:space="preserve"> školského vzdelávacieho programu</w:t>
      </w:r>
      <w:r w:rsidR="00C52E5A" w:rsidRPr="004651C5">
        <w:rPr>
          <w:rFonts w:ascii="Arial" w:hAnsi="Arial" w:cs="Arial"/>
          <w:sz w:val="20"/>
          <w:szCs w:val="20"/>
        </w:rPr>
        <w:t xml:space="preserve"> </w:t>
      </w:r>
      <w:r w:rsidR="004651C5">
        <w:rPr>
          <w:rFonts w:ascii="Arial" w:hAnsi="Arial" w:cs="Arial"/>
          <w:sz w:val="20"/>
          <w:szCs w:val="20"/>
        </w:rPr>
        <w:t>sú zástupkyne</w:t>
      </w:r>
      <w:r w:rsidR="00C03F15" w:rsidRPr="004651C5">
        <w:rPr>
          <w:rFonts w:ascii="Arial" w:hAnsi="Arial" w:cs="Arial"/>
          <w:sz w:val="20"/>
          <w:szCs w:val="20"/>
        </w:rPr>
        <w:t xml:space="preserve"> riaditeľa školy.</w:t>
      </w:r>
      <w:r w:rsidR="00C03F15">
        <w:rPr>
          <w:rFonts w:ascii="Arial" w:hAnsi="Arial" w:cs="Arial"/>
          <w:sz w:val="20"/>
          <w:szCs w:val="20"/>
        </w:rPr>
        <w:t xml:space="preserve">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potologických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D60A1">
        <w:rPr>
          <w:rFonts w:ascii="Arial" w:hAnsi="Arial" w:cs="Arial"/>
          <w:sz w:val="20"/>
          <w:szCs w:val="20"/>
        </w:rPr>
        <w:t>Na 1. stupni pracuje MZ</w:t>
      </w:r>
      <w:r w:rsidR="00C03F15">
        <w:rPr>
          <w:rFonts w:ascii="Arial" w:hAnsi="Arial" w:cs="Arial"/>
          <w:sz w:val="20"/>
          <w:szCs w:val="20"/>
        </w:rPr>
        <w:t xml:space="preserve">,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p>
    <w:p w:rsidR="00C03F15" w:rsidRDefault="00A549A0" w:rsidP="00321B58">
      <w:pPr>
        <w:spacing w:after="0" w:line="360" w:lineRule="auto"/>
        <w:jc w:val="both"/>
        <w:rPr>
          <w:rFonts w:ascii="Arial" w:hAnsi="Arial" w:cs="Arial"/>
          <w:sz w:val="20"/>
          <w:szCs w:val="20"/>
        </w:rPr>
      </w:pPr>
      <w:r>
        <w:rPr>
          <w:rFonts w:ascii="Arial" w:hAnsi="Arial" w:cs="Arial"/>
          <w:sz w:val="20"/>
          <w:szCs w:val="20"/>
        </w:rPr>
        <w:t>V uplynulom školskom roku sa učitelia aktívne zapájali do programov vzdelávania a</w:t>
      </w:r>
      <w:r w:rsidR="001E1F3E">
        <w:rPr>
          <w:rFonts w:ascii="Arial" w:hAnsi="Arial" w:cs="Arial"/>
          <w:sz w:val="20"/>
          <w:szCs w:val="20"/>
        </w:rPr>
        <w:t> rozšírujú svoj profesijný rast</w:t>
      </w:r>
      <w:r>
        <w:rPr>
          <w:rFonts w:ascii="Arial" w:hAnsi="Arial" w:cs="Arial"/>
          <w:sz w:val="20"/>
          <w:szCs w:val="20"/>
        </w:rPr>
        <w:t>.</w:t>
      </w:r>
      <w:r w:rsidR="00C03F15">
        <w:rPr>
          <w:rFonts w:ascii="Arial" w:hAnsi="Arial" w:cs="Arial"/>
          <w:sz w:val="20"/>
          <w:szCs w:val="20"/>
        </w:rPr>
        <w:t xml:space="preserve"> </w:t>
      </w:r>
      <w:r w:rsidR="001E1F3E">
        <w:rPr>
          <w:rFonts w:ascii="Arial" w:hAnsi="Arial" w:cs="Arial"/>
          <w:sz w:val="20"/>
          <w:szCs w:val="20"/>
        </w:rPr>
        <w:t xml:space="preserve">Všetci učitelia </w:t>
      </w:r>
      <w:r w:rsidR="00486E0A">
        <w:rPr>
          <w:rFonts w:ascii="Arial" w:hAnsi="Arial" w:cs="Arial"/>
          <w:sz w:val="20"/>
          <w:szCs w:val="20"/>
        </w:rPr>
        <w:t xml:space="preserve">absolvovali aktualizačné vzdelávanie. </w:t>
      </w:r>
      <w:r w:rsidR="00C03F15">
        <w:rPr>
          <w:rFonts w:ascii="Arial" w:hAnsi="Arial" w:cs="Arial"/>
          <w:sz w:val="20"/>
          <w:szCs w:val="20"/>
        </w:rPr>
        <w:t xml:space="preserve">Niektorí učitelia aj v tomto čase navštevujú </w:t>
      </w:r>
      <w:r w:rsidR="00486E0A">
        <w:rPr>
          <w:rFonts w:ascii="Arial" w:hAnsi="Arial" w:cs="Arial"/>
          <w:sz w:val="20"/>
          <w:szCs w:val="20"/>
        </w:rPr>
        <w:t>priebežné vzdelávania</w:t>
      </w:r>
      <w:r w:rsidR="00C03F15">
        <w:rPr>
          <w:rFonts w:ascii="Arial" w:hAnsi="Arial" w:cs="Arial"/>
          <w:sz w:val="20"/>
          <w:szCs w:val="20"/>
        </w:rPr>
        <w:t xml:space="preserv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B4638B">
      <w:pPr>
        <w:spacing w:before="240"/>
        <w:ind w:left="360"/>
        <w:rPr>
          <w:rFonts w:ascii="Calibri" w:hAnsi="Calibri"/>
          <w:b/>
          <w:bCs w:val="0"/>
          <w:sz w:val="24"/>
          <w:szCs w:val="24"/>
        </w:rPr>
      </w:pPr>
    </w:p>
    <w:p w:rsidR="00392000" w:rsidRPr="008D5261" w:rsidRDefault="000B779E" w:rsidP="004651C5">
      <w:pPr>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2443E" w:rsidP="00321B58">
      <w:pPr>
        <w:spacing w:line="360" w:lineRule="auto"/>
        <w:jc w:val="both"/>
        <w:rPr>
          <w:rFonts w:ascii="Arial" w:hAnsi="Arial" w:cs="Arial"/>
          <w:bCs w:val="0"/>
          <w:sz w:val="20"/>
          <w:szCs w:val="20"/>
        </w:rPr>
      </w:pPr>
      <w:r>
        <w:rPr>
          <w:rFonts w:ascii="Arial" w:hAnsi="Arial" w:cs="Arial"/>
          <w:bCs w:val="0"/>
          <w:sz w:val="20"/>
          <w:szCs w:val="20"/>
        </w:rPr>
        <w:t>Každoročne</w:t>
      </w:r>
      <w:r w:rsidR="00675AC7">
        <w:rPr>
          <w:rFonts w:ascii="Arial" w:hAnsi="Arial" w:cs="Arial"/>
          <w:bCs w:val="0"/>
          <w:sz w:val="20"/>
          <w:szCs w:val="20"/>
        </w:rPr>
        <w:t xml:space="preserve"> podľ</w:t>
      </w:r>
      <w:r w:rsidR="00486E0A">
        <w:rPr>
          <w:rFonts w:ascii="Arial" w:hAnsi="Arial" w:cs="Arial"/>
          <w:bCs w:val="0"/>
          <w:sz w:val="20"/>
          <w:szCs w:val="20"/>
        </w:rPr>
        <w:t>a Sprievodcu školským rokom 2022/2023</w:t>
      </w:r>
      <w:r w:rsidR="00675AC7">
        <w:rPr>
          <w:rFonts w:ascii="Arial" w:hAnsi="Arial" w:cs="Arial"/>
          <w:bCs w:val="0"/>
          <w:sz w:val="20"/>
          <w:szCs w:val="20"/>
        </w:rPr>
        <w:t>,</w:t>
      </w:r>
      <w:r w:rsidR="00AC7261">
        <w:rPr>
          <w:rFonts w:ascii="Arial" w:hAnsi="Arial" w:cs="Arial"/>
          <w:bCs w:val="0"/>
          <w:sz w:val="20"/>
          <w:szCs w:val="20"/>
        </w:rPr>
        <w:t xml:space="preserve"> uskutočňujeme zápis do 1. </w:t>
      </w:r>
      <w:r w:rsidR="0000452A">
        <w:rPr>
          <w:rFonts w:ascii="Arial" w:hAnsi="Arial" w:cs="Arial"/>
          <w:bCs w:val="0"/>
          <w:sz w:val="20"/>
          <w:szCs w:val="20"/>
        </w:rPr>
        <w:t xml:space="preserve">ročníka. </w:t>
      </w:r>
      <w:r w:rsidR="008164C5">
        <w:rPr>
          <w:rFonts w:ascii="Arial" w:hAnsi="Arial" w:cs="Arial"/>
          <w:bCs w:val="0"/>
          <w:sz w:val="20"/>
          <w:szCs w:val="20"/>
        </w:rPr>
        <w:t xml:space="preserve">Do 1. ročníka sa prijíma dieťa, ktoré dovŕšilo šiesty rok veku, navštevovalo posledný ročník materskej školy a dosiahlo predprimárne vzdelanie. </w:t>
      </w:r>
      <w:r w:rsidR="0000452A">
        <w:rPr>
          <w:rFonts w:ascii="Arial" w:hAnsi="Arial" w:cs="Arial"/>
          <w:bCs w:val="0"/>
          <w:sz w:val="20"/>
          <w:szCs w:val="20"/>
        </w:rPr>
        <w:t>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w:t>
      </w:r>
      <w:r w:rsidR="00486E0A">
        <w:rPr>
          <w:rFonts w:ascii="Arial" w:hAnsi="Arial" w:cs="Arial"/>
          <w:bCs w:val="0"/>
          <w:sz w:val="20"/>
          <w:szCs w:val="20"/>
        </w:rPr>
        <w:t>ka</w:t>
      </w:r>
      <w:r w:rsidR="00A5121C">
        <w:rPr>
          <w:rFonts w:ascii="Arial" w:hAnsi="Arial" w:cs="Arial"/>
          <w:bCs w:val="0"/>
          <w:sz w:val="20"/>
          <w:szCs w:val="20"/>
        </w:rPr>
        <w:t xml:space="preserve"> školy rozhodnutie o prijatí na základnú školu.</w:t>
      </w:r>
    </w:p>
    <w:p w:rsidR="000D5DBE" w:rsidRDefault="000D5DBE" w:rsidP="00E37C28">
      <w:pPr>
        <w:jc w:val="both"/>
        <w:rPr>
          <w:rFonts w:ascii="Arial" w:hAnsi="Arial" w:cs="Arial"/>
          <w:bCs w:val="0"/>
          <w:sz w:val="20"/>
          <w:szCs w:val="20"/>
        </w:rPr>
      </w:pPr>
    </w:p>
    <w:p w:rsidR="000D5DBE" w:rsidRDefault="000D5DBE" w:rsidP="00E37C28">
      <w:pPr>
        <w:jc w:val="both"/>
        <w:rPr>
          <w:rFonts w:ascii="Arial" w:hAnsi="Arial" w:cs="Arial"/>
          <w:bCs w:val="0"/>
          <w:sz w:val="20"/>
          <w:szCs w:val="20"/>
        </w:rPr>
      </w:pPr>
    </w:p>
    <w:p w:rsidR="00CD60A1" w:rsidRDefault="00CD60A1" w:rsidP="00E37C28">
      <w:pPr>
        <w:jc w:val="both"/>
        <w:rPr>
          <w:rFonts w:ascii="Arial" w:hAnsi="Arial" w:cs="Arial"/>
          <w:bCs w:val="0"/>
          <w:sz w:val="20"/>
          <w:szCs w:val="20"/>
        </w:rPr>
      </w:pPr>
    </w:p>
    <w:p w:rsidR="00392000" w:rsidRDefault="000B779E" w:rsidP="00B80330">
      <w:pPr>
        <w:rPr>
          <w:rFonts w:ascii="Arial" w:hAnsi="Arial" w:cs="Arial"/>
          <w:b/>
          <w:bCs w:val="0"/>
          <w:sz w:val="24"/>
          <w:szCs w:val="24"/>
        </w:rPr>
      </w:pPr>
      <w:r w:rsidRPr="008D5261">
        <w:rPr>
          <w:rFonts w:ascii="Arial" w:hAnsi="Arial" w:cs="Arial"/>
          <w:b/>
          <w:sz w:val="24"/>
          <w:szCs w:val="24"/>
        </w:rPr>
        <w:lastRenderedPageBreak/>
        <w:t xml:space="preserve">5. </w:t>
      </w:r>
      <w:r w:rsidRPr="008D5261">
        <w:rPr>
          <w:rFonts w:ascii="Arial" w:hAnsi="Arial" w:cs="Arial"/>
          <w:b/>
          <w:bCs w:val="0"/>
          <w:sz w:val="24"/>
          <w:szCs w:val="24"/>
        </w:rPr>
        <w:t>Dlhodobé projekty</w:t>
      </w:r>
    </w:p>
    <w:p w:rsidR="00752DD4" w:rsidRDefault="00752DD4" w:rsidP="00321B58">
      <w:pPr>
        <w:spacing w:after="0" w:line="360" w:lineRule="auto"/>
        <w:rPr>
          <w:rFonts w:ascii="Arial" w:hAnsi="Arial" w:cs="Arial"/>
          <w:bCs w:val="0"/>
          <w:sz w:val="20"/>
          <w:szCs w:val="20"/>
        </w:rPr>
      </w:pPr>
      <w:r w:rsidRPr="00752DD4">
        <w:rPr>
          <w:rFonts w:ascii="Arial" w:hAnsi="Arial" w:cs="Arial"/>
          <w:bCs w:val="0"/>
          <w:sz w:val="20"/>
          <w:szCs w:val="20"/>
        </w:rPr>
        <w:t>1, Správaj sa normálne</w:t>
      </w:r>
    </w:p>
    <w:p w:rsidR="0053737C" w:rsidRDefault="00752DD4" w:rsidP="00321B58">
      <w:pPr>
        <w:spacing w:after="0" w:line="360" w:lineRule="auto"/>
        <w:rPr>
          <w:rFonts w:ascii="Arial" w:hAnsi="Arial" w:cs="Arial"/>
          <w:bCs w:val="0"/>
          <w:sz w:val="20"/>
          <w:szCs w:val="20"/>
        </w:rPr>
      </w:pPr>
      <w:r>
        <w:rPr>
          <w:rFonts w:ascii="Arial" w:hAnsi="Arial" w:cs="Arial"/>
          <w:bCs w:val="0"/>
          <w:sz w:val="20"/>
          <w:szCs w:val="20"/>
        </w:rPr>
        <w:t>2, Cesta k emocionálnej zrelosti</w:t>
      </w:r>
    </w:p>
    <w:p w:rsidR="00B4638B" w:rsidRDefault="00486E0A" w:rsidP="00321B58">
      <w:pPr>
        <w:spacing w:after="0" w:line="360" w:lineRule="auto"/>
        <w:rPr>
          <w:rFonts w:ascii="Arial" w:hAnsi="Arial" w:cs="Arial"/>
          <w:bCs w:val="0"/>
          <w:sz w:val="20"/>
          <w:szCs w:val="20"/>
        </w:rPr>
      </w:pPr>
      <w:r>
        <w:rPr>
          <w:rFonts w:ascii="Arial" w:hAnsi="Arial" w:cs="Arial"/>
          <w:bCs w:val="0"/>
          <w:sz w:val="20"/>
          <w:szCs w:val="20"/>
        </w:rPr>
        <w:t>3</w:t>
      </w:r>
      <w:r w:rsidR="00B4638B">
        <w:rPr>
          <w:rFonts w:ascii="Arial" w:hAnsi="Arial" w:cs="Arial"/>
          <w:bCs w:val="0"/>
          <w:sz w:val="20"/>
          <w:szCs w:val="20"/>
        </w:rPr>
        <w:t>. Duálne vzdelávanie a zvýšenie aktivity a kvality OVP</w:t>
      </w:r>
    </w:p>
    <w:p w:rsidR="00985D59" w:rsidRDefault="00486E0A" w:rsidP="00321B58">
      <w:pPr>
        <w:spacing w:after="0" w:line="360" w:lineRule="auto"/>
        <w:rPr>
          <w:rFonts w:ascii="Arial" w:hAnsi="Arial" w:cs="Arial"/>
          <w:bCs w:val="0"/>
          <w:sz w:val="20"/>
          <w:szCs w:val="20"/>
        </w:rPr>
      </w:pPr>
      <w:r>
        <w:rPr>
          <w:rFonts w:ascii="Arial" w:hAnsi="Arial" w:cs="Arial"/>
          <w:bCs w:val="0"/>
          <w:sz w:val="20"/>
          <w:szCs w:val="20"/>
        </w:rPr>
        <w:t>4</w:t>
      </w:r>
      <w:r w:rsidR="00985D59">
        <w:rPr>
          <w:rFonts w:ascii="Arial" w:hAnsi="Arial" w:cs="Arial"/>
          <w:bCs w:val="0"/>
          <w:sz w:val="20"/>
          <w:szCs w:val="20"/>
        </w:rPr>
        <w:t xml:space="preserve">. </w:t>
      </w:r>
      <w:r w:rsidR="00B4638B">
        <w:rPr>
          <w:rFonts w:ascii="Arial" w:hAnsi="Arial" w:cs="Arial"/>
          <w:bCs w:val="0"/>
          <w:sz w:val="20"/>
          <w:szCs w:val="20"/>
        </w:rPr>
        <w:t>RÚVZ Školský program 2017/2018-2022/2023</w:t>
      </w:r>
    </w:p>
    <w:p w:rsidR="00D33A20" w:rsidRDefault="00486E0A" w:rsidP="00321B58">
      <w:pPr>
        <w:spacing w:after="0" w:line="360" w:lineRule="auto"/>
        <w:rPr>
          <w:rFonts w:ascii="Arial" w:hAnsi="Arial" w:cs="Arial"/>
          <w:bCs w:val="0"/>
          <w:sz w:val="20"/>
          <w:szCs w:val="20"/>
        </w:rPr>
      </w:pPr>
      <w:r>
        <w:rPr>
          <w:rFonts w:ascii="Arial" w:hAnsi="Arial" w:cs="Arial"/>
          <w:bCs w:val="0"/>
          <w:sz w:val="20"/>
          <w:szCs w:val="20"/>
        </w:rPr>
        <w:t>5</w:t>
      </w:r>
      <w:r w:rsidR="00D33A20">
        <w:rPr>
          <w:rFonts w:ascii="Arial" w:hAnsi="Arial" w:cs="Arial"/>
          <w:bCs w:val="0"/>
          <w:sz w:val="20"/>
          <w:szCs w:val="20"/>
        </w:rPr>
        <w:t xml:space="preserve">. </w:t>
      </w:r>
      <w:r w:rsidR="00B4638B">
        <w:rPr>
          <w:rFonts w:ascii="Arial" w:hAnsi="Arial" w:cs="Arial"/>
          <w:bCs w:val="0"/>
          <w:sz w:val="20"/>
          <w:szCs w:val="20"/>
        </w:rPr>
        <w:t xml:space="preserve">Ministerstvo zdravotníctva COSI- </w:t>
      </w:r>
      <w:r>
        <w:rPr>
          <w:rFonts w:ascii="Arial" w:hAnsi="Arial" w:cs="Arial"/>
          <w:bCs w:val="0"/>
          <w:sz w:val="20"/>
          <w:szCs w:val="20"/>
        </w:rPr>
        <w:t>medzin</w:t>
      </w:r>
      <w:r w:rsidR="00B4638B">
        <w:rPr>
          <w:rFonts w:ascii="Arial" w:hAnsi="Arial" w:cs="Arial"/>
          <w:bCs w:val="0"/>
          <w:sz w:val="20"/>
          <w:szCs w:val="20"/>
        </w:rPr>
        <w:t>árodný akčný plán v prevencii obezity 2015-2025</w:t>
      </w:r>
    </w:p>
    <w:p w:rsidR="00D33A20" w:rsidRDefault="00486E0A" w:rsidP="00321B58">
      <w:pPr>
        <w:spacing w:after="0" w:line="360" w:lineRule="auto"/>
        <w:rPr>
          <w:rFonts w:ascii="Arial" w:hAnsi="Arial" w:cs="Arial"/>
          <w:bCs w:val="0"/>
          <w:sz w:val="20"/>
          <w:szCs w:val="20"/>
        </w:rPr>
      </w:pPr>
      <w:r>
        <w:rPr>
          <w:rFonts w:ascii="Arial" w:hAnsi="Arial" w:cs="Arial"/>
          <w:bCs w:val="0"/>
          <w:sz w:val="20"/>
          <w:szCs w:val="20"/>
        </w:rPr>
        <w:t>6</w:t>
      </w:r>
      <w:r w:rsidR="00D33A20">
        <w:rPr>
          <w:rFonts w:ascii="Arial" w:hAnsi="Arial" w:cs="Arial"/>
          <w:bCs w:val="0"/>
          <w:sz w:val="20"/>
          <w:szCs w:val="20"/>
        </w:rPr>
        <w:t xml:space="preserve">. </w:t>
      </w:r>
      <w:r w:rsidR="00B4638B">
        <w:rPr>
          <w:rFonts w:ascii="Arial" w:hAnsi="Arial" w:cs="Arial"/>
          <w:bCs w:val="0"/>
          <w:sz w:val="20"/>
          <w:szCs w:val="20"/>
        </w:rPr>
        <w:t>NP pomáhajúce profesie v edukácii detí a žiakov 2</w:t>
      </w:r>
    </w:p>
    <w:p w:rsidR="00B4638B" w:rsidRDefault="00486E0A" w:rsidP="00321B58">
      <w:pPr>
        <w:spacing w:after="0" w:line="360" w:lineRule="auto"/>
        <w:rPr>
          <w:rFonts w:ascii="Arial" w:hAnsi="Arial" w:cs="Arial"/>
          <w:bCs w:val="0"/>
          <w:sz w:val="20"/>
          <w:szCs w:val="20"/>
        </w:rPr>
      </w:pPr>
      <w:r>
        <w:rPr>
          <w:rFonts w:ascii="Arial" w:hAnsi="Arial" w:cs="Arial"/>
          <w:bCs w:val="0"/>
          <w:sz w:val="20"/>
          <w:szCs w:val="20"/>
        </w:rPr>
        <w:t>7</w:t>
      </w:r>
      <w:r w:rsidR="00B4638B">
        <w:rPr>
          <w:rFonts w:ascii="Arial" w:hAnsi="Arial" w:cs="Arial"/>
          <w:bCs w:val="0"/>
          <w:sz w:val="20"/>
          <w:szCs w:val="20"/>
        </w:rPr>
        <w:t>. Eko- alarm</w:t>
      </w:r>
    </w:p>
    <w:p w:rsidR="00486E0A" w:rsidRDefault="0053737C" w:rsidP="00321B58">
      <w:pPr>
        <w:spacing w:after="0" w:line="360" w:lineRule="auto"/>
        <w:rPr>
          <w:rFonts w:ascii="Arial" w:hAnsi="Arial" w:cs="Arial"/>
          <w:bCs w:val="0"/>
          <w:sz w:val="20"/>
          <w:szCs w:val="20"/>
        </w:rPr>
      </w:pPr>
      <w:r>
        <w:rPr>
          <w:rFonts w:ascii="Arial" w:hAnsi="Arial" w:cs="Arial"/>
          <w:bCs w:val="0"/>
          <w:sz w:val="20"/>
          <w:szCs w:val="20"/>
        </w:rPr>
        <w:t xml:space="preserve"> </w:t>
      </w:r>
      <w:r w:rsidR="00752DD4">
        <w:rPr>
          <w:rFonts w:ascii="Arial" w:hAnsi="Arial" w:cs="Arial"/>
          <w:bCs w:val="0"/>
          <w:sz w:val="20"/>
          <w:szCs w:val="20"/>
        </w:rPr>
        <w:t>( podrobné informácie o projektoch sa nachádzajú v pláne práce školy)</w:t>
      </w:r>
    </w:p>
    <w:p w:rsidR="000D5DBE" w:rsidRDefault="000D5DBE" w:rsidP="00321B58">
      <w:pPr>
        <w:spacing w:after="0" w:line="360" w:lineRule="auto"/>
        <w:rPr>
          <w:rFonts w:ascii="Arial" w:hAnsi="Arial" w:cs="Arial"/>
          <w:bCs w:val="0"/>
          <w:sz w:val="20"/>
          <w:szCs w:val="20"/>
        </w:rPr>
      </w:pPr>
    </w:p>
    <w:p w:rsidR="0053737C" w:rsidRPr="00752DD4" w:rsidRDefault="0053737C" w:rsidP="00752DD4">
      <w:pPr>
        <w:rPr>
          <w:rFonts w:ascii="Arial" w:hAnsi="Arial" w:cs="Arial"/>
          <w:bCs w:val="0"/>
          <w:sz w:val="20"/>
          <w:szCs w:val="20"/>
        </w:rPr>
      </w:pPr>
    </w:p>
    <w:p w:rsidR="009B5CB0" w:rsidRDefault="000B779E" w:rsidP="008772CE">
      <w:pPr>
        <w:spacing w:before="120" w:after="0" w:line="240" w:lineRule="auto"/>
        <w:jc w:val="both"/>
        <w:rPr>
          <w:rFonts w:ascii="Arial" w:hAnsi="Arial" w:cs="Arial"/>
          <w:b/>
          <w:sz w:val="24"/>
          <w:szCs w:val="24"/>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0D5DBE" w:rsidRPr="008D5261" w:rsidRDefault="000D5DBE" w:rsidP="008772CE">
      <w:pPr>
        <w:spacing w:before="120" w:after="0" w:line="240" w:lineRule="auto"/>
        <w:jc w:val="both"/>
        <w:rPr>
          <w:rFonts w:ascii="Arial" w:hAnsi="Arial" w:cs="Arial"/>
          <w:b/>
        </w:rPr>
      </w:pPr>
    </w:p>
    <w:p w:rsidR="009B5CB0" w:rsidRDefault="009B5CB0" w:rsidP="00321B58">
      <w:pPr>
        <w:spacing w:after="0" w:line="36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321B58">
      <w:pPr>
        <w:spacing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321B58">
      <w:pPr>
        <w:spacing w:after="0" w:line="360" w:lineRule="auto"/>
        <w:jc w:val="both"/>
        <w:rPr>
          <w:rFonts w:ascii="Arial" w:hAnsi="Arial" w:cs="Arial"/>
          <w:sz w:val="20"/>
          <w:szCs w:val="20"/>
        </w:rPr>
      </w:pPr>
      <w:r>
        <w:rPr>
          <w:rFonts w:ascii="Arial" w:hAnsi="Arial" w:cs="Arial"/>
          <w:sz w:val="20"/>
          <w:szCs w:val="20"/>
        </w:rPr>
        <w:t>Škola spolupracuje s</w:t>
      </w:r>
      <w:r w:rsidR="00486E0A">
        <w:rPr>
          <w:rFonts w:ascii="Arial" w:hAnsi="Arial" w:cs="Arial"/>
          <w:sz w:val="20"/>
          <w:szCs w:val="20"/>
        </w:rPr>
        <w:t xml:space="preserve"> Obvodným oddelením PZ </w:t>
      </w:r>
      <w:r>
        <w:rPr>
          <w:rFonts w:ascii="Arial" w:hAnsi="Arial" w:cs="Arial"/>
          <w:sz w:val="20"/>
          <w:szCs w:val="20"/>
        </w:rPr>
        <w:t xml:space="preserve">Michaľany, </w:t>
      </w:r>
      <w:r w:rsidR="00486E0A">
        <w:rPr>
          <w:rFonts w:ascii="Arial" w:hAnsi="Arial" w:cs="Arial"/>
          <w:sz w:val="20"/>
          <w:szCs w:val="20"/>
        </w:rPr>
        <w:t xml:space="preserve">DHZ Michaľany, </w:t>
      </w:r>
      <w:r>
        <w:rPr>
          <w:rFonts w:ascii="Arial" w:hAnsi="Arial" w:cs="Arial"/>
          <w:sz w:val="20"/>
          <w:szCs w:val="20"/>
        </w:rPr>
        <w:t>Agrozoranom, s r. o. Michaľany, TJ  Michaľany</w:t>
      </w:r>
      <w:r w:rsidR="00486E0A">
        <w:rPr>
          <w:rFonts w:ascii="Arial" w:hAnsi="Arial" w:cs="Arial"/>
          <w:sz w:val="20"/>
          <w:szCs w:val="20"/>
        </w:rPr>
        <w:t xml:space="preserve">, Územným spolkom SČK, OÚ Michaľany a MŠ. </w:t>
      </w:r>
      <w:r w:rsidR="005C01F4">
        <w:rPr>
          <w:rFonts w:ascii="Arial" w:hAnsi="Arial" w:cs="Arial"/>
          <w:sz w:val="20"/>
          <w:szCs w:val="20"/>
        </w:rPr>
        <w:t xml:space="preserve"> Na škole máme OZ PRIMA ŠKOLA, finančné prostriedky využívame na skvalitnenie výchovno – vzdelávacej činnosti. Na škole</w:t>
      </w:r>
      <w:r w:rsidR="009846D5">
        <w:rPr>
          <w:rFonts w:ascii="Arial" w:hAnsi="Arial" w:cs="Arial"/>
          <w:sz w:val="20"/>
          <w:szCs w:val="20"/>
        </w:rPr>
        <w:t xml:space="preserve"> pracuje súkromná ZUŠ</w:t>
      </w:r>
      <w:r w:rsidR="005C01F4">
        <w:rPr>
          <w:rFonts w:ascii="Arial" w:hAnsi="Arial" w:cs="Arial"/>
          <w:sz w:val="20"/>
          <w:szCs w:val="20"/>
        </w:rPr>
        <w:t>, ktorá má 4 odbory.</w:t>
      </w:r>
    </w:p>
    <w:p w:rsidR="009B5CB0" w:rsidRDefault="009B5CB0" w:rsidP="008772CE">
      <w:pPr>
        <w:spacing w:after="0" w:line="240" w:lineRule="auto"/>
        <w:jc w:val="both"/>
        <w:rPr>
          <w:rFonts w:ascii="Calibri" w:hAnsi="Calibri" w:cs="Arial"/>
          <w:b/>
          <w:sz w:val="24"/>
          <w:szCs w:val="24"/>
        </w:rPr>
      </w:pPr>
    </w:p>
    <w:p w:rsidR="000D5DBE" w:rsidRPr="004E0F11" w:rsidRDefault="000D5DBE" w:rsidP="008772CE">
      <w:pPr>
        <w:spacing w:after="0" w:line="240" w:lineRule="auto"/>
        <w:jc w:val="both"/>
        <w:rPr>
          <w:rFonts w:ascii="Calibri" w:hAnsi="Calibri" w:cs="Arial"/>
          <w:b/>
          <w:sz w:val="24"/>
          <w:szCs w:val="24"/>
        </w:rPr>
      </w:pPr>
    </w:p>
    <w:p w:rsidR="00392000" w:rsidRPr="008D5261" w:rsidRDefault="000D5DBE" w:rsidP="000D5DBE">
      <w:pPr>
        <w:rPr>
          <w:rFonts w:ascii="Arial" w:hAnsi="Arial" w:cs="Arial"/>
          <w:b/>
          <w:bCs w:val="0"/>
          <w:color w:val="000000"/>
          <w:sz w:val="24"/>
          <w:szCs w:val="24"/>
        </w:rPr>
      </w:pPr>
      <w:r>
        <w:rPr>
          <w:rFonts w:ascii="Arial" w:hAnsi="Arial" w:cs="Arial"/>
          <w:b/>
          <w:bCs w:val="0"/>
          <w:color w:val="000000"/>
          <w:sz w:val="24"/>
          <w:szCs w:val="24"/>
        </w:rPr>
        <w:t xml:space="preserve">7. </w:t>
      </w:r>
      <w:r w:rsidR="008772CE" w:rsidRPr="008D5261">
        <w:rPr>
          <w:rFonts w:ascii="Arial" w:hAnsi="Arial" w:cs="Arial"/>
          <w:b/>
          <w:bCs w:val="0"/>
          <w:color w:val="000000"/>
          <w:sz w:val="24"/>
          <w:szCs w:val="24"/>
        </w:rPr>
        <w:t xml:space="preserve"> </w:t>
      </w:r>
      <w:r w:rsidR="00392000" w:rsidRPr="008D5261">
        <w:rPr>
          <w:rFonts w:ascii="Arial" w:hAnsi="Arial" w:cs="Arial"/>
          <w:b/>
          <w:bCs w:val="0"/>
          <w:color w:val="000000"/>
          <w:sz w:val="24"/>
          <w:szCs w:val="24"/>
        </w:rPr>
        <w:t>Priestorové a materiálno–technické podmienky školy</w:t>
      </w:r>
    </w:p>
    <w:p w:rsidR="00821703"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9846D5">
        <w:rPr>
          <w:rFonts w:ascii="Arial" w:hAnsi="Arial" w:cs="Arial"/>
          <w:sz w:val="20"/>
          <w:szCs w:val="20"/>
        </w:rPr>
        <w:t>dová budova. V škole je spolu 17</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w:t>
      </w:r>
      <w:r w:rsidR="00486E0A">
        <w:rPr>
          <w:rFonts w:ascii="Arial" w:hAnsi="Arial" w:cs="Arial"/>
          <w:sz w:val="20"/>
          <w:szCs w:val="20"/>
        </w:rPr>
        <w:t>Boli zmodernizvané 2 triedy, kde sa nachádzajú moderné infopanely.</w:t>
      </w:r>
      <w:r>
        <w:rPr>
          <w:rFonts w:ascii="Arial" w:hAnsi="Arial" w:cs="Arial"/>
          <w:sz w:val="20"/>
          <w:szCs w:val="20"/>
        </w:rPr>
        <w:t xml:space="preserve">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w:t>
      </w:r>
      <w:r w:rsidR="00705339">
        <w:rPr>
          <w:rFonts w:ascii="Arial" w:hAnsi="Arial" w:cs="Arial"/>
          <w:sz w:val="20"/>
          <w:szCs w:val="20"/>
        </w:rPr>
        <w:lastRenderedPageBreak/>
        <w:t>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321B58">
      <w:pPr>
        <w:tabs>
          <w:tab w:val="num" w:pos="540"/>
        </w:tabs>
        <w:spacing w:after="0" w:line="36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r w:rsidR="000D5DBE">
        <w:rPr>
          <w:rFonts w:ascii="Arial" w:hAnsi="Arial" w:cs="Arial"/>
          <w:sz w:val="20"/>
          <w:szCs w:val="20"/>
        </w:rPr>
        <w:t xml:space="preserve"> </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321B58">
      <w:pPr>
        <w:tabs>
          <w:tab w:val="num" w:pos="540"/>
        </w:tabs>
        <w:spacing w:after="0" w:line="36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90174A" w:rsidP="00321B58">
      <w:pPr>
        <w:tabs>
          <w:tab w:val="num" w:pos="540"/>
        </w:tabs>
        <w:spacing w:after="0" w:line="360" w:lineRule="auto"/>
        <w:jc w:val="both"/>
        <w:rPr>
          <w:rFonts w:ascii="Arial" w:hAnsi="Arial" w:cs="Arial"/>
          <w:sz w:val="20"/>
          <w:szCs w:val="20"/>
        </w:rPr>
      </w:pPr>
      <w:r>
        <w:rPr>
          <w:rFonts w:ascii="Arial" w:hAnsi="Arial" w:cs="Arial"/>
          <w:sz w:val="20"/>
          <w:szCs w:val="20"/>
        </w:rPr>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283CA4" w:rsidRDefault="00283CA4" w:rsidP="008772CE">
      <w:pPr>
        <w:tabs>
          <w:tab w:val="num" w:pos="540"/>
        </w:tabs>
        <w:spacing w:after="0" w:line="240" w:lineRule="auto"/>
        <w:jc w:val="both"/>
        <w:rPr>
          <w:rFonts w:ascii="Arial" w:hAnsi="Arial" w:cs="Arial"/>
          <w:sz w:val="20"/>
          <w:szCs w:val="20"/>
        </w:rPr>
      </w:pPr>
    </w:p>
    <w:p w:rsidR="00097170" w:rsidRDefault="00097170" w:rsidP="008772CE">
      <w:pPr>
        <w:tabs>
          <w:tab w:val="num" w:pos="540"/>
        </w:tabs>
        <w:spacing w:before="120" w:after="0" w:line="240" w:lineRule="auto"/>
        <w:jc w:val="both"/>
        <w:rPr>
          <w:rFonts w:ascii="Arial" w:hAnsi="Arial" w:cs="Arial"/>
          <w:sz w:val="20"/>
          <w:szCs w:val="20"/>
        </w:rPr>
      </w:pPr>
    </w:p>
    <w:p w:rsidR="00827ECB" w:rsidRDefault="00827ECB" w:rsidP="008772CE">
      <w:pPr>
        <w:tabs>
          <w:tab w:val="num" w:pos="540"/>
        </w:tabs>
        <w:spacing w:before="120" w:after="0" w:line="240" w:lineRule="auto"/>
        <w:jc w:val="both"/>
        <w:rPr>
          <w:rFonts w:ascii="Arial" w:hAnsi="Arial" w:cs="Arial"/>
          <w:b/>
          <w:sz w:val="24"/>
          <w:szCs w:val="24"/>
        </w:rPr>
      </w:pPr>
      <w:r w:rsidRPr="00827ECB">
        <w:rPr>
          <w:rFonts w:ascii="Arial" w:hAnsi="Arial" w:cs="Arial"/>
          <w:b/>
          <w:sz w:val="24"/>
          <w:szCs w:val="24"/>
        </w:rPr>
        <w:t>8. Personálne zabezpečenie</w:t>
      </w:r>
    </w:p>
    <w:p w:rsidR="00321B58" w:rsidRPr="00827ECB" w:rsidRDefault="00321B58" w:rsidP="008772CE">
      <w:pPr>
        <w:tabs>
          <w:tab w:val="num" w:pos="540"/>
        </w:tabs>
        <w:spacing w:before="120" w:after="0" w:line="240" w:lineRule="auto"/>
        <w:jc w:val="both"/>
        <w:rPr>
          <w:rFonts w:ascii="Arial" w:hAnsi="Arial" w:cs="Arial"/>
          <w:b/>
          <w:sz w:val="24"/>
          <w:szCs w:val="24"/>
        </w:rPr>
      </w:pP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Štruktúra pedagogického personálneho zabezpečenia školy</w:t>
      </w:r>
    </w:p>
    <w:p w:rsidR="00097170" w:rsidRDefault="00827ECB" w:rsidP="008772CE">
      <w:pPr>
        <w:tabs>
          <w:tab w:val="num" w:pos="540"/>
        </w:tabs>
        <w:spacing w:after="0" w:line="240" w:lineRule="auto"/>
        <w:jc w:val="both"/>
        <w:rPr>
          <w:rFonts w:ascii="Arial" w:hAnsi="Arial" w:cs="Arial"/>
          <w:b/>
          <w:sz w:val="20"/>
          <w:szCs w:val="20"/>
          <w:u w:val="single"/>
        </w:rPr>
      </w:pPr>
      <w:r w:rsidRPr="00283CA4">
        <w:rPr>
          <w:rFonts w:ascii="Arial" w:hAnsi="Arial" w:cs="Arial"/>
          <w:b/>
          <w:sz w:val="20"/>
          <w:szCs w:val="20"/>
          <w:u w:val="single"/>
        </w:rPr>
        <w:t xml:space="preserve"> </w:t>
      </w:r>
    </w:p>
    <w:p w:rsidR="00321B58" w:rsidRDefault="00827ECB" w:rsidP="00321B58">
      <w:pPr>
        <w:tabs>
          <w:tab w:val="num" w:pos="540"/>
        </w:tabs>
        <w:spacing w:after="0" w:line="360" w:lineRule="auto"/>
        <w:jc w:val="both"/>
        <w:rPr>
          <w:rFonts w:ascii="Arial" w:hAnsi="Arial" w:cs="Arial"/>
          <w:b/>
          <w:sz w:val="20"/>
          <w:szCs w:val="20"/>
          <w:u w:val="single"/>
        </w:rPr>
      </w:pPr>
      <w:r w:rsidRPr="00283CA4">
        <w:rPr>
          <w:rFonts w:ascii="Arial" w:hAnsi="Arial" w:cs="Arial"/>
          <w:b/>
          <w:sz w:val="20"/>
          <w:szCs w:val="20"/>
          <w:u w:val="single"/>
        </w:rPr>
        <w:t>Pedagogickí zamestnanci:</w:t>
      </w:r>
    </w:p>
    <w:p w:rsidR="00DA2E07" w:rsidRPr="00283CA4" w:rsidRDefault="00DA2E07" w:rsidP="00321B58">
      <w:pPr>
        <w:tabs>
          <w:tab w:val="num" w:pos="540"/>
        </w:tabs>
        <w:spacing w:after="0" w:line="360" w:lineRule="auto"/>
        <w:jc w:val="both"/>
        <w:rPr>
          <w:rFonts w:ascii="Arial" w:hAnsi="Arial" w:cs="Arial"/>
          <w:b/>
          <w:sz w:val="20"/>
          <w:szCs w:val="20"/>
          <w:u w:val="single"/>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Vedúci pedagogickí zamestnanci:</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Riaditeľ</w:t>
      </w:r>
      <w:r w:rsidR="00B6415F">
        <w:rPr>
          <w:rFonts w:ascii="Arial" w:hAnsi="Arial" w:cs="Arial"/>
          <w:sz w:val="20"/>
          <w:szCs w:val="20"/>
        </w:rPr>
        <w:t>ka</w:t>
      </w:r>
      <w:r w:rsidRPr="00827ECB">
        <w:rPr>
          <w:rFonts w:ascii="Arial" w:hAnsi="Arial" w:cs="Arial"/>
          <w:sz w:val="20"/>
          <w:szCs w:val="20"/>
        </w:rPr>
        <w:t xml:space="preserve"> školy</w:t>
      </w:r>
    </w:p>
    <w:p w:rsidR="00827ECB" w:rsidRDefault="00B6415F" w:rsidP="00321B58">
      <w:pPr>
        <w:tabs>
          <w:tab w:val="num" w:pos="540"/>
        </w:tabs>
        <w:spacing w:after="0" w:line="360" w:lineRule="auto"/>
        <w:jc w:val="both"/>
        <w:rPr>
          <w:rFonts w:ascii="Arial" w:hAnsi="Arial" w:cs="Arial"/>
          <w:sz w:val="20"/>
          <w:szCs w:val="20"/>
        </w:rPr>
      </w:pPr>
      <w:r>
        <w:rPr>
          <w:rFonts w:ascii="Arial" w:hAnsi="Arial" w:cs="Arial"/>
          <w:sz w:val="20"/>
          <w:szCs w:val="20"/>
        </w:rPr>
        <w:t>Zástupkyne riaditeľky</w:t>
      </w:r>
      <w:r w:rsidR="00827ECB" w:rsidRPr="00827ECB">
        <w:rPr>
          <w:rFonts w:ascii="Arial" w:hAnsi="Arial" w:cs="Arial"/>
          <w:sz w:val="20"/>
          <w:szCs w:val="20"/>
        </w:rPr>
        <w:t xml:space="preserve"> školy</w:t>
      </w:r>
    </w:p>
    <w:p w:rsidR="00DA2E07" w:rsidRDefault="00DA2E07" w:rsidP="00321B58">
      <w:pPr>
        <w:tabs>
          <w:tab w:val="num" w:pos="540"/>
        </w:tabs>
        <w:spacing w:after="0" w:line="360" w:lineRule="auto"/>
        <w:jc w:val="both"/>
        <w:rPr>
          <w:rFonts w:ascii="Arial" w:hAnsi="Arial" w:cs="Arial"/>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827ECB">
        <w:rPr>
          <w:rFonts w:ascii="Arial" w:hAnsi="Arial" w:cs="Arial"/>
          <w:sz w:val="20"/>
          <w:szCs w:val="20"/>
        </w:rPr>
        <w:t xml:space="preserve"> </w:t>
      </w:r>
      <w:r w:rsidRPr="00283CA4">
        <w:rPr>
          <w:rFonts w:ascii="Arial" w:hAnsi="Arial" w:cs="Arial"/>
          <w:b/>
          <w:sz w:val="20"/>
          <w:szCs w:val="20"/>
        </w:rPr>
        <w:sym w:font="Symbol" w:char="F0B7"/>
      </w:r>
      <w:r w:rsidRPr="00283CA4">
        <w:rPr>
          <w:rFonts w:ascii="Arial" w:hAnsi="Arial" w:cs="Arial"/>
          <w:b/>
          <w:sz w:val="20"/>
          <w:szCs w:val="20"/>
        </w:rPr>
        <w:t xml:space="preserve"> Ostatní pedagogickí zamestnanci:</w:t>
      </w:r>
    </w:p>
    <w:p w:rsidR="00827ECB" w:rsidRDefault="00827ECB" w:rsidP="00321B58">
      <w:pPr>
        <w:tabs>
          <w:tab w:val="num" w:pos="540"/>
        </w:tabs>
        <w:spacing w:after="0" w:line="360" w:lineRule="auto"/>
        <w:jc w:val="both"/>
        <w:rPr>
          <w:rFonts w:ascii="Arial" w:hAnsi="Arial" w:cs="Arial"/>
          <w:sz w:val="20"/>
          <w:szCs w:val="20"/>
        </w:rPr>
      </w:pPr>
      <w:r>
        <w:rPr>
          <w:rFonts w:ascii="Arial" w:hAnsi="Arial" w:cs="Arial"/>
          <w:sz w:val="20"/>
          <w:szCs w:val="20"/>
        </w:rPr>
        <w:t xml:space="preserve"> Školský </w:t>
      </w:r>
      <w:r w:rsidRPr="00827ECB">
        <w:rPr>
          <w:rFonts w:ascii="Arial" w:hAnsi="Arial" w:cs="Arial"/>
          <w:sz w:val="20"/>
          <w:szCs w:val="20"/>
        </w:rPr>
        <w:t xml:space="preserve"> poradca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primárne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Učitelia pre nižšie sekundárne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Vychovávateľky školského klubu detí</w:t>
      </w:r>
    </w:p>
    <w:p w:rsidR="00097170" w:rsidRDefault="00097170" w:rsidP="00321B58">
      <w:pPr>
        <w:tabs>
          <w:tab w:val="num" w:pos="540"/>
        </w:tabs>
        <w:spacing w:after="0" w:line="360" w:lineRule="auto"/>
        <w:jc w:val="both"/>
        <w:rPr>
          <w:rFonts w:ascii="Arial" w:hAnsi="Arial" w:cs="Arial"/>
          <w:b/>
          <w:sz w:val="20"/>
          <w:szCs w:val="20"/>
        </w:rPr>
      </w:pPr>
    </w:p>
    <w:p w:rsidR="00827ECB" w:rsidRPr="00283CA4" w:rsidRDefault="00827ECB"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Vedúci pedagogickí zamestnanci </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spĺňajú kvalifikačné požiadavky stanovené zákonom(vykonali prvú atestáciu, spĺňajú podmienku dĺžky výkonu pedagogickej činnosti, riaditeľ</w:t>
      </w:r>
      <w:r>
        <w:rPr>
          <w:rFonts w:ascii="Arial" w:hAnsi="Arial" w:cs="Arial"/>
          <w:sz w:val="20"/>
          <w:szCs w:val="20"/>
        </w:rPr>
        <w:t>ka</w:t>
      </w:r>
      <w:r w:rsidRPr="00827ECB">
        <w:rPr>
          <w:rFonts w:ascii="Arial" w:hAnsi="Arial" w:cs="Arial"/>
          <w:sz w:val="20"/>
          <w:szCs w:val="20"/>
        </w:rPr>
        <w:t xml:space="preserve"> školy a zástupky</w:t>
      </w:r>
      <w:r>
        <w:rPr>
          <w:rFonts w:ascii="Arial" w:hAnsi="Arial" w:cs="Arial"/>
          <w:sz w:val="20"/>
          <w:szCs w:val="20"/>
        </w:rPr>
        <w:t>ne</w:t>
      </w:r>
      <w:r w:rsidRPr="00827ECB">
        <w:rPr>
          <w:rFonts w:ascii="Arial" w:hAnsi="Arial" w:cs="Arial"/>
          <w:sz w:val="20"/>
          <w:szCs w:val="20"/>
        </w:rPr>
        <w:t xml:space="preserve"> riaditeľ</w:t>
      </w:r>
      <w:r>
        <w:rPr>
          <w:rFonts w:ascii="Arial" w:hAnsi="Arial" w:cs="Arial"/>
          <w:sz w:val="20"/>
          <w:szCs w:val="20"/>
        </w:rPr>
        <w:t>ky</w:t>
      </w:r>
      <w:r w:rsidRPr="00827ECB">
        <w:rPr>
          <w:rFonts w:ascii="Arial" w:hAnsi="Arial" w:cs="Arial"/>
          <w:sz w:val="20"/>
          <w:szCs w:val="20"/>
        </w:rPr>
        <w:t xml:space="preserve"> školy  sú prihlásení na</w:t>
      </w:r>
      <w:r>
        <w:rPr>
          <w:rFonts w:ascii="Arial" w:hAnsi="Arial" w:cs="Arial"/>
          <w:sz w:val="20"/>
          <w:szCs w:val="20"/>
        </w:rPr>
        <w:t xml:space="preserve"> </w:t>
      </w:r>
      <w:r w:rsidRPr="00827ECB">
        <w:rPr>
          <w:rFonts w:ascii="Arial" w:hAnsi="Arial" w:cs="Arial"/>
          <w:sz w:val="20"/>
          <w:szCs w:val="20"/>
        </w:rPr>
        <w:t>funkčné vzdelávanie;</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 xml:space="preserve"> </w:t>
      </w: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sú odborne pripravení na riadenie pracovnejskupiny a osvojené manažérske zručnosti uplatňujú pri riadení pracovného kolektívu;</w:t>
      </w:r>
    </w:p>
    <w:p w:rsidR="00827ECB" w:rsidRP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t>podporujú a vytvárajú podmienky pre odborný rast a ďalšie vzdelávanie svojich zamestnancovpodľa ročného plánu kontinuálneho vzdelávania;</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zaujímajú sa o svoj odborný a osobnostný rast;</w:t>
      </w:r>
    </w:p>
    <w:p w:rsidR="00827ECB" w:rsidRDefault="00827ECB" w:rsidP="00321B58">
      <w:pPr>
        <w:tabs>
          <w:tab w:val="num" w:pos="540"/>
        </w:tabs>
        <w:spacing w:after="0" w:line="360" w:lineRule="auto"/>
        <w:jc w:val="both"/>
        <w:rPr>
          <w:rFonts w:ascii="Arial" w:hAnsi="Arial" w:cs="Arial"/>
          <w:sz w:val="20"/>
          <w:szCs w:val="20"/>
        </w:rPr>
      </w:pPr>
      <w:r w:rsidRPr="00827ECB">
        <w:rPr>
          <w:rFonts w:ascii="Arial" w:hAnsi="Arial" w:cs="Arial"/>
          <w:sz w:val="20"/>
          <w:szCs w:val="20"/>
        </w:rPr>
        <w:sym w:font="Symbol" w:char="F0B7"/>
      </w:r>
      <w:r>
        <w:rPr>
          <w:rFonts w:ascii="Arial" w:hAnsi="Arial" w:cs="Arial"/>
          <w:sz w:val="20"/>
          <w:szCs w:val="20"/>
        </w:rPr>
        <w:t xml:space="preserve"> </w:t>
      </w:r>
      <w:r w:rsidRPr="00827ECB">
        <w:rPr>
          <w:rFonts w:ascii="Arial" w:hAnsi="Arial" w:cs="Arial"/>
          <w:sz w:val="20"/>
          <w:szCs w:val="20"/>
        </w:rPr>
        <w:t>zabezpečujú podmienky pre dobrú klímu v oblasti personálnych vzťahov –vo vzťahu k žiakom, v rámci pedagogického zboru a vo vzťahu k rodičom a širšej komunite.</w:t>
      </w:r>
    </w:p>
    <w:p w:rsidR="00097170" w:rsidRDefault="00097170" w:rsidP="00321B58">
      <w:pPr>
        <w:tabs>
          <w:tab w:val="num" w:pos="540"/>
        </w:tabs>
        <w:spacing w:after="0" w:line="360" w:lineRule="auto"/>
        <w:jc w:val="both"/>
        <w:rPr>
          <w:rFonts w:ascii="Arial" w:hAnsi="Arial" w:cs="Arial"/>
          <w:b/>
          <w:sz w:val="20"/>
          <w:szCs w:val="20"/>
        </w:rPr>
      </w:pPr>
    </w:p>
    <w:p w:rsidR="00DA2E07" w:rsidRDefault="00DA2E07" w:rsidP="00321B58">
      <w:pPr>
        <w:tabs>
          <w:tab w:val="num" w:pos="540"/>
        </w:tabs>
        <w:spacing w:after="0" w:line="360" w:lineRule="auto"/>
        <w:jc w:val="both"/>
        <w:rPr>
          <w:rFonts w:ascii="Arial" w:hAnsi="Arial" w:cs="Arial"/>
          <w:b/>
          <w:sz w:val="20"/>
          <w:szCs w:val="20"/>
        </w:rPr>
      </w:pPr>
    </w:p>
    <w:p w:rsidR="00283CA4" w:rsidRPr="00283CA4" w:rsidRDefault="00283CA4" w:rsidP="00321B58">
      <w:pPr>
        <w:tabs>
          <w:tab w:val="num" w:pos="540"/>
        </w:tabs>
        <w:spacing w:after="0" w:line="360" w:lineRule="auto"/>
        <w:jc w:val="both"/>
        <w:rPr>
          <w:rFonts w:ascii="Arial" w:hAnsi="Arial" w:cs="Arial"/>
          <w:b/>
          <w:sz w:val="20"/>
          <w:szCs w:val="20"/>
        </w:rPr>
      </w:pPr>
      <w:r w:rsidRPr="00283CA4">
        <w:rPr>
          <w:rFonts w:ascii="Arial" w:hAnsi="Arial" w:cs="Arial"/>
          <w:b/>
          <w:sz w:val="20"/>
          <w:szCs w:val="20"/>
        </w:rPr>
        <w:t xml:space="preserve">Ostatní pedagogickí zamestnanci </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spĺňajú kvalifikačné predpoklady na výkon pedagogickej činnosti a kvalifikačné požiadavkystanovené platnou legislatívou;</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uplatňujú zásady tímovej práce, kooperatívneho a konštruktívneho riešenia problémov;</w:t>
      </w:r>
    </w:p>
    <w:p w:rsid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sym w:font="Symbol" w:char="F0B7"/>
      </w:r>
      <w:r>
        <w:rPr>
          <w:rFonts w:ascii="Arial" w:hAnsi="Arial" w:cs="Arial"/>
          <w:sz w:val="20"/>
          <w:szCs w:val="20"/>
        </w:rPr>
        <w:t xml:space="preserve"> </w:t>
      </w:r>
      <w:r w:rsidRPr="00283CA4">
        <w:rPr>
          <w:rFonts w:ascii="Arial" w:hAnsi="Arial" w:cs="Arial"/>
          <w:sz w:val="20"/>
          <w:szCs w:val="20"/>
        </w:rPr>
        <w:t>preukazujú odborné a pedagogicko-psychologické spôsobilosti,ktoré využívajú pri pedagogickej komunikácii, motivácii žiakov, ich diagnostikovaní, hodnotení, pozitívnom riadení triedy a udržaní neformálnej disciplíny, pri práci so žiakmi a v spolupráci srodičmi.</w:t>
      </w:r>
    </w:p>
    <w:p w:rsidR="00283CA4" w:rsidRPr="00283CA4" w:rsidRDefault="00283CA4" w:rsidP="00321B58">
      <w:pPr>
        <w:tabs>
          <w:tab w:val="num" w:pos="540"/>
        </w:tabs>
        <w:spacing w:after="0" w:line="360" w:lineRule="auto"/>
        <w:jc w:val="both"/>
        <w:rPr>
          <w:rFonts w:ascii="Arial" w:hAnsi="Arial" w:cs="Arial"/>
          <w:sz w:val="20"/>
          <w:szCs w:val="20"/>
        </w:rPr>
      </w:pPr>
      <w:r w:rsidRPr="00283CA4">
        <w:rPr>
          <w:rFonts w:ascii="Arial" w:hAnsi="Arial" w:cs="Arial"/>
          <w:sz w:val="20"/>
          <w:szCs w:val="20"/>
        </w:rPr>
        <w:t>Iní odborní zamestnanci(psychológ, logopéd, špeciálny pedagóg) na škole nepracujú</w:t>
      </w:r>
    </w:p>
    <w:p w:rsidR="00283CA4" w:rsidRPr="00283CA4" w:rsidRDefault="00283CA4" w:rsidP="00283CA4">
      <w:pPr>
        <w:tabs>
          <w:tab w:val="num" w:pos="540"/>
        </w:tabs>
        <w:spacing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4"/>
          <w:szCs w:val="24"/>
        </w:rPr>
      </w:pPr>
      <w:r w:rsidRPr="00283CA4">
        <w:rPr>
          <w:rFonts w:ascii="Arial" w:hAnsi="Arial" w:cs="Arial"/>
          <w:b/>
          <w:sz w:val="24"/>
          <w:szCs w:val="24"/>
        </w:rPr>
        <w:t>9. Požiadavky na vzdelávanie pedagogických a odborných zamestnancov</w:t>
      </w:r>
    </w:p>
    <w:p w:rsidR="00321B58" w:rsidRDefault="00321B58" w:rsidP="00283CA4">
      <w:pPr>
        <w:tabs>
          <w:tab w:val="num" w:pos="540"/>
        </w:tabs>
        <w:spacing w:before="120" w:after="0" w:line="240" w:lineRule="auto"/>
        <w:jc w:val="both"/>
        <w:rPr>
          <w:rFonts w:ascii="Arial" w:hAnsi="Arial" w:cs="Arial"/>
          <w:b/>
          <w:sz w:val="24"/>
          <w:szCs w:val="24"/>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Škola v súlade s príslušnými legislatívnymi opatreniami zapája a podporuje vzdelávanie svojich pedagogických  zamestnancov.  Za týmto účelom riaditeľ</w:t>
      </w:r>
      <w:r w:rsidR="0090174A">
        <w:rPr>
          <w:rFonts w:ascii="Arial" w:hAnsi="Arial" w:cs="Arial"/>
          <w:sz w:val="20"/>
          <w:szCs w:val="20"/>
        </w:rPr>
        <w:t>ka</w:t>
      </w:r>
      <w:r w:rsidRPr="00283CA4">
        <w:rPr>
          <w:rFonts w:ascii="Arial" w:hAnsi="Arial" w:cs="Arial"/>
          <w:sz w:val="20"/>
          <w:szCs w:val="20"/>
        </w:rPr>
        <w:t xml:space="preserve"> školy vydáva </w:t>
      </w:r>
      <w:r w:rsidR="0090174A">
        <w:rPr>
          <w:rFonts w:ascii="Arial" w:hAnsi="Arial" w:cs="Arial"/>
          <w:sz w:val="20"/>
          <w:szCs w:val="20"/>
        </w:rPr>
        <w:t>Plán profesijného rozvoja</w:t>
      </w:r>
      <w:r w:rsidRPr="00283CA4">
        <w:rPr>
          <w:rFonts w:ascii="Arial" w:hAnsi="Arial" w:cs="Arial"/>
          <w:sz w:val="20"/>
          <w:szCs w:val="20"/>
        </w:rPr>
        <w:t xml:space="preserve">  pedag</w:t>
      </w:r>
      <w:r w:rsidR="00B4638B">
        <w:rPr>
          <w:rFonts w:ascii="Arial" w:hAnsi="Arial" w:cs="Arial"/>
          <w:sz w:val="20"/>
          <w:szCs w:val="20"/>
        </w:rPr>
        <w:t xml:space="preserve">ogických  zamestnancov. </w:t>
      </w:r>
      <w:r w:rsidRPr="00283CA4">
        <w:rPr>
          <w:rFonts w:ascii="Arial" w:hAnsi="Arial" w:cs="Arial"/>
          <w:sz w:val="20"/>
          <w:szCs w:val="20"/>
        </w:rPr>
        <w:t>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097170" w:rsidRDefault="00097170"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b/>
          <w:sz w:val="20"/>
          <w:szCs w:val="20"/>
        </w:rPr>
      </w:pPr>
      <w:r w:rsidRPr="00283CA4">
        <w:rPr>
          <w:rFonts w:ascii="Arial" w:hAnsi="Arial" w:cs="Arial"/>
          <w:b/>
          <w:sz w:val="20"/>
          <w:szCs w:val="20"/>
        </w:rPr>
        <w:t>Vzdelávanie pedagogických zamestnancov a odborných zamestnancov sa organizuje ako: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a)kvalifikačné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lastRenderedPageBreak/>
        <w:t>b)funkčné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c)špecializačné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d)adaptačné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e)predatestačné vzdelávanie,</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f)inovačné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g)aktualizačné vzdelávanie.</w:t>
      </w:r>
    </w:p>
    <w:p w:rsidR="00097170" w:rsidRDefault="00097170" w:rsidP="00321B58">
      <w:pPr>
        <w:tabs>
          <w:tab w:val="num" w:pos="540"/>
        </w:tabs>
        <w:spacing w:before="120" w:after="0" w:line="360" w:lineRule="auto"/>
        <w:jc w:val="both"/>
        <w:rPr>
          <w:rFonts w:ascii="Arial" w:hAnsi="Arial" w:cs="Arial"/>
          <w:b/>
          <w:sz w:val="20"/>
          <w:szCs w:val="20"/>
        </w:rPr>
      </w:pPr>
    </w:p>
    <w:p w:rsidR="00283CA4" w:rsidRP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Kvalifikačné vzdelávanie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v príslušnej kategórii a podkategórii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v ďalšej kategórii pedagogického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vyučovaním ďalších aprobačných predmetov,</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d) v ďalšej podkategórii kategórie učiteľ,</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e) v príslušnej kategórii odborného zamestnanca, ak ide o vzdelávanie pedagogického zamestnanca s najmenej vysokoškolským vzdelaním druhého stupňa,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f) v ďalšej kategórii odborného zamestnanca,</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g) v  triedach  a  školách  pre  deti  a žiakov so  špeciálnymi  výchovno-vzdelávacími potrebami </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Kvalifikačné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321B58" w:rsidP="00321B58">
      <w:pPr>
        <w:tabs>
          <w:tab w:val="num" w:pos="540"/>
        </w:tabs>
        <w:spacing w:before="120" w:after="0" w:line="360" w:lineRule="auto"/>
        <w:jc w:val="both"/>
        <w:rPr>
          <w:rFonts w:ascii="Arial" w:hAnsi="Arial" w:cs="Arial"/>
          <w:sz w:val="20"/>
          <w:szCs w:val="20"/>
        </w:rPr>
      </w:pPr>
      <w:r>
        <w:rPr>
          <w:rFonts w:ascii="Arial" w:hAnsi="Arial" w:cs="Arial"/>
          <w:sz w:val="20"/>
          <w:szCs w:val="20"/>
        </w:rPr>
        <w:t>P</w:t>
      </w:r>
      <w:r w:rsidR="00283CA4" w:rsidRPr="00283CA4">
        <w:rPr>
          <w:rFonts w:ascii="Arial" w:hAnsi="Arial" w:cs="Arial"/>
          <w:sz w:val="20"/>
          <w:szCs w:val="20"/>
        </w:rPr>
        <w:t>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097170" w:rsidRDefault="00097170"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Funkčné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funkčného vzdelávania je získanie profesijných kompetencií na výkon funkcie riaditeľa a na výkon činnosti vedúceho pedagogického zamestnanca a vedúceho odborného zamestnanca. Funkčné vzdelávanie sa organizuje v rozsahu najmenej </w:t>
      </w:r>
      <w:r w:rsidR="00B6415F" w:rsidRPr="00B6415F">
        <w:rPr>
          <w:rFonts w:ascii="Arial" w:hAnsi="Arial" w:cs="Arial"/>
          <w:sz w:val="20"/>
          <w:szCs w:val="20"/>
        </w:rPr>
        <w:t>2</w:t>
      </w:r>
      <w:r w:rsidRPr="00B6415F">
        <w:rPr>
          <w:rFonts w:ascii="Arial" w:hAnsi="Arial" w:cs="Arial"/>
          <w:sz w:val="20"/>
          <w:szCs w:val="20"/>
        </w:rPr>
        <w:t>20 hodín</w:t>
      </w:r>
      <w:r w:rsidRPr="00283CA4">
        <w:rPr>
          <w:rFonts w:ascii="Arial" w:hAnsi="Arial" w:cs="Arial"/>
          <w:sz w:val="20"/>
          <w:szCs w:val="20"/>
        </w:rPr>
        <w:t xml:space="preserve"> ako schválený program funkčného  vzdelávania  členený  na  základný  modul  a  rozširujúce  moduly.  Pedagogický zamestnanec  a  odborný  zamestnanec  získa  profesijné  kompetencie  vyžadované  na  výkon riadiacich  činností  </w:t>
      </w:r>
      <w:r w:rsidRPr="00283CA4">
        <w:rPr>
          <w:rFonts w:ascii="Arial" w:hAnsi="Arial" w:cs="Arial"/>
          <w:sz w:val="20"/>
          <w:szCs w:val="20"/>
        </w:rPr>
        <w:lastRenderedPageBreak/>
        <w:t>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Špecializačné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CB4866"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DA2E07" w:rsidRDefault="00DA2E07" w:rsidP="00283CA4">
      <w:pPr>
        <w:tabs>
          <w:tab w:val="num" w:pos="540"/>
        </w:tabs>
        <w:spacing w:before="120" w:after="0" w:line="240" w:lineRule="auto"/>
        <w:jc w:val="both"/>
        <w:rPr>
          <w:rFonts w:ascii="Arial" w:hAnsi="Arial" w:cs="Arial"/>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Adaptačné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321B58" w:rsidRDefault="00321B58" w:rsidP="00283CA4">
      <w:pPr>
        <w:tabs>
          <w:tab w:val="num" w:pos="540"/>
        </w:tabs>
        <w:spacing w:before="120" w:after="0" w:line="240" w:lineRule="auto"/>
        <w:jc w:val="both"/>
        <w:rPr>
          <w:rFonts w:ascii="Arial" w:hAnsi="Arial" w:cs="Arial"/>
          <w:b/>
          <w:sz w:val="20"/>
          <w:szCs w:val="20"/>
        </w:rPr>
      </w:pPr>
    </w:p>
    <w:p w:rsidR="00CD60A1" w:rsidRDefault="00CD60A1" w:rsidP="00283CA4">
      <w:pPr>
        <w:tabs>
          <w:tab w:val="num" w:pos="540"/>
        </w:tabs>
        <w:spacing w:before="120" w:after="0" w:line="240" w:lineRule="auto"/>
        <w:jc w:val="both"/>
        <w:rPr>
          <w:rFonts w:ascii="Arial" w:hAnsi="Arial" w:cs="Arial"/>
          <w:b/>
          <w:sz w:val="20"/>
          <w:szCs w:val="20"/>
        </w:rPr>
      </w:pPr>
    </w:p>
    <w:p w:rsidR="00CD60A1" w:rsidRDefault="00CD60A1" w:rsidP="00283CA4">
      <w:pPr>
        <w:tabs>
          <w:tab w:val="num" w:pos="540"/>
        </w:tabs>
        <w:spacing w:before="120" w:after="0" w:line="24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lastRenderedPageBreak/>
        <w:t>Predatestačné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Inovačné vzdelávanie</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Cieľom inovačného vzdelávania je</w:t>
      </w:r>
      <w:r w:rsidR="00DA2E07">
        <w:rPr>
          <w:rFonts w:ascii="Arial" w:hAnsi="Arial" w:cs="Arial"/>
          <w:sz w:val="20"/>
          <w:szCs w:val="20"/>
        </w:rPr>
        <w:t>:</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uplatnenie najnovších poznatkov alebo skúseností z praxe vo výchove a vzdelávaní.</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Inovačné  vzdelávanie  sa  organizuje  ako  jednoduchý  program  inovačného  vzdelávania poskytovaný v rozsahu najmenej 25 hodín</w:t>
      </w:r>
    </w:p>
    <w:p w:rsidR="00097170" w:rsidRDefault="00097170" w:rsidP="00321B58">
      <w:pPr>
        <w:tabs>
          <w:tab w:val="num" w:pos="540"/>
        </w:tabs>
        <w:spacing w:before="120" w:after="0" w:line="360" w:lineRule="auto"/>
        <w:jc w:val="both"/>
        <w:rPr>
          <w:rFonts w:ascii="Arial" w:hAnsi="Arial" w:cs="Arial"/>
          <w:b/>
          <w:sz w:val="20"/>
          <w:szCs w:val="20"/>
        </w:rPr>
      </w:pPr>
    </w:p>
    <w:p w:rsidR="00283CA4" w:rsidRDefault="00283CA4" w:rsidP="00283CA4">
      <w:pPr>
        <w:tabs>
          <w:tab w:val="num" w:pos="540"/>
        </w:tabs>
        <w:spacing w:before="120" w:after="0" w:line="240" w:lineRule="auto"/>
        <w:jc w:val="both"/>
        <w:rPr>
          <w:rFonts w:ascii="Arial" w:hAnsi="Arial" w:cs="Arial"/>
          <w:b/>
          <w:sz w:val="20"/>
          <w:szCs w:val="20"/>
        </w:rPr>
      </w:pPr>
      <w:r w:rsidRPr="00283CA4">
        <w:rPr>
          <w:rFonts w:ascii="Arial" w:hAnsi="Arial" w:cs="Arial"/>
          <w:b/>
          <w:sz w:val="20"/>
          <w:szCs w:val="20"/>
        </w:rPr>
        <w:t xml:space="preserve">Aktualizačné vzdelávanie </w:t>
      </w:r>
    </w:p>
    <w:p w:rsidR="00321B58" w:rsidRPr="00283CA4" w:rsidRDefault="00321B58" w:rsidP="00283CA4">
      <w:pPr>
        <w:tabs>
          <w:tab w:val="num" w:pos="540"/>
        </w:tabs>
        <w:spacing w:before="120" w:after="0" w:line="240" w:lineRule="auto"/>
        <w:jc w:val="both"/>
        <w:rPr>
          <w:rFonts w:ascii="Arial" w:hAnsi="Arial" w:cs="Arial"/>
          <w:b/>
          <w:sz w:val="20"/>
          <w:szCs w:val="20"/>
        </w:rPr>
      </w:pP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Cieľom aktualizačného vzdelávania je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 udržiavanie  alebo  obnovovanie  profesijných  kompetencií  potrebných  na  výkon pracovnej činnosti, </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b) získanie nových vedomostí a informácií o zmenách v právnych predpisoch, výchovno-vzdelávacích programoch, pedagogickej dokumentácii a ďalšej dokumentácii alebo</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c) získanie nových vedomostí a zručností v konkrétnej oblasti pracovnej činnosti.</w:t>
      </w:r>
    </w:p>
    <w:p w:rsidR="00283CA4" w:rsidRPr="00283CA4" w:rsidRDefault="00283CA4" w:rsidP="00321B58">
      <w:pPr>
        <w:tabs>
          <w:tab w:val="num" w:pos="540"/>
        </w:tabs>
        <w:spacing w:before="120" w:after="0" w:line="360" w:lineRule="auto"/>
        <w:jc w:val="both"/>
        <w:rPr>
          <w:rFonts w:ascii="Arial" w:hAnsi="Arial" w:cs="Arial"/>
          <w:sz w:val="20"/>
          <w:szCs w:val="20"/>
        </w:rPr>
      </w:pPr>
      <w:r w:rsidRPr="00283CA4">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283CA4" w:rsidRPr="00283CA4" w:rsidRDefault="00283CA4" w:rsidP="00283CA4">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283CA4" w:rsidP="000D5DBE">
      <w:pPr>
        <w:spacing w:after="0" w:line="240" w:lineRule="auto"/>
        <w:rPr>
          <w:rFonts w:ascii="Arial" w:hAnsi="Arial" w:cs="Arial"/>
          <w:sz w:val="24"/>
          <w:szCs w:val="24"/>
        </w:rPr>
      </w:pPr>
      <w:r>
        <w:rPr>
          <w:rFonts w:ascii="Arial" w:hAnsi="Arial" w:cs="Arial"/>
          <w:b/>
          <w:bCs w:val="0"/>
        </w:rPr>
        <w:lastRenderedPageBreak/>
        <w:t>10</w:t>
      </w:r>
      <w:r w:rsidR="000D5DBE">
        <w:rPr>
          <w:rFonts w:ascii="Arial" w:hAnsi="Arial" w:cs="Arial"/>
          <w:b/>
          <w:bCs w:val="0"/>
        </w:rPr>
        <w:t xml:space="preserve">. </w:t>
      </w:r>
      <w:r w:rsidR="000B779E"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000B779E"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Default="000B779E" w:rsidP="00321B58">
      <w:pPr>
        <w:spacing w:after="0" w:line="36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ktoré zdobia steny chodieb, násteniek a informačných tabúľ s aktuálnymi informáciami o aktivitách školy. Nachádza sa tam aj tzv. slovenská izba, ktorá pripomína tradície nášho regiónu. </w:t>
      </w:r>
      <w:r w:rsidR="000D5DBE">
        <w:rPr>
          <w:rFonts w:ascii="Arial" w:hAnsi="Arial" w:cs="Arial"/>
          <w:sz w:val="20"/>
          <w:szCs w:val="20"/>
        </w:rPr>
        <w:t xml:space="preserve">Na poschodí je zrisdený čitateľský kútik. </w:t>
      </w:r>
      <w:r>
        <w:rPr>
          <w:rFonts w:ascii="Arial" w:hAnsi="Arial" w:cs="Arial"/>
          <w:sz w:val="20"/>
          <w:szCs w:val="20"/>
        </w:rPr>
        <w:t>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w:t>
      </w:r>
      <w:r w:rsidR="00DA2E07">
        <w:rPr>
          <w:rFonts w:ascii="Arial" w:hAnsi="Arial" w:cs="Arial"/>
          <w:sz w:val="20"/>
          <w:szCs w:val="20"/>
        </w:rPr>
        <w:t>féra medzi pedagógmi a rodičmi.</w:t>
      </w:r>
    </w:p>
    <w:p w:rsidR="00DA2E07" w:rsidRPr="00FA5D51" w:rsidRDefault="00DA2E07" w:rsidP="00321B58">
      <w:pPr>
        <w:spacing w:after="0" w:line="360" w:lineRule="auto"/>
        <w:jc w:val="both"/>
        <w:rPr>
          <w:rFonts w:ascii="Arial" w:hAnsi="Arial" w:cs="Arial"/>
          <w:sz w:val="20"/>
          <w:szCs w:val="20"/>
        </w:rPr>
      </w:pPr>
    </w:p>
    <w:p w:rsidR="00C03F15" w:rsidRPr="008D5261" w:rsidRDefault="00283CA4" w:rsidP="00321B58">
      <w:pPr>
        <w:spacing w:after="0" w:line="360" w:lineRule="auto"/>
        <w:rPr>
          <w:rFonts w:ascii="Arial" w:hAnsi="Arial" w:cs="Arial"/>
          <w:b/>
          <w:bCs w:val="0"/>
          <w:sz w:val="24"/>
          <w:szCs w:val="24"/>
        </w:rPr>
      </w:pPr>
      <w:r>
        <w:rPr>
          <w:rFonts w:ascii="Arial" w:hAnsi="Arial" w:cs="Arial"/>
          <w:b/>
          <w:bCs w:val="0"/>
          <w:sz w:val="24"/>
          <w:szCs w:val="24"/>
        </w:rPr>
        <w:t>11</w:t>
      </w:r>
      <w:r w:rsidR="000D5DBE">
        <w:rPr>
          <w:rFonts w:ascii="Arial" w:hAnsi="Arial" w:cs="Arial"/>
          <w:b/>
          <w:bCs w:val="0"/>
          <w:sz w:val="24"/>
          <w:szCs w:val="24"/>
        </w:rPr>
        <w:t xml:space="preserve">. </w:t>
      </w:r>
      <w:r w:rsidR="00D14840" w:rsidRPr="008D5261">
        <w:rPr>
          <w:rFonts w:ascii="Arial" w:hAnsi="Arial" w:cs="Arial"/>
          <w:b/>
          <w:bCs w:val="0"/>
          <w:sz w:val="24"/>
          <w:szCs w:val="24"/>
        </w:rPr>
        <w:t>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321B58">
      <w:pPr>
        <w:spacing w:after="0" w:line="360" w:lineRule="auto"/>
        <w:rPr>
          <w:rFonts w:ascii="Calibri" w:hAnsi="Calibri" w:cs="Arial"/>
          <w:b/>
          <w:bCs w:val="0"/>
        </w:rPr>
      </w:pPr>
    </w:p>
    <w:p w:rsidR="00C03F15" w:rsidRPr="00FA5D51" w:rsidRDefault="00C03F15" w:rsidP="00321B58">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321B58">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321B58">
      <w:pPr>
        <w:spacing w:line="360" w:lineRule="auto"/>
        <w:rPr>
          <w:rFonts w:ascii="Arial" w:hAnsi="Arial" w:cs="Arial"/>
          <w:b/>
        </w:rPr>
      </w:pPr>
    </w:p>
    <w:p w:rsidR="00283CA4" w:rsidRDefault="00283CA4" w:rsidP="00C03F15">
      <w:pPr>
        <w:rPr>
          <w:rFonts w:ascii="Arial" w:hAnsi="Arial" w:cs="Arial"/>
          <w:b/>
        </w:rPr>
      </w:pPr>
    </w:p>
    <w:p w:rsidR="00283CA4" w:rsidRDefault="00283CA4" w:rsidP="00C03F15">
      <w:pPr>
        <w:rPr>
          <w:rFonts w:ascii="Arial" w:hAnsi="Arial" w:cs="Arial"/>
          <w:b/>
        </w:rPr>
      </w:pPr>
    </w:p>
    <w:p w:rsidR="00E17EA9" w:rsidRDefault="00E17EA9"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097170" w:rsidRDefault="00097170" w:rsidP="00C03F15">
      <w:pPr>
        <w:rPr>
          <w:rFonts w:ascii="Arial" w:hAnsi="Arial" w:cs="Arial"/>
          <w:b/>
        </w:rPr>
      </w:pPr>
    </w:p>
    <w:p w:rsidR="00DA2E07" w:rsidRDefault="00DA2E07" w:rsidP="00C03F15">
      <w:pPr>
        <w:rPr>
          <w:rFonts w:ascii="Arial" w:hAnsi="Arial" w:cs="Arial"/>
          <w:b/>
        </w:rPr>
      </w:pPr>
    </w:p>
    <w:p w:rsidR="00097170" w:rsidRDefault="00097170"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321B58">
      <w:pPr>
        <w:numPr>
          <w:ilvl w:val="1"/>
          <w:numId w:val="11"/>
        </w:numPr>
        <w:spacing w:after="0" w:line="36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Default="00490C78" w:rsidP="00321B58">
      <w:pPr>
        <w:numPr>
          <w:ilvl w:val="1"/>
          <w:numId w:val="11"/>
        </w:numPr>
        <w:spacing w:after="0" w:line="36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CB4866" w:rsidRPr="008D5261" w:rsidRDefault="00CB4866" w:rsidP="00321B58">
      <w:pPr>
        <w:numPr>
          <w:ilvl w:val="1"/>
          <w:numId w:val="11"/>
        </w:numPr>
        <w:spacing w:after="0" w:line="360" w:lineRule="auto"/>
        <w:jc w:val="both"/>
        <w:rPr>
          <w:rFonts w:ascii="Arial" w:hAnsi="Arial" w:cs="Arial"/>
          <w:bCs w:val="0"/>
          <w:sz w:val="20"/>
          <w:szCs w:val="20"/>
        </w:rPr>
      </w:pPr>
      <w:r>
        <w:rPr>
          <w:rFonts w:ascii="Arial" w:hAnsi="Arial" w:cs="Arial"/>
          <w:bCs w:val="0"/>
          <w:sz w:val="20"/>
          <w:szCs w:val="20"/>
        </w:rPr>
        <w:t>Zabezpečiť vhodné podmienky a informačnú techniku pre dištančné vzdelávanie.</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321B58">
      <w:pPr>
        <w:rPr>
          <w:b/>
        </w:rPr>
      </w:pPr>
      <w:r w:rsidRPr="00097170">
        <w:rPr>
          <w:rFonts w:ascii="Arial" w:hAnsi="Arial" w:cs="Arial"/>
          <w:b/>
        </w:rPr>
        <w:t>Ď</w:t>
      </w:r>
      <w:r w:rsidR="00490C78" w:rsidRPr="00097170">
        <w:rPr>
          <w:rFonts w:ascii="Arial" w:hAnsi="Arial" w:cs="Arial"/>
          <w:b/>
        </w:rPr>
        <w:t>alšie ciele</w:t>
      </w:r>
      <w:r w:rsidR="00490C78">
        <w:rPr>
          <w:rFonts w:ascii="Arial" w:hAnsi="Arial" w:cs="Arial"/>
          <w:b/>
        </w:rPr>
        <w:t xml:space="preserve"> : </w:t>
      </w:r>
      <w:r>
        <w:rPr>
          <w:rFonts w:ascii="Arial" w:hAnsi="Arial" w:cs="Arial"/>
          <w:b/>
        </w:rPr>
        <w:t xml:space="preserve">    </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Motivovať pedagógov k profesijnému rastu v oblasti zvýšenia kvalifikác</w:t>
      </w:r>
      <w:r w:rsidR="002F7F19" w:rsidRPr="00321B58">
        <w:rPr>
          <w:rFonts w:ascii="Arial" w:hAnsi="Arial" w:cs="Arial"/>
          <w:sz w:val="20"/>
          <w:szCs w:val="20"/>
        </w:rPr>
        <w:t>ie v anglickom</w:t>
      </w:r>
      <w:r w:rsidRPr="00321B58">
        <w:rPr>
          <w:rFonts w:ascii="Arial" w:hAnsi="Arial" w:cs="Arial"/>
          <w:sz w:val="20"/>
          <w:szCs w:val="20"/>
        </w:rPr>
        <w:t xml:space="preserve"> </w:t>
      </w:r>
      <w:r w:rsidR="000D5DBE" w:rsidRPr="00321B58">
        <w:rPr>
          <w:rFonts w:ascii="Arial" w:hAnsi="Arial" w:cs="Arial"/>
          <w:sz w:val="20"/>
          <w:szCs w:val="20"/>
        </w:rPr>
        <w:t xml:space="preserve">jazyku </w:t>
      </w:r>
      <w:r w:rsidRPr="00321B58">
        <w:rPr>
          <w:rFonts w:ascii="Arial" w:hAnsi="Arial" w:cs="Arial"/>
          <w:sz w:val="20"/>
          <w:szCs w:val="20"/>
        </w:rPr>
        <w:t>a informatike.</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Realizácia : </w:t>
      </w:r>
      <w:r w:rsidR="00D05EED" w:rsidRPr="00321B58">
        <w:rPr>
          <w:rFonts w:ascii="Arial" w:hAnsi="Arial" w:cs="Arial"/>
          <w:sz w:val="20"/>
          <w:szCs w:val="20"/>
        </w:rPr>
        <w:t>v rámci kontinuálneho vzdelávania zapojiť učiteľov I. stupňa do   štúdia cudzích jazykov a informatickej výchovy.</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Zvýšili  sme časovú dotáciu v rámci vyučovania slovenského jazyka,  </w:t>
      </w:r>
      <w:r w:rsidR="00D05EED" w:rsidRPr="00321B58">
        <w:rPr>
          <w:rFonts w:ascii="Arial" w:hAnsi="Arial" w:cs="Arial"/>
          <w:sz w:val="20"/>
          <w:szCs w:val="20"/>
        </w:rPr>
        <w:t>s cieľom zvýšiť komunikačnú a čitateľskú gramotnosť.</w:t>
      </w: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Realizácia : vyučovacie hodiny, návšteva obecnej knižnice, návšteva školskej žiackej knižnice, čitateľské krúžky, individuálny prístup, zakúpenie knižného fondu na motiváciu žiakov k pravidelnému čítaniu.</w:t>
      </w:r>
      <w:r w:rsidRPr="00321B58">
        <w:rPr>
          <w:rFonts w:ascii="Arial" w:hAnsi="Arial" w:cs="Arial"/>
        </w:rPr>
        <w:t xml:space="preserve">  </w:t>
      </w:r>
    </w:p>
    <w:p w:rsidR="00490C78" w:rsidRPr="00DA2E07" w:rsidRDefault="00490C78" w:rsidP="00DA2E07">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t xml:space="preserve">Veľký dôraz </w:t>
      </w:r>
      <w:r w:rsidR="00E17EA9" w:rsidRPr="00321B58">
        <w:rPr>
          <w:rFonts w:ascii="Arial" w:hAnsi="Arial" w:cs="Arial"/>
          <w:sz w:val="20"/>
          <w:szCs w:val="20"/>
        </w:rPr>
        <w:t>kladieme hneď</w:t>
      </w:r>
      <w:r w:rsidRPr="00321B58">
        <w:rPr>
          <w:rFonts w:ascii="Arial" w:hAnsi="Arial" w:cs="Arial"/>
          <w:sz w:val="20"/>
          <w:szCs w:val="20"/>
        </w:rPr>
        <w:t xml:space="preserve"> od začiatku na vytvorenie dobrého tímu v triede, na rozvíjanie sebapoznania a sebahodnotenia žiaka. Intenzívne to bude v  prvých týždňoch septembra, </w:t>
      </w:r>
      <w:r w:rsidRPr="00321B58">
        <w:rPr>
          <w:rFonts w:ascii="Arial" w:hAnsi="Arial" w:cs="Arial"/>
          <w:sz w:val="20"/>
          <w:szCs w:val="20"/>
        </w:rPr>
        <w:lastRenderedPageBreak/>
        <w:t>v ktorých vyčleníme triednicke hodiny  zamerané na sebahodnotenie.  Cieľom bude, aby žiaci získali dobrý učebný štýl, poznali svoje silné a svoje slabé stránky.</w:t>
      </w:r>
    </w:p>
    <w:p w:rsidR="00490C78" w:rsidRPr="00321B58" w:rsidRDefault="00490C78" w:rsidP="00321B58">
      <w:pPr>
        <w:pStyle w:val="Odsekzoznamu"/>
        <w:numPr>
          <w:ilvl w:val="0"/>
          <w:numId w:val="30"/>
        </w:numPr>
        <w:spacing w:after="0" w:line="360" w:lineRule="auto"/>
        <w:jc w:val="both"/>
        <w:rPr>
          <w:rFonts w:ascii="Arial" w:hAnsi="Arial" w:cs="Arial"/>
          <w:sz w:val="20"/>
          <w:szCs w:val="20"/>
        </w:rPr>
      </w:pPr>
      <w:r w:rsidRPr="00321B58">
        <w:rPr>
          <w:rFonts w:ascii="Arial" w:hAnsi="Arial" w:cs="Arial"/>
          <w:sz w:val="20"/>
          <w:szCs w:val="20"/>
        </w:rPr>
        <w:t xml:space="preserve">Realizácia: prvý septembrový týždeň a potom podľa plánu triedneho učiteľa zaradiť besedy na tému Ako odbúrať trému, stres, Zlé návyky pri učení, Ako vytvoriť  dobrú klímu v triede  a pod. </w:t>
      </w:r>
    </w:p>
    <w:p w:rsidR="00490C78" w:rsidRPr="008D5261" w:rsidRDefault="00490C78" w:rsidP="00321B58">
      <w:pPr>
        <w:spacing w:after="0" w:line="360" w:lineRule="auto"/>
        <w:jc w:val="both"/>
        <w:rPr>
          <w:rFonts w:ascii="Arial" w:hAnsi="Arial" w:cs="Arial"/>
          <w:sz w:val="20"/>
          <w:szCs w:val="20"/>
        </w:rPr>
      </w:pPr>
    </w:p>
    <w:p w:rsidR="00490C78" w:rsidRPr="00321B58" w:rsidRDefault="00490C78" w:rsidP="00321B58">
      <w:pPr>
        <w:pStyle w:val="Odsekzoznamu"/>
        <w:numPr>
          <w:ilvl w:val="0"/>
          <w:numId w:val="30"/>
        </w:numPr>
        <w:spacing w:line="360" w:lineRule="auto"/>
        <w:rPr>
          <w:rFonts w:ascii="Arial" w:hAnsi="Arial" w:cs="Arial"/>
        </w:rPr>
      </w:pPr>
      <w:r w:rsidRPr="00321B58">
        <w:rPr>
          <w:rFonts w:ascii="Arial" w:hAnsi="Arial" w:cs="Arial"/>
          <w:sz w:val="20"/>
          <w:szCs w:val="20"/>
        </w:rPr>
        <w:t xml:space="preserve">Budeme sa snažiť orientovať pedagogické stratégie na riešenie problémových úloh </w:t>
      </w:r>
      <w:r w:rsidR="00D05EED" w:rsidRPr="00321B58">
        <w:rPr>
          <w:rFonts w:ascii="Arial" w:hAnsi="Arial" w:cs="Arial"/>
          <w:sz w:val="20"/>
          <w:szCs w:val="20"/>
        </w:rPr>
        <w:t xml:space="preserve">a tvorbu projektov vo všetkých predmetoch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 xml:space="preserve">Realizácia : </w:t>
      </w:r>
      <w:r w:rsidR="00D05EED" w:rsidRPr="00321B58">
        <w:rPr>
          <w:rFonts w:ascii="Arial" w:hAnsi="Arial" w:cs="Arial"/>
          <w:sz w:val="20"/>
          <w:szCs w:val="20"/>
        </w:rPr>
        <w:t>na všetkých vyučovacích predmetoch.</w:t>
      </w:r>
      <w:r w:rsidRPr="00321B58">
        <w:rPr>
          <w:rFonts w:ascii="Arial" w:hAnsi="Arial" w:cs="Arial"/>
          <w:sz w:val="20"/>
          <w:szCs w:val="20"/>
        </w:rPr>
        <w:t xml:space="preserve">  </w:t>
      </w:r>
    </w:p>
    <w:p w:rsidR="00490C78"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Prospech individuálne integrovaných žiakov budeme v spolupráci s</w:t>
      </w:r>
      <w:r w:rsidR="00D05EED" w:rsidRPr="00321B58">
        <w:rPr>
          <w:rFonts w:ascii="Arial" w:hAnsi="Arial" w:cs="Arial"/>
          <w:sz w:val="20"/>
          <w:szCs w:val="20"/>
        </w:rPr>
        <w:t xml:space="preserve"> CPPPaP, CŠPP </w:t>
      </w:r>
      <w:r w:rsidRPr="00321B58">
        <w:rPr>
          <w:rFonts w:ascii="Arial" w:hAnsi="Arial" w:cs="Arial"/>
          <w:sz w:val="20"/>
          <w:szCs w:val="20"/>
        </w:rPr>
        <w:t>, výchovnou poradkyňou a vyučujúcimi pravidelne prehodnocovať  s cieľom lepšieho prospechu.</w:t>
      </w:r>
    </w:p>
    <w:p w:rsidR="00E17EA9" w:rsidRPr="00321B58" w:rsidRDefault="00490C78" w:rsidP="00321B58">
      <w:pPr>
        <w:pStyle w:val="Odsekzoznamu"/>
        <w:numPr>
          <w:ilvl w:val="0"/>
          <w:numId w:val="30"/>
        </w:numPr>
        <w:spacing w:line="360" w:lineRule="auto"/>
        <w:rPr>
          <w:rFonts w:ascii="Arial" w:hAnsi="Arial" w:cs="Arial"/>
          <w:sz w:val="20"/>
          <w:szCs w:val="20"/>
        </w:rPr>
      </w:pPr>
      <w:r w:rsidRPr="00321B58">
        <w:rPr>
          <w:rFonts w:ascii="Arial" w:hAnsi="Arial" w:cs="Arial"/>
          <w:sz w:val="20"/>
          <w:szCs w:val="20"/>
        </w:rPr>
        <w:t>Realizácia : individuálny prístup vyučujúceho a asistenta učiteľa, viesť žiakov k tvorivej a samostatnej systematickej práci.</w:t>
      </w:r>
    </w:p>
    <w:p w:rsidR="00686C5C" w:rsidRPr="00E17EA9" w:rsidRDefault="00686C5C" w:rsidP="00686C5C">
      <w:pPr>
        <w:rPr>
          <w:rFonts w:ascii="Arial" w:hAnsi="Arial" w:cs="Arial"/>
          <w:bCs w:val="0"/>
          <w:sz w:val="20"/>
          <w:szCs w:val="20"/>
        </w:rPr>
      </w:pPr>
    </w:p>
    <w:p w:rsidR="00680078" w:rsidRPr="00686C5C" w:rsidRDefault="004E0F11" w:rsidP="00686C5C">
      <w:pPr>
        <w:numPr>
          <w:ilvl w:val="0"/>
          <w:numId w:val="11"/>
        </w:numPr>
        <w:rPr>
          <w:rFonts w:ascii="Arial" w:hAnsi="Arial" w:cs="Arial"/>
          <w:sz w:val="24"/>
          <w:szCs w:val="24"/>
        </w:rPr>
      </w:pPr>
      <w:r w:rsidRPr="00686C5C">
        <w:rPr>
          <w:rFonts w:ascii="Arial" w:hAnsi="Arial" w:cs="Arial"/>
          <w:b/>
          <w:bCs w:val="0"/>
          <w:sz w:val="24"/>
          <w:szCs w:val="24"/>
        </w:rPr>
        <w:t>Zameranie školy a stupeň vzdelania</w:t>
      </w:r>
    </w:p>
    <w:p w:rsidR="00DA2E07" w:rsidRDefault="00680078" w:rsidP="00DA2E07">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DA2E07" w:rsidRDefault="00DA2E07" w:rsidP="00DA2E07">
      <w:pPr>
        <w:spacing w:line="360" w:lineRule="auto"/>
        <w:jc w:val="both"/>
        <w:rPr>
          <w:rFonts w:ascii="Arial" w:hAnsi="Arial"/>
          <w:sz w:val="20"/>
          <w:szCs w:val="20"/>
        </w:rPr>
      </w:pPr>
    </w:p>
    <w:p w:rsidR="00392000" w:rsidRPr="00DA2E07" w:rsidRDefault="00392000" w:rsidP="00DA2E07">
      <w:pPr>
        <w:spacing w:line="360" w:lineRule="auto"/>
        <w:jc w:val="both"/>
        <w:rPr>
          <w:rFonts w:ascii="Arial" w:hAnsi="Arial"/>
          <w:sz w:val="20"/>
          <w:szCs w:val="20"/>
        </w:rPr>
      </w:pPr>
      <w:r w:rsidRPr="004E0F11">
        <w:rPr>
          <w:rFonts w:ascii="Arial" w:hAnsi="Arial" w:cs="Arial"/>
          <w:b/>
          <w:sz w:val="24"/>
          <w:szCs w:val="24"/>
        </w:rPr>
        <w:t xml:space="preserve">Stupeň vzdelania </w:t>
      </w:r>
      <w:r w:rsidR="00DA2E07">
        <w:rPr>
          <w:rFonts w:ascii="Arial" w:hAnsi="Arial"/>
          <w:sz w:val="20"/>
          <w:szCs w:val="20"/>
        </w:rPr>
        <w:tab/>
      </w:r>
      <w:r w:rsidR="00DA2E07">
        <w:rPr>
          <w:rFonts w:ascii="Arial" w:hAnsi="Arial"/>
          <w:sz w:val="20"/>
          <w:szCs w:val="20"/>
        </w:rPr>
        <w:tab/>
      </w:r>
      <w:r w:rsidR="00E344BE"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DA2E07" w:rsidRDefault="00837A03" w:rsidP="00DA2E07">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A2E07" w:rsidRDefault="003B088E" w:rsidP="00DA2E07">
      <w:pPr>
        <w:spacing w:before="100" w:beforeAutospacing="1" w:after="100" w:afterAutospacing="1" w:line="240" w:lineRule="auto"/>
        <w:rPr>
          <w:rFonts w:ascii="Arial" w:hAnsi="Arial" w:cs="Arial"/>
          <w:b/>
          <w:sz w:val="24"/>
          <w:szCs w:val="24"/>
        </w:rPr>
      </w:pPr>
      <w:r w:rsidRPr="00DA2E07">
        <w:rPr>
          <w:rFonts w:ascii="Arial" w:hAnsi="Arial" w:cs="Arial"/>
          <w:bCs w:val="0"/>
          <w:sz w:val="20"/>
          <w:szCs w:val="20"/>
          <w:lang w:eastAsia="sk-SK"/>
        </w:rPr>
        <w:t xml:space="preserve">Absolvent primárneho vzdelania má </w:t>
      </w:r>
      <w:r w:rsidRPr="00DA2E07">
        <w:rPr>
          <w:rFonts w:ascii="Arial" w:hAnsi="Arial" w:cs="Arial"/>
          <w:b/>
          <w:sz w:val="20"/>
          <w:szCs w:val="20"/>
          <w:lang w:eastAsia="sk-SK"/>
        </w:rPr>
        <w:t>osvojené tieto kľúčové kompetencie (spôsobilosti):</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sociálne komunikačné kompetencie (spôsobilosti)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vyjadruje sa súvisle a výstižne písomnou aj ústnou formou adekvátnou primárnemu</w:t>
      </w:r>
      <w:r w:rsidR="00AE3546" w:rsidRPr="00DA2E07">
        <w:rPr>
          <w:rFonts w:ascii="Arial" w:hAnsi="Arial" w:cs="Arial"/>
          <w:sz w:val="20"/>
          <w:szCs w:val="20"/>
        </w:rPr>
        <w:t xml:space="preserve"> </w:t>
      </w:r>
      <w:r w:rsidRPr="00DA2E07">
        <w:rPr>
          <w:rFonts w:ascii="Arial" w:hAnsi="Arial" w:cs="Arial"/>
          <w:sz w:val="20"/>
          <w:szCs w:val="20"/>
        </w:rPr>
        <w:t>stupňu vzdelávania,</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určitý čas sústredene načúvať, náležite reagovať, používať vhodné argumenty</w:t>
      </w:r>
      <w:r w:rsidR="00AE3546" w:rsidRPr="00DA2E07">
        <w:rPr>
          <w:rFonts w:ascii="Arial" w:hAnsi="Arial" w:cs="Arial"/>
          <w:sz w:val="20"/>
          <w:szCs w:val="20"/>
        </w:rPr>
        <w:t xml:space="preserve"> </w:t>
      </w:r>
      <w:r w:rsidRPr="00DA2E07">
        <w:rPr>
          <w:rFonts w:ascii="Arial" w:hAnsi="Arial" w:cs="Arial"/>
          <w:sz w:val="20"/>
          <w:szCs w:val="20"/>
        </w:rPr>
        <w:t>a vyjadriť svoj názor,</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lastRenderedPageBreak/>
        <w:t>uplatňuje ústretovú komunikáciu pre vytváranie dobrých vzťahov so spolužiakmi,</w:t>
      </w:r>
      <w:r w:rsidR="00AE3546" w:rsidRPr="00DA2E07">
        <w:rPr>
          <w:rFonts w:ascii="Arial" w:hAnsi="Arial" w:cs="Arial"/>
          <w:sz w:val="20"/>
          <w:szCs w:val="20"/>
        </w:rPr>
        <w:t xml:space="preserve"> </w:t>
      </w:r>
      <w:r w:rsidRPr="00DA2E07">
        <w:rPr>
          <w:rFonts w:ascii="Arial" w:hAnsi="Arial" w:cs="Arial"/>
          <w:sz w:val="20"/>
          <w:szCs w:val="20"/>
        </w:rPr>
        <w:t>učiteľmi, rodičmi a s ďalšími ľuďmi, s ktorými prichádza do kontaktu,</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rozumie rôznym typom doteraz používaných textov a bežne používaným prejavom</w:t>
      </w:r>
      <w:r w:rsidR="00AE3546" w:rsidRPr="00DA2E07">
        <w:rPr>
          <w:rFonts w:ascii="Arial" w:hAnsi="Arial" w:cs="Arial"/>
          <w:sz w:val="20"/>
          <w:szCs w:val="20"/>
        </w:rPr>
        <w:t xml:space="preserve"> </w:t>
      </w:r>
      <w:r w:rsidRPr="00DA2E07">
        <w:rPr>
          <w:rFonts w:ascii="Arial" w:hAnsi="Arial" w:cs="Arial"/>
          <w:sz w:val="20"/>
          <w:szCs w:val="20"/>
        </w:rPr>
        <w:t>neverbálnej komunikácie a dokáže na ne adekvátne reagovať,</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na základnej úrovni využíva technické prostriedky medzi osobnej komunikácie,</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význam rešpektovania kultúrnej rozmanitosti,</w:t>
      </w:r>
    </w:p>
    <w:p w:rsidR="003B088E" w:rsidRPr="00DA2E07" w:rsidRDefault="003B088E" w:rsidP="00DA2E07">
      <w:pPr>
        <w:pStyle w:val="Odsekzoznamu"/>
        <w:numPr>
          <w:ilvl w:val="0"/>
          <w:numId w:val="31"/>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 cudzích jazykoch je schopný na primeranej úrovni porozumieť hovorenému textu,</w:t>
      </w:r>
      <w:r w:rsidR="00AE3546" w:rsidRPr="00DA2E07">
        <w:rPr>
          <w:rFonts w:ascii="Arial" w:hAnsi="Arial" w:cs="Arial"/>
          <w:sz w:val="20"/>
          <w:szCs w:val="20"/>
        </w:rPr>
        <w:t xml:space="preserve"> uplatniť sa v </w:t>
      </w:r>
      <w:r w:rsidRPr="00DA2E07">
        <w:rPr>
          <w:rFonts w:ascii="Arial" w:hAnsi="Arial" w:cs="Arial"/>
          <w:sz w:val="20"/>
          <w:szCs w:val="20"/>
        </w:rPr>
        <w:t>osobnej konverzácii, ako aj tvoriť texty, týkajúce sa bežných životných</w:t>
      </w:r>
      <w:r w:rsidR="00AE3546" w:rsidRPr="00DA2E07">
        <w:rPr>
          <w:rFonts w:ascii="Arial" w:hAnsi="Arial" w:cs="Arial"/>
          <w:sz w:val="20"/>
          <w:szCs w:val="20"/>
        </w:rPr>
        <w:t xml:space="preserve"> </w:t>
      </w:r>
      <w:r w:rsidRPr="00DA2E07">
        <w:rPr>
          <w:rFonts w:ascii="Arial" w:hAnsi="Arial" w:cs="Arial"/>
          <w:sz w:val="20"/>
          <w:szCs w:val="20"/>
        </w:rPr>
        <w:t>situácií,</w:t>
      </w:r>
    </w:p>
    <w:p w:rsidR="00D14840" w:rsidRP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používa základné matematické myslenie na riešenie rôznych praktických problémov v</w:t>
      </w:r>
      <w:r w:rsidR="00AE3546" w:rsidRPr="00DA2E07">
        <w:rPr>
          <w:rFonts w:ascii="Arial" w:hAnsi="Arial" w:cs="Arial"/>
          <w:sz w:val="20"/>
          <w:szCs w:val="20"/>
        </w:rPr>
        <w:t xml:space="preserve"> </w:t>
      </w:r>
      <w:r w:rsidRPr="00DA2E07">
        <w:rPr>
          <w:rFonts w:ascii="Arial" w:hAnsi="Arial" w:cs="Arial"/>
          <w:sz w:val="20"/>
          <w:szCs w:val="20"/>
        </w:rPr>
        <w:t>každodenných situáciách a je schopný (na rôznych úrovniach) používať matematické</w:t>
      </w:r>
      <w:r w:rsidR="00AE3546" w:rsidRPr="00DA2E07">
        <w:rPr>
          <w:rFonts w:ascii="Arial" w:hAnsi="Arial" w:cs="Arial"/>
          <w:sz w:val="20"/>
          <w:szCs w:val="20"/>
        </w:rPr>
        <w:t xml:space="preserve"> </w:t>
      </w:r>
      <w:r w:rsidRPr="00DA2E07">
        <w:rPr>
          <w:rFonts w:ascii="Arial" w:hAnsi="Arial" w:cs="Arial"/>
          <w:sz w:val="20"/>
          <w:szCs w:val="20"/>
        </w:rPr>
        <w:t>modely logického a priestorového myslenia a prezentácie (vzorce, modely)</w:t>
      </w:r>
    </w:p>
    <w:p w:rsidR="003B088E" w:rsidRPr="00DA2E07" w:rsidRDefault="003B088E" w:rsidP="00DA2E07">
      <w:pPr>
        <w:pStyle w:val="Odsekzoznamu"/>
        <w:numPr>
          <w:ilvl w:val="0"/>
          <w:numId w:val="32"/>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je pripravený ďalej si rozvíjať schopnosť objavovať, pýtať sa a hľadať odpovede, ktoré</w:t>
      </w:r>
      <w:r w:rsidR="00AE3546" w:rsidRPr="00DA2E07">
        <w:rPr>
          <w:rFonts w:ascii="Arial" w:hAnsi="Arial" w:cs="Arial"/>
          <w:sz w:val="20"/>
          <w:szCs w:val="20"/>
        </w:rPr>
        <w:t xml:space="preserve"> </w:t>
      </w:r>
      <w:r w:rsidRPr="00DA2E07">
        <w:rPr>
          <w:rFonts w:ascii="Arial" w:hAnsi="Arial" w:cs="Arial"/>
          <w:sz w:val="20"/>
          <w:szCs w:val="20"/>
        </w:rPr>
        <w:t>smerujú k systematizácii poznatkov,</w:t>
      </w:r>
    </w:p>
    <w:p w:rsidR="00E17EA9" w:rsidRDefault="00E17EA9"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kompetencie (spôsobilosti) v oblasti informačných a</w:t>
      </w:r>
      <w:r w:rsidR="00E17EA9">
        <w:rPr>
          <w:rFonts w:ascii="Arial" w:hAnsi="Arial" w:cs="Arial"/>
          <w:b/>
          <w:sz w:val="20"/>
          <w:szCs w:val="20"/>
          <w:lang w:eastAsia="sk-SK"/>
        </w:rPr>
        <w:t> </w:t>
      </w:r>
      <w:r w:rsidRPr="00D14840">
        <w:rPr>
          <w:rFonts w:ascii="Arial" w:hAnsi="Arial" w:cs="Arial"/>
          <w:b/>
          <w:sz w:val="20"/>
          <w:szCs w:val="20"/>
          <w:lang w:eastAsia="sk-SK"/>
        </w:rPr>
        <w:t>komunikačných</w:t>
      </w:r>
      <w:r w:rsidR="00E17EA9">
        <w:rPr>
          <w:rFonts w:ascii="Arial" w:hAnsi="Arial" w:cs="Arial"/>
          <w:b/>
          <w:sz w:val="20"/>
          <w:szCs w:val="20"/>
          <w:lang w:eastAsia="sk-SK"/>
        </w:rPr>
        <w:t xml:space="preserve"> </w:t>
      </w:r>
      <w:r w:rsidRPr="00D14840">
        <w:rPr>
          <w:rFonts w:ascii="Arial" w:hAnsi="Arial" w:cs="Arial"/>
          <w:b/>
          <w:sz w:val="20"/>
          <w:szCs w:val="20"/>
          <w:lang w:eastAsia="sk-SK"/>
        </w:rPr>
        <w:t>technológií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vybrané informačné a komunikačné technológie pri vyučovaní a učení sa,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základy potrebných počítačových aplikácií,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komunikovať pomocou elektronických médií,</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adekvátne veku aktívne vyhľadávať informácie na internete,</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používať rôzne vyučovacie programy,</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získal základy algoritmického myslenia,</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chápe, že je rozdiel medzi reálnym a virtuálnym svetom,</w:t>
      </w:r>
    </w:p>
    <w:p w:rsidR="003B088E" w:rsidRPr="00DA2E07" w:rsidRDefault="003B088E" w:rsidP="00DA2E07">
      <w:pPr>
        <w:pStyle w:val="Odsekzoznamu"/>
        <w:numPr>
          <w:ilvl w:val="0"/>
          <w:numId w:val="33"/>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vie, že existujú riziká, ktoré sú spojené s využívaním internetu a IKT.</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AE3546" w:rsidRDefault="00AE3546" w:rsidP="00310C2D">
      <w:pPr>
        <w:autoSpaceDE w:val="0"/>
        <w:autoSpaceDN w:val="0"/>
        <w:adjustRightInd w:val="0"/>
        <w:spacing w:after="0" w:line="360" w:lineRule="auto"/>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učiť sa učiť sa</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schopnosti sebareflexie pri poznávaní svojich myšlienkových</w:t>
      </w:r>
      <w:r w:rsidR="00AE3546" w:rsidRPr="00DA2E07">
        <w:rPr>
          <w:rFonts w:ascii="Arial" w:hAnsi="Arial" w:cs="Arial"/>
          <w:sz w:val="20"/>
          <w:szCs w:val="20"/>
        </w:rPr>
        <w:t xml:space="preserve"> </w:t>
      </w:r>
      <w:r w:rsidRPr="00DA2E07">
        <w:rPr>
          <w:rFonts w:ascii="Arial" w:hAnsi="Arial" w:cs="Arial"/>
          <w:sz w:val="20"/>
          <w:szCs w:val="20"/>
        </w:rPr>
        <w:t>postupov,</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uplatňuje základy rôznych techník učenia sa a osvojovania si poznatkov ,</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vyberá a hodnotí získané informácie, spracováva ich a využíva vo svojom učení</w:t>
      </w:r>
      <w:r w:rsidR="00AE3546" w:rsidRPr="00DA2E07">
        <w:rPr>
          <w:rFonts w:ascii="Arial" w:hAnsi="Arial" w:cs="Arial"/>
          <w:sz w:val="20"/>
          <w:szCs w:val="20"/>
        </w:rPr>
        <w:t xml:space="preserve"> a v iných </w:t>
      </w:r>
      <w:r w:rsidRPr="00DA2E07">
        <w:rPr>
          <w:rFonts w:ascii="Arial" w:hAnsi="Arial" w:cs="Arial"/>
          <w:sz w:val="20"/>
          <w:szCs w:val="20"/>
        </w:rPr>
        <w:t>činnostiach,</w:t>
      </w:r>
    </w:p>
    <w:p w:rsidR="003B088E" w:rsidRPr="00DA2E07" w:rsidRDefault="003B088E" w:rsidP="00DA2E07">
      <w:pPr>
        <w:pStyle w:val="Odsekzoznamu"/>
        <w:numPr>
          <w:ilvl w:val="0"/>
          <w:numId w:val="34"/>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vytrvalosti a iniciatívy pre svoj pokrok,</w:t>
      </w:r>
    </w:p>
    <w:p w:rsidR="003B088E" w:rsidRPr="00D14840" w:rsidRDefault="003B088E"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(spôsobilosť)riešiť problémy</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vníma a sleduje problémové situácie v škole a vo svojom najbližšom okolí, adekátne</w:t>
      </w:r>
      <w:r w:rsidR="00AE3546" w:rsidRPr="00DA2E07">
        <w:rPr>
          <w:rFonts w:ascii="Arial" w:hAnsi="Arial" w:cs="Arial"/>
          <w:sz w:val="20"/>
          <w:szCs w:val="20"/>
        </w:rPr>
        <w:t xml:space="preserve"> </w:t>
      </w:r>
      <w:r w:rsidRPr="00DA2E07">
        <w:rPr>
          <w:rFonts w:ascii="Arial" w:hAnsi="Arial" w:cs="Arial"/>
          <w:sz w:val="20"/>
          <w:szCs w:val="20"/>
        </w:rPr>
        <w:t>svojej úrovni navrhuje riešenia podľa svojich vedomostí a skúseností z danej oblasti,</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pri riešení problémov hľadá a využíva rôzne informácie, skúša viaceré možnosti riešenia</w:t>
      </w:r>
      <w:r w:rsidR="00AE3546" w:rsidRPr="00DA2E07">
        <w:rPr>
          <w:rFonts w:ascii="Arial" w:hAnsi="Arial" w:cs="Arial"/>
          <w:sz w:val="20"/>
          <w:szCs w:val="20"/>
        </w:rPr>
        <w:t xml:space="preserve"> </w:t>
      </w:r>
      <w:r w:rsidRPr="00DA2E07">
        <w:rPr>
          <w:rFonts w:ascii="Arial" w:hAnsi="Arial" w:cs="Arial"/>
          <w:sz w:val="20"/>
          <w:szCs w:val="20"/>
        </w:rPr>
        <w:t>problému, overuje správnosť riešenia a osvedčené postupy aplikuje pri podobných alebo</w:t>
      </w:r>
      <w:r w:rsidR="00AE3546" w:rsidRPr="00DA2E07">
        <w:rPr>
          <w:rFonts w:ascii="Arial" w:hAnsi="Arial" w:cs="Arial"/>
          <w:sz w:val="20"/>
          <w:szCs w:val="20"/>
        </w:rPr>
        <w:t xml:space="preserve"> </w:t>
      </w:r>
      <w:r w:rsidRPr="00DA2E07">
        <w:rPr>
          <w:rFonts w:ascii="Arial" w:hAnsi="Arial" w:cs="Arial"/>
          <w:sz w:val="20"/>
          <w:szCs w:val="20"/>
        </w:rPr>
        <w:t>nových problémoch,</w:t>
      </w:r>
    </w:p>
    <w:p w:rsidR="003B088E" w:rsidRPr="00DA2E07" w:rsidRDefault="003B088E" w:rsidP="00DA2E07">
      <w:pPr>
        <w:pStyle w:val="Odsekzoznamu"/>
        <w:numPr>
          <w:ilvl w:val="0"/>
          <w:numId w:val="35"/>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lastRenderedPageBreak/>
        <w:t>pokúša sa problémy a konflikty vo vzťahoch riešiť primeraným (chápavým</w:t>
      </w:r>
      <w:r w:rsidR="00AE3546" w:rsidRPr="00DA2E07">
        <w:rPr>
          <w:rFonts w:ascii="Arial" w:hAnsi="Arial" w:cs="Arial"/>
          <w:sz w:val="20"/>
          <w:szCs w:val="20"/>
        </w:rPr>
        <w:t xml:space="preserve"> </w:t>
      </w:r>
      <w:r w:rsidRPr="00DA2E07">
        <w:rPr>
          <w:rFonts w:ascii="Arial" w:hAnsi="Arial" w:cs="Arial"/>
          <w:sz w:val="20"/>
          <w:szCs w:val="20"/>
        </w:rPr>
        <w:t>a spolupracujúcim) spôsobom,</w:t>
      </w: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osobné, sociálne a občianske kompetencie (spôsobilosti)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základy pre smerovanie k pozitívnemu sebaobrazu a sebadôvere,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vlastné potreby a tvorivo využíva svoje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odhadnúť svoje silné a slabé stránky ako svoje rozvojové možnosti,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dôležitosť ochrany svojho zdravia a jeho súvisloť s vhodným a</w:t>
      </w:r>
      <w:r w:rsidR="00AE3546" w:rsidRPr="00DA2E07">
        <w:rPr>
          <w:rFonts w:ascii="Arial" w:hAnsi="Arial" w:cs="Arial"/>
          <w:sz w:val="20"/>
          <w:szCs w:val="20"/>
        </w:rPr>
        <w:t> </w:t>
      </w:r>
      <w:r w:rsidRPr="00DA2E07">
        <w:rPr>
          <w:rFonts w:ascii="Arial" w:hAnsi="Arial" w:cs="Arial"/>
          <w:sz w:val="20"/>
          <w:szCs w:val="20"/>
        </w:rPr>
        <w:t>aktívnym</w:t>
      </w:r>
      <w:r w:rsidR="00AE3546" w:rsidRPr="00DA2E07">
        <w:rPr>
          <w:rFonts w:ascii="Arial" w:hAnsi="Arial" w:cs="Arial"/>
          <w:sz w:val="20"/>
          <w:szCs w:val="20"/>
        </w:rPr>
        <w:t xml:space="preserve"> </w:t>
      </w:r>
      <w:r w:rsidRPr="00DA2E07">
        <w:rPr>
          <w:rFonts w:ascii="Arial" w:hAnsi="Arial" w:cs="Arial"/>
          <w:sz w:val="20"/>
          <w:szCs w:val="20"/>
        </w:rPr>
        <w:t>travením voľného času</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primerane veku odhadnúť dôsledky svojich rozhodnutí a činov,</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že má svoje práva a povinnosti,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efektívnu spoluprácu v skupine,</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prijímať nové nápady alebo aj sám prichádza s novými nápadmi a postupmi pri</w:t>
      </w:r>
      <w:r w:rsidR="00AE3546" w:rsidRPr="00DA2E07">
        <w:rPr>
          <w:rFonts w:ascii="Arial" w:hAnsi="Arial" w:cs="Arial"/>
          <w:sz w:val="20"/>
          <w:szCs w:val="20"/>
        </w:rPr>
        <w:t xml:space="preserve"> </w:t>
      </w:r>
      <w:r w:rsidRPr="00DA2E07">
        <w:rPr>
          <w:rFonts w:ascii="Arial" w:hAnsi="Arial" w:cs="Arial"/>
          <w:sz w:val="20"/>
          <w:szCs w:val="20"/>
        </w:rPr>
        <w:t>spoločnej práci,</w:t>
      </w:r>
    </w:p>
    <w:p w:rsidR="003B088E" w:rsidRPr="00DA2E07" w:rsidRDefault="003B088E" w:rsidP="00DA2E07">
      <w:pPr>
        <w:pStyle w:val="Odsekzoznamu"/>
        <w:numPr>
          <w:ilvl w:val="0"/>
          <w:numId w:val="36"/>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pozitívnej sociálno-emočnej klímy v triede a svojim konaním</w:t>
      </w:r>
      <w:r w:rsidR="00AE3546" w:rsidRPr="00DA2E07">
        <w:rPr>
          <w:rFonts w:ascii="Arial" w:hAnsi="Arial" w:cs="Arial"/>
          <w:sz w:val="20"/>
          <w:szCs w:val="20"/>
        </w:rPr>
        <w:t xml:space="preserve"> </w:t>
      </w:r>
      <w:r w:rsidRPr="00DA2E07">
        <w:rPr>
          <w:rFonts w:ascii="Arial" w:hAnsi="Arial" w:cs="Arial"/>
          <w:sz w:val="20"/>
          <w:szCs w:val="20"/>
        </w:rPr>
        <w:t>prispieva k dobrým medziľudským vzťahom,</w:t>
      </w:r>
    </w:p>
    <w:p w:rsidR="00D14840" w:rsidRDefault="00D14840" w:rsidP="00310C2D">
      <w:pPr>
        <w:autoSpaceDE w:val="0"/>
        <w:autoSpaceDN w:val="0"/>
        <w:adjustRightInd w:val="0"/>
        <w:spacing w:after="0" w:line="360" w:lineRule="auto"/>
        <w:ind w:left="360"/>
        <w:rPr>
          <w:rFonts w:ascii="Arial" w:hAnsi="Arial" w:cs="Arial"/>
          <w:bCs w:val="0"/>
          <w:sz w:val="20"/>
          <w:szCs w:val="20"/>
          <w:lang w:eastAsia="sk-SK"/>
        </w:rPr>
      </w:pPr>
    </w:p>
    <w:p w:rsidR="003B088E" w:rsidRPr="00D14840" w:rsidRDefault="003B088E" w:rsidP="00310C2D">
      <w:pPr>
        <w:autoSpaceDE w:val="0"/>
        <w:autoSpaceDN w:val="0"/>
        <w:adjustRightInd w:val="0"/>
        <w:spacing w:after="0" w:line="360" w:lineRule="auto"/>
        <w:rPr>
          <w:rFonts w:ascii="Arial" w:hAnsi="Arial" w:cs="Arial"/>
          <w:b/>
          <w:sz w:val="20"/>
          <w:szCs w:val="20"/>
          <w:lang w:eastAsia="sk-SK"/>
        </w:rPr>
      </w:pPr>
      <w:r w:rsidRPr="00D14840">
        <w:rPr>
          <w:rFonts w:ascii="Arial" w:hAnsi="Arial" w:cs="Arial"/>
          <w:b/>
          <w:sz w:val="20"/>
          <w:szCs w:val="20"/>
          <w:lang w:eastAsia="sk-SK"/>
        </w:rPr>
        <w:t>kompetencia (spôsobilosť) vnímať a chápať kultúru a vyjadrovať sa nástrojmi</w:t>
      </w:r>
      <w:r w:rsidR="00AE3546">
        <w:rPr>
          <w:rFonts w:ascii="Arial" w:hAnsi="Arial" w:cs="Arial"/>
          <w:b/>
          <w:sz w:val="20"/>
          <w:szCs w:val="20"/>
          <w:lang w:eastAsia="sk-SK"/>
        </w:rPr>
        <w:t xml:space="preserve"> </w:t>
      </w:r>
      <w:r w:rsidRPr="00D14840">
        <w:rPr>
          <w:rFonts w:ascii="Arial" w:hAnsi="Arial" w:cs="Arial"/>
          <w:b/>
          <w:sz w:val="20"/>
          <w:szCs w:val="20"/>
          <w:lang w:eastAsia="sk-SK"/>
        </w:rPr>
        <w:t>kultúry</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sa vyjadrovať na úrovni základnej kultúrnej gramotnosti prostredníctvom</w:t>
      </w:r>
      <w:r w:rsidR="00AE3546" w:rsidRPr="00DA2E07">
        <w:rPr>
          <w:rFonts w:ascii="Arial" w:hAnsi="Arial" w:cs="Arial"/>
          <w:sz w:val="20"/>
          <w:szCs w:val="20"/>
        </w:rPr>
        <w:t xml:space="preserve"> umeleckých   a </w:t>
      </w:r>
      <w:r w:rsidRPr="00DA2E07">
        <w:rPr>
          <w:rFonts w:ascii="Arial" w:hAnsi="Arial" w:cs="Arial"/>
          <w:sz w:val="20"/>
          <w:szCs w:val="20"/>
        </w:rPr>
        <w:t>iných vyjadrovacích prostriedkov,</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dokáže pomenovať druhy umenia a ich hlavné nástroje a vyjadrovacie prostriedky (na</w:t>
      </w:r>
      <w:r w:rsidR="00AE3546" w:rsidRPr="00DA2E07">
        <w:rPr>
          <w:rFonts w:ascii="Arial" w:hAnsi="Arial" w:cs="Arial"/>
          <w:sz w:val="20"/>
          <w:szCs w:val="20"/>
        </w:rPr>
        <w:t xml:space="preserve"> </w:t>
      </w:r>
      <w:r w:rsidRPr="00DA2E07">
        <w:rPr>
          <w:rFonts w:ascii="Arial" w:hAnsi="Arial" w:cs="Arial"/>
          <w:sz w:val="20"/>
          <w:szCs w:val="20"/>
        </w:rPr>
        <w:t>úrovni primárneho vzdelávania),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uvedomuje si význam umenia a kultúrnej komunikácie vo svojom živote,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cení si a rešpektuje kultúrno-historické dedičstvo a ľudové tradície,</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rešpektuje vkus iných ľudí a primerane veku dokáže vyjadriť svoj názor a</w:t>
      </w:r>
      <w:r w:rsidR="00AE3546" w:rsidRPr="00DA2E07">
        <w:rPr>
          <w:rFonts w:ascii="Arial" w:hAnsi="Arial" w:cs="Arial"/>
          <w:sz w:val="20"/>
          <w:szCs w:val="20"/>
        </w:rPr>
        <w:t> </w:t>
      </w:r>
      <w:r w:rsidRPr="00DA2E07">
        <w:rPr>
          <w:rFonts w:ascii="Arial" w:hAnsi="Arial" w:cs="Arial"/>
          <w:sz w:val="20"/>
          <w:szCs w:val="20"/>
        </w:rPr>
        <w:t>vkusový</w:t>
      </w:r>
      <w:r w:rsidR="00AE3546" w:rsidRPr="00DA2E07">
        <w:rPr>
          <w:rFonts w:ascii="Arial" w:hAnsi="Arial" w:cs="Arial"/>
          <w:sz w:val="20"/>
          <w:szCs w:val="20"/>
        </w:rPr>
        <w:t xml:space="preserve"> </w:t>
      </w:r>
      <w:r w:rsidRPr="00DA2E07">
        <w:rPr>
          <w:rFonts w:ascii="Arial" w:hAnsi="Arial" w:cs="Arial"/>
          <w:sz w:val="20"/>
          <w:szCs w:val="20"/>
        </w:rPr>
        <w:t>postoj,</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ovláda základné pravidlá, normy a zvyky súvisiace s úpravou zovňajšku človeka,</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pozná bežné pravidlá spoločenského kontaktu (etiketu),</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správa sa kultúrne, primerane okolnostiam a situáciám,</w:t>
      </w:r>
    </w:p>
    <w:p w:rsidR="003B088E" w:rsidRPr="00DA2E07" w:rsidRDefault="003B088E" w:rsidP="00DA2E07">
      <w:pPr>
        <w:pStyle w:val="Odsekzoznamu"/>
        <w:numPr>
          <w:ilvl w:val="0"/>
          <w:numId w:val="37"/>
        </w:numPr>
        <w:autoSpaceDE w:val="0"/>
        <w:autoSpaceDN w:val="0"/>
        <w:adjustRightInd w:val="0"/>
        <w:spacing w:after="0" w:line="360" w:lineRule="auto"/>
        <w:jc w:val="both"/>
        <w:rPr>
          <w:rFonts w:ascii="Arial" w:hAnsi="Arial" w:cs="Arial"/>
          <w:sz w:val="20"/>
          <w:szCs w:val="20"/>
        </w:rPr>
      </w:pPr>
      <w:r w:rsidRPr="00DA2E07">
        <w:rPr>
          <w:rFonts w:ascii="Arial" w:hAnsi="Arial" w:cs="Arial"/>
          <w:sz w:val="20"/>
          <w:szCs w:val="20"/>
        </w:rPr>
        <w:t>má osvojené základy pre tolerantné a empatické vnímanie prejavov iných kultúr.</w:t>
      </w:r>
    </w:p>
    <w:p w:rsidR="00C52E5A" w:rsidRPr="00D14840" w:rsidRDefault="00C52E5A" w:rsidP="00310C2D">
      <w:pPr>
        <w:spacing w:before="100" w:beforeAutospacing="1" w:after="100" w:afterAutospacing="1" w:line="360" w:lineRule="auto"/>
        <w:rPr>
          <w:rFonts w:ascii="Arial" w:hAnsi="Arial" w:cs="Arial"/>
          <w:b/>
          <w:sz w:val="20"/>
          <w:szCs w:val="20"/>
        </w:rPr>
      </w:pPr>
    </w:p>
    <w:p w:rsidR="00AB715D" w:rsidRPr="008D5261" w:rsidRDefault="00195F0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lastRenderedPageBreak/>
        <w:t>mať schopnosť vnímať umenie, snažiť sa porozumieť mu a chrániť umelecké prejavy,</w:t>
      </w:r>
    </w:p>
    <w:p w:rsidR="008D5261" w:rsidRDefault="00AB715D" w:rsidP="00310C2D">
      <w:pPr>
        <w:numPr>
          <w:ilvl w:val="0"/>
          <w:numId w:val="20"/>
        </w:numPr>
        <w:spacing w:after="0" w:line="360" w:lineRule="auto"/>
        <w:jc w:val="both"/>
        <w:rPr>
          <w:rFonts w:ascii="Arial" w:hAnsi="Arial" w:cs="Arial"/>
          <w:sz w:val="20"/>
          <w:szCs w:val="20"/>
        </w:rPr>
      </w:pPr>
      <w:r w:rsidRPr="008D5261">
        <w:rPr>
          <w:rFonts w:ascii="Arial" w:hAnsi="Arial" w:cs="Arial"/>
          <w:sz w:val="20"/>
          <w:szCs w:val="20"/>
        </w:rPr>
        <w:t>byť  si vedomý svojich kvalít.</w:t>
      </w:r>
    </w:p>
    <w:p w:rsidR="00DA2E07" w:rsidRDefault="00AB715D" w:rsidP="00DA2E07">
      <w:pPr>
        <w:spacing w:before="100" w:beforeAutospacing="1" w:after="100" w:afterAutospacing="1" w:line="360" w:lineRule="auto"/>
        <w:jc w:val="both"/>
        <w:rPr>
          <w:rFonts w:ascii="Arial" w:hAnsi="Arial" w:cs="Arial"/>
          <w:sz w:val="20"/>
          <w:szCs w:val="20"/>
        </w:rPr>
      </w:pPr>
      <w:r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Pr="00C52E5A">
        <w:rPr>
          <w:rFonts w:ascii="Arial" w:hAnsi="Arial" w:cs="Arial"/>
          <w:sz w:val="20"/>
          <w:szCs w:val="20"/>
        </w:rPr>
        <w:t>interpersonálne</w:t>
      </w:r>
      <w:r w:rsidR="00195F0D" w:rsidRPr="00C52E5A">
        <w:rPr>
          <w:rFonts w:ascii="Arial" w:hAnsi="Arial" w:cs="Arial"/>
          <w:sz w:val="20"/>
          <w:szCs w:val="20"/>
        </w:rPr>
        <w:t>:</w:t>
      </w:r>
    </w:p>
    <w:p w:rsidR="00DA2E07"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ústne a písomne vyjadrovať, rozvíjať čitateľskú gramotnosť,                                         </w:t>
      </w:r>
      <w:r w:rsidR="00DA2E07" w:rsidRPr="00E333BF">
        <w:rPr>
          <w:rFonts w:ascii="Arial" w:hAnsi="Arial"/>
          <w:sz w:val="20"/>
          <w:szCs w:val="20"/>
        </w:rPr>
        <w:t xml:space="preserve">                      </w:t>
      </w:r>
      <w:r w:rsidRPr="00E333BF">
        <w:rPr>
          <w:rFonts w:ascii="Arial" w:hAnsi="Arial"/>
          <w:sz w:val="20"/>
          <w:szCs w:val="20"/>
        </w:rPr>
        <w:t xml:space="preserve">čítať s porozumením, aktívne počúvať, vedieť argumentovať,                                                                      </w:t>
      </w:r>
      <w:r w:rsidR="00DA2E07" w:rsidRPr="00E333BF">
        <w:rPr>
          <w:rFonts w:ascii="Arial" w:hAnsi="Arial"/>
          <w:sz w:val="20"/>
          <w:szCs w:val="20"/>
        </w:rPr>
        <w:t xml:space="preserve">                      </w:t>
      </w:r>
      <w:r w:rsidRPr="00E333BF">
        <w:rPr>
          <w:rFonts w:ascii="Arial" w:hAnsi="Arial"/>
          <w:sz w:val="20"/>
          <w:szCs w:val="20"/>
        </w:rPr>
        <w:t xml:space="preserve">interpretovať získané vedomosti, vedieť ich vyhľadáva a využívať, primerane ich prezentovať,                                                                                                                                                                         </w:t>
      </w:r>
      <w:r w:rsidR="00DA2E07" w:rsidRPr="00E333BF">
        <w:rPr>
          <w:rFonts w:ascii="Arial" w:hAnsi="Arial"/>
          <w:sz w:val="20"/>
          <w:szCs w:val="20"/>
        </w:rPr>
        <w:t xml:space="preserve">                      </w:t>
      </w:r>
      <w:r w:rsidRPr="00E333BF">
        <w:rPr>
          <w:rFonts w:ascii="Arial" w:hAnsi="Arial"/>
          <w:sz w:val="20"/>
          <w:szCs w:val="20"/>
        </w:rPr>
        <w:t xml:space="preserve">učiť sa </w:t>
      </w:r>
      <w:r w:rsidR="00DA2E07" w:rsidRPr="00E333BF">
        <w:rPr>
          <w:rFonts w:ascii="Arial" w:hAnsi="Arial"/>
          <w:sz w:val="20"/>
          <w:szCs w:val="20"/>
        </w:rPr>
        <w:t xml:space="preserve">sám aj s inými a od iných </w:t>
      </w:r>
    </w:p>
    <w:p w:rsidR="00E333BF" w:rsidRP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ovládať základy komunikácie v cudzom jazyku, získať základy v druhom cudzom jazyku                                                                                                           </w:t>
      </w:r>
      <w:r w:rsidR="00DA2E07" w:rsidRPr="00E333BF">
        <w:rPr>
          <w:rFonts w:ascii="Arial" w:hAnsi="Arial"/>
          <w:sz w:val="20"/>
          <w:szCs w:val="20"/>
        </w:rPr>
        <w:t xml:space="preserve">                      </w:t>
      </w:r>
      <w:r w:rsidRPr="00E333BF">
        <w:rPr>
          <w:rFonts w:ascii="Arial" w:hAnsi="Arial"/>
          <w:sz w:val="20"/>
          <w:szCs w:val="20"/>
        </w:rPr>
        <w:t>poznať a mať pozitívny vzťah ku kultúrnym tradíciám</w:t>
      </w:r>
      <w:r w:rsidR="00E333BF" w:rsidRPr="00E333BF">
        <w:rPr>
          <w:rFonts w:ascii="Arial" w:hAnsi="Arial"/>
          <w:sz w:val="20"/>
          <w:szCs w:val="20"/>
        </w:rPr>
        <w:t xml:space="preserve"> regiónu, k svojmu okoliu a prírodnému prostrediu</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 xml:space="preserve">vedieť sa dohodnúť </w:t>
      </w:r>
      <w:r w:rsidR="001E66F2" w:rsidRPr="00E333BF">
        <w:rPr>
          <w:rFonts w:ascii="Arial" w:hAnsi="Arial"/>
          <w:sz w:val="20"/>
          <w:szCs w:val="20"/>
        </w:rPr>
        <w:t>a dodržiavať dohodnuté pravidlá,</w:t>
      </w:r>
      <w:r w:rsidRPr="00E333BF">
        <w:rPr>
          <w:rFonts w:ascii="Arial" w:hAnsi="Arial"/>
          <w:sz w:val="20"/>
          <w:szCs w:val="20"/>
        </w:rPr>
        <w:t xml:space="preserve">                                                   </w:t>
      </w:r>
      <w:r w:rsidR="00E333BF">
        <w:rPr>
          <w:rFonts w:ascii="Arial" w:hAnsi="Arial"/>
          <w:sz w:val="20"/>
          <w:szCs w:val="20"/>
        </w:rPr>
        <w:t xml:space="preserve">                     </w:t>
      </w:r>
      <w:r w:rsidRPr="00E333BF">
        <w:rPr>
          <w:rFonts w:ascii="Arial" w:hAnsi="Arial"/>
          <w:sz w:val="20"/>
          <w:szCs w:val="20"/>
        </w:rPr>
        <w:t xml:space="preserve">vykonávať základné aritmetické operácie,                                                                                       </w:t>
      </w:r>
      <w:r w:rsidR="00AE3546" w:rsidRPr="00E333BF">
        <w:rPr>
          <w:rFonts w:ascii="Arial" w:hAnsi="Arial"/>
          <w:sz w:val="20"/>
          <w:szCs w:val="20"/>
        </w:rPr>
        <w:t xml:space="preserve">       </w:t>
      </w:r>
      <w:r w:rsidR="00E333BF" w:rsidRPr="00E333BF">
        <w:rPr>
          <w:rFonts w:ascii="Arial" w:hAnsi="Arial"/>
          <w:sz w:val="20"/>
          <w:szCs w:val="20"/>
        </w:rPr>
        <w:t xml:space="preserve">              </w:t>
      </w:r>
      <w:r w:rsidRPr="00E333BF">
        <w:rPr>
          <w:rFonts w:ascii="Arial" w:hAnsi="Arial"/>
          <w:sz w:val="20"/>
          <w:szCs w:val="20"/>
        </w:rPr>
        <w:t xml:space="preserve">pracovať s údajmi a využívať ich v jednoduchých problémových úlohách v praxi.                                    </w:t>
      </w:r>
      <w:r w:rsidR="00E333BF" w:rsidRPr="00E333BF">
        <w:rPr>
          <w:rFonts w:ascii="Arial" w:hAnsi="Arial"/>
          <w:sz w:val="20"/>
          <w:szCs w:val="20"/>
        </w:rPr>
        <w:t xml:space="preserve">         </w:t>
      </w:r>
      <w:r w:rsidRPr="00E333BF">
        <w:rPr>
          <w:rFonts w:ascii="Arial" w:hAnsi="Arial"/>
          <w:sz w:val="20"/>
          <w:szCs w:val="20"/>
        </w:rPr>
        <w:t xml:space="preserve">ovládať základy práce s PC,                                                                                                                                                              </w:t>
      </w:r>
      <w:r w:rsidR="00E333BF">
        <w:rPr>
          <w:rFonts w:ascii="Arial" w:hAnsi="Arial"/>
          <w:sz w:val="20"/>
          <w:szCs w:val="20"/>
        </w:rPr>
        <w:t xml:space="preserve">                  </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vedieť získavať informácie a jednoducho komunikov</w:t>
      </w:r>
      <w:r w:rsidR="00E333BF">
        <w:rPr>
          <w:rFonts w:ascii="Arial" w:hAnsi="Arial"/>
          <w:sz w:val="20"/>
          <w:szCs w:val="20"/>
        </w:rPr>
        <w:t>ať prostredníctvom informačno-</w:t>
      </w:r>
      <w:r w:rsidRPr="00E333BF">
        <w:rPr>
          <w:rFonts w:ascii="Arial" w:hAnsi="Arial"/>
          <w:sz w:val="20"/>
          <w:szCs w:val="20"/>
        </w:rPr>
        <w:t>komunikačn</w:t>
      </w:r>
      <w:r w:rsidR="00E333BF">
        <w:rPr>
          <w:rFonts w:ascii="Arial" w:hAnsi="Arial"/>
          <w:sz w:val="20"/>
          <w:szCs w:val="20"/>
        </w:rPr>
        <w:t>ých technológií,</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sebapoznávanie – (vedieť hodnotiť sám seba, pracovať s chybou a priznať si j</w:t>
      </w:r>
      <w:r w:rsidR="00E333BF">
        <w:rPr>
          <w:rFonts w:ascii="Arial" w:hAnsi="Arial"/>
          <w:sz w:val="20"/>
          <w:szCs w:val="20"/>
        </w:rPr>
        <w:t>u, mať dôveru v seba),</w:t>
      </w:r>
    </w:p>
    <w:p w:rsidR="00E333BF"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spolupráca – (vedieť pracovať v skupine, byť tolerantný, vedieť presadzovať svoje oprávnené požiadavky, rešpektovať názory iných, mať dobré medziľudské vzťahy, u</w:t>
      </w:r>
      <w:r w:rsidR="00E333BF">
        <w:rPr>
          <w:rFonts w:ascii="Arial" w:hAnsi="Arial"/>
          <w:sz w:val="20"/>
          <w:szCs w:val="20"/>
        </w:rPr>
        <w:t>znávať ľudské práva a slobodu ),</w:t>
      </w:r>
    </w:p>
    <w:p w:rsidR="00AB715D" w:rsidRDefault="00AB715D" w:rsidP="00E333BF">
      <w:pPr>
        <w:pStyle w:val="Odsekzoznamu"/>
        <w:numPr>
          <w:ilvl w:val="0"/>
          <w:numId w:val="38"/>
        </w:numPr>
        <w:spacing w:after="0" w:line="360" w:lineRule="auto"/>
        <w:rPr>
          <w:rFonts w:ascii="Arial" w:hAnsi="Arial"/>
          <w:sz w:val="20"/>
          <w:szCs w:val="20"/>
        </w:rPr>
      </w:pPr>
      <w:r w:rsidRPr="00E333BF">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E333BF" w:rsidRPr="00E333BF" w:rsidRDefault="00E333BF" w:rsidP="00E333BF">
      <w:pPr>
        <w:pStyle w:val="Odsekzoznamu"/>
        <w:spacing w:after="0" w:line="360" w:lineRule="auto"/>
        <w:rPr>
          <w:rFonts w:ascii="Arial" w:hAnsi="Arial"/>
          <w:sz w:val="20"/>
          <w:szCs w:val="20"/>
        </w:rPr>
      </w:pPr>
    </w:p>
    <w:p w:rsidR="00392000" w:rsidRPr="00E421A7" w:rsidRDefault="009E1192" w:rsidP="00310C2D">
      <w:pPr>
        <w:spacing w:after="0" w:line="360" w:lineRule="auto"/>
        <w:rPr>
          <w:rFonts w:ascii="Arial" w:hAnsi="Arial" w:cs="Arial"/>
          <w:sz w:val="20"/>
          <w:szCs w:val="20"/>
        </w:rPr>
      </w:pPr>
      <w:r>
        <w:rPr>
          <w:rFonts w:ascii="Arial" w:hAnsi="Arial" w:cs="Arial"/>
          <w:sz w:val="20"/>
          <w:szCs w:val="20"/>
        </w:rPr>
        <w:t xml:space="preserve"> </w:t>
      </w:r>
      <w:r w:rsidR="00D9473D"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00D9473D" w:rsidRPr="00E421A7">
        <w:rPr>
          <w:rFonts w:ascii="Arial" w:hAnsi="Arial" w:cs="Arial"/>
          <w:sz w:val="20"/>
          <w:szCs w:val="20"/>
        </w:rPr>
        <w:t xml:space="preserve">nevzdávame </w:t>
      </w:r>
      <w:r w:rsidR="00552F5E">
        <w:rPr>
          <w:rFonts w:ascii="Arial" w:hAnsi="Arial" w:cs="Arial"/>
          <w:sz w:val="20"/>
          <w:szCs w:val="20"/>
        </w:rPr>
        <w:t xml:space="preserve">ani </w:t>
      </w:r>
      <w:r w:rsidR="00D9473D" w:rsidRPr="00E421A7">
        <w:rPr>
          <w:rFonts w:ascii="Arial" w:hAnsi="Arial" w:cs="Arial"/>
          <w:sz w:val="20"/>
          <w:szCs w:val="20"/>
        </w:rPr>
        <w:t>úlohy výchov</w:t>
      </w:r>
      <w:r w:rsidR="00E421A7">
        <w:rPr>
          <w:rFonts w:ascii="Arial" w:hAnsi="Arial" w:cs="Arial"/>
          <w:sz w:val="20"/>
          <w:szCs w:val="20"/>
        </w:rPr>
        <w:t>y,</w:t>
      </w:r>
      <w:r w:rsidR="00D9473D" w:rsidRPr="00E421A7">
        <w:rPr>
          <w:rFonts w:ascii="Arial" w:hAnsi="Arial" w:cs="Arial"/>
          <w:sz w:val="20"/>
          <w:szCs w:val="20"/>
        </w:rPr>
        <w:t xml:space="preserve"> preto chcem</w:t>
      </w:r>
      <w:r w:rsidR="00E421A7">
        <w:rPr>
          <w:rFonts w:ascii="Arial" w:hAnsi="Arial" w:cs="Arial"/>
          <w:sz w:val="20"/>
          <w:szCs w:val="20"/>
        </w:rPr>
        <w:t>e</w:t>
      </w:r>
      <w:r w:rsidR="00D9473D" w:rsidRPr="00E421A7">
        <w:rPr>
          <w:rFonts w:ascii="Arial" w:hAnsi="Arial" w:cs="Arial"/>
          <w:sz w:val="20"/>
          <w:szCs w:val="20"/>
        </w:rPr>
        <w:t xml:space="preserve">, aby náš absolvent bol </w:t>
      </w:r>
      <w:r w:rsidR="00D9597D">
        <w:rPr>
          <w:rFonts w:ascii="Arial" w:hAnsi="Arial" w:cs="Arial"/>
          <w:sz w:val="20"/>
          <w:szCs w:val="20"/>
        </w:rPr>
        <w:t>a</w:t>
      </w:r>
      <w:r w:rsidR="00D9473D" w:rsidRPr="00E421A7">
        <w:rPr>
          <w:rFonts w:ascii="Arial" w:hAnsi="Arial" w:cs="Arial"/>
          <w:sz w:val="20"/>
          <w:szCs w:val="20"/>
        </w:rPr>
        <w:t xml:space="preserve">j </w:t>
      </w:r>
      <w:r w:rsidR="00D9597D">
        <w:rPr>
          <w:rFonts w:ascii="Arial" w:hAnsi="Arial" w:cs="Arial"/>
          <w:sz w:val="20"/>
          <w:szCs w:val="20"/>
        </w:rPr>
        <w:t>usilovný, svedomitý, samostatný</w:t>
      </w:r>
      <w:r w:rsidR="00D9473D" w:rsidRPr="00E421A7">
        <w:rPr>
          <w:rFonts w:ascii="Arial" w:hAnsi="Arial" w:cs="Arial"/>
          <w:sz w:val="20"/>
          <w:szCs w:val="20"/>
        </w:rPr>
        <w:t xml:space="preserve">, čestný. </w:t>
      </w:r>
    </w:p>
    <w:p w:rsidR="00392000" w:rsidRPr="00E421A7" w:rsidRDefault="00392000" w:rsidP="00310C2D">
      <w:pPr>
        <w:pStyle w:val="Pta"/>
        <w:tabs>
          <w:tab w:val="clear" w:pos="4536"/>
          <w:tab w:val="clear" w:pos="9072"/>
        </w:tabs>
        <w:spacing w:line="360" w:lineRule="auto"/>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310C2D">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310C2D">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310C2D">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310C2D">
      <w:pPr>
        <w:spacing w:after="0" w:line="360" w:lineRule="auto"/>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10C2D">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310C2D">
      <w:pPr>
        <w:spacing w:before="100" w:beforeAutospacing="1" w:after="180" w:line="36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310C2D">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310C2D">
      <w:pPr>
        <w:spacing w:before="60" w:after="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310C2D">
      <w:pPr>
        <w:spacing w:before="60" w:after="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lastRenderedPageBreak/>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310C2D">
      <w:pPr>
        <w:spacing w:before="60" w:after="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310C2D">
      <w:pPr>
        <w:spacing w:before="60" w:after="0" w:line="36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310C2D">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392000" w:rsidRDefault="001C73D7" w:rsidP="00E333BF">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E333BF" w:rsidRPr="00E333BF" w:rsidRDefault="00E333BF" w:rsidP="00E333BF">
      <w:pPr>
        <w:spacing w:before="60" w:after="180" w:line="360" w:lineRule="auto"/>
        <w:rPr>
          <w:rFonts w:ascii="Arial" w:hAnsi="Arial" w:cs="Arial"/>
          <w:color w:val="000000"/>
          <w:sz w:val="20"/>
          <w:szCs w:val="20"/>
        </w:rPr>
      </w:pPr>
    </w:p>
    <w:p w:rsidR="00C32F26" w:rsidRDefault="00392000" w:rsidP="00E333BF">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E333BF" w:rsidRPr="00E333BF" w:rsidRDefault="00E333BF" w:rsidP="00E333BF">
      <w:pPr>
        <w:tabs>
          <w:tab w:val="left" w:pos="540"/>
        </w:tabs>
        <w:spacing w:before="120"/>
        <w:ind w:left="426"/>
        <w:jc w:val="both"/>
        <w:rPr>
          <w:rFonts w:ascii="Arial" w:hAnsi="Arial" w:cs="Arial"/>
          <w:b/>
          <w:sz w:val="24"/>
          <w:szCs w:val="24"/>
        </w:rPr>
      </w:pPr>
    </w:p>
    <w:p w:rsidR="00AB715D" w:rsidRDefault="00AB715D" w:rsidP="00E333BF">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E333BF">
      <w:pPr>
        <w:spacing w:after="0" w:line="360" w:lineRule="auto"/>
        <w:jc w:val="both"/>
        <w:rPr>
          <w:rFonts w:ascii="Arial" w:hAnsi="Arial" w:cs="Arial"/>
          <w:b/>
          <w:sz w:val="20"/>
          <w:szCs w:val="20"/>
        </w:rPr>
      </w:pPr>
    </w:p>
    <w:p w:rsidR="00AB715D" w:rsidRPr="00CE2A2A"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a) </w:t>
      </w:r>
      <w:r w:rsidR="00E333BF">
        <w:rPr>
          <w:rFonts w:ascii="Arial" w:hAnsi="Arial" w:cs="Arial"/>
          <w:sz w:val="20"/>
          <w:szCs w:val="20"/>
        </w:rPr>
        <w:t xml:space="preserve"> </w:t>
      </w:r>
      <w:r w:rsidRPr="00CE2A2A">
        <w:rPr>
          <w:rFonts w:ascii="Arial" w:hAnsi="Arial" w:cs="Arial"/>
          <w:sz w:val="20"/>
          <w:szCs w:val="20"/>
        </w:rPr>
        <w:t>Žiaci so zdravotným znevýhodnením:</w:t>
      </w:r>
    </w:p>
    <w:p w:rsidR="00AB715D" w:rsidRPr="00CE2A2A" w:rsidRDefault="00AB715D" w:rsidP="00E333BF">
      <w:pPr>
        <w:spacing w:after="0" w:line="360" w:lineRule="auto"/>
        <w:jc w:val="both"/>
        <w:rPr>
          <w:rFonts w:ascii="Arial" w:hAnsi="Arial" w:cs="Arial"/>
          <w:sz w:val="20"/>
          <w:szCs w:val="20"/>
        </w:rPr>
      </w:pP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lastRenderedPageBreak/>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E333BF">
      <w:pPr>
        <w:numPr>
          <w:ilvl w:val="0"/>
          <w:numId w:val="12"/>
        </w:numPr>
        <w:spacing w:after="0" w:line="36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E333BF">
      <w:pPr>
        <w:spacing w:after="0" w:line="360" w:lineRule="auto"/>
        <w:jc w:val="both"/>
        <w:rPr>
          <w:rFonts w:ascii="Arial" w:hAnsi="Arial" w:cs="Arial"/>
          <w:sz w:val="20"/>
          <w:szCs w:val="20"/>
        </w:rPr>
      </w:pPr>
    </w:p>
    <w:p w:rsidR="00AB715D" w:rsidRDefault="00AB715D" w:rsidP="00E333BF">
      <w:pPr>
        <w:spacing w:after="0" w:line="360" w:lineRule="auto"/>
        <w:jc w:val="both"/>
        <w:rPr>
          <w:rFonts w:ascii="Arial" w:hAnsi="Arial" w:cs="Arial"/>
          <w:sz w:val="20"/>
          <w:szCs w:val="20"/>
        </w:rPr>
      </w:pPr>
      <w:r w:rsidRPr="00CE2A2A">
        <w:rPr>
          <w:rFonts w:ascii="Arial" w:hAnsi="Arial" w:cs="Arial"/>
          <w:sz w:val="20"/>
          <w:szCs w:val="20"/>
        </w:rPr>
        <w:t xml:space="preserve">b) </w:t>
      </w:r>
      <w:r w:rsidR="00E333BF">
        <w:rPr>
          <w:rFonts w:ascii="Arial" w:hAnsi="Arial" w:cs="Arial"/>
          <w:sz w:val="20"/>
          <w:szCs w:val="20"/>
        </w:rPr>
        <w:t xml:space="preserve"> </w:t>
      </w:r>
      <w:r w:rsidRPr="00CE2A2A">
        <w:rPr>
          <w:rFonts w:ascii="Arial" w:hAnsi="Arial" w:cs="Arial"/>
          <w:sz w:val="20"/>
          <w:szCs w:val="20"/>
        </w:rPr>
        <w:t>Žiaci zo sociálne znevýhodneného prostredia</w:t>
      </w:r>
    </w:p>
    <w:p w:rsidR="00AB715D" w:rsidRDefault="00AB715D" w:rsidP="00E333BF">
      <w:pPr>
        <w:spacing w:after="0" w:line="360" w:lineRule="auto"/>
        <w:jc w:val="both"/>
        <w:rPr>
          <w:rFonts w:ascii="Arial" w:hAnsi="Arial" w:cs="Arial"/>
          <w:sz w:val="20"/>
          <w:szCs w:val="20"/>
        </w:rPr>
      </w:pP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E333BF">
      <w:pPr>
        <w:numPr>
          <w:ilvl w:val="0"/>
          <w:numId w:val="12"/>
        </w:numPr>
        <w:spacing w:after="0" w:line="360" w:lineRule="auto"/>
        <w:jc w:val="both"/>
        <w:rPr>
          <w:rFonts w:ascii="Arial" w:hAnsi="Arial" w:cs="Arial"/>
          <w:sz w:val="20"/>
          <w:szCs w:val="20"/>
        </w:rPr>
      </w:pPr>
      <w:r>
        <w:rPr>
          <w:rFonts w:ascii="Arial" w:hAnsi="Arial" w:cs="Arial"/>
          <w:sz w:val="20"/>
          <w:szCs w:val="20"/>
        </w:rPr>
        <w:t>zavedenie asistenta učiteľa</w:t>
      </w:r>
    </w:p>
    <w:p w:rsidR="00AB715D" w:rsidRDefault="00AB715D" w:rsidP="00E333BF">
      <w:pPr>
        <w:tabs>
          <w:tab w:val="left" w:pos="540"/>
        </w:tabs>
        <w:spacing w:before="120" w:line="360" w:lineRule="auto"/>
        <w:jc w:val="both"/>
        <w:rPr>
          <w:rFonts w:ascii="Calibri" w:hAnsi="Calibri" w:cs="Arial"/>
          <w:b/>
        </w:rPr>
      </w:pPr>
    </w:p>
    <w:p w:rsidR="00AB715D" w:rsidRPr="00CE2A2A" w:rsidRDefault="00AB715D" w:rsidP="00E333BF">
      <w:pPr>
        <w:spacing w:after="0" w:line="360" w:lineRule="auto"/>
        <w:rPr>
          <w:rFonts w:ascii="Arial" w:hAnsi="Arial" w:cs="Arial"/>
          <w:sz w:val="20"/>
          <w:szCs w:val="20"/>
        </w:rPr>
      </w:pPr>
      <w:r w:rsidRPr="00CE2A2A">
        <w:rPr>
          <w:rFonts w:ascii="Arial" w:hAnsi="Arial" w:cs="Arial"/>
          <w:sz w:val="20"/>
          <w:szCs w:val="20"/>
        </w:rPr>
        <w:t xml:space="preserve">c) </w:t>
      </w:r>
      <w:r w:rsidR="00E333BF">
        <w:rPr>
          <w:rFonts w:ascii="Arial" w:hAnsi="Arial" w:cs="Arial"/>
          <w:sz w:val="20"/>
          <w:szCs w:val="20"/>
        </w:rPr>
        <w:t xml:space="preserve"> </w:t>
      </w:r>
      <w:r w:rsidRPr="00CE2A2A">
        <w:rPr>
          <w:rFonts w:ascii="Arial" w:hAnsi="Arial" w:cs="Arial"/>
          <w:sz w:val="20"/>
          <w:szCs w:val="20"/>
        </w:rPr>
        <w:t>Žiaci s nadaním:</w:t>
      </w:r>
    </w:p>
    <w:p w:rsidR="00AB715D" w:rsidRPr="00CE2A2A" w:rsidRDefault="00AB715D" w:rsidP="00E333BF">
      <w:pPr>
        <w:spacing w:after="0" w:line="360" w:lineRule="auto"/>
        <w:rPr>
          <w:rFonts w:ascii="Arial" w:hAnsi="Arial" w:cs="Arial"/>
          <w:sz w:val="20"/>
          <w:szCs w:val="20"/>
        </w:rPr>
      </w:pPr>
    </w:p>
    <w:p w:rsidR="00AB715D" w:rsidRDefault="00AB715D" w:rsidP="00E333BF">
      <w:pPr>
        <w:numPr>
          <w:ilvl w:val="0"/>
          <w:numId w:val="12"/>
        </w:numPr>
        <w:spacing w:after="0" w:line="360" w:lineRule="auto"/>
        <w:rPr>
          <w:rFonts w:ascii="Arial" w:hAnsi="Arial" w:cs="Arial"/>
          <w:sz w:val="20"/>
          <w:szCs w:val="20"/>
        </w:rPr>
      </w:pPr>
      <w:r>
        <w:rPr>
          <w:rFonts w:ascii="Arial" w:hAnsi="Arial" w:cs="Arial"/>
          <w:sz w:val="20"/>
          <w:szCs w:val="20"/>
        </w:rPr>
        <w:t>individuálna príprava nadaných žiakov na olympiády a súťaže</w:t>
      </w:r>
    </w:p>
    <w:p w:rsidR="00482BE6" w:rsidRDefault="00482BE6" w:rsidP="00392000">
      <w:pPr>
        <w:rPr>
          <w:rFonts w:ascii="Calibri" w:hAnsi="Calibri" w:cs="Arial"/>
        </w:rPr>
      </w:pPr>
    </w:p>
    <w:p w:rsidR="00C32F26" w:rsidRDefault="004E0F11" w:rsidP="00482BE6">
      <w:pPr>
        <w:numPr>
          <w:ilvl w:val="0"/>
          <w:numId w:val="11"/>
        </w:numPr>
        <w:rPr>
          <w:rFonts w:ascii="Arial" w:hAnsi="Arial" w:cs="Arial"/>
          <w:b/>
          <w:sz w:val="24"/>
          <w:szCs w:val="24"/>
        </w:rPr>
      </w:pPr>
      <w:r w:rsidRPr="000D5E11">
        <w:rPr>
          <w:rFonts w:ascii="Arial" w:hAnsi="Arial" w:cs="Arial"/>
          <w:b/>
          <w:sz w:val="24"/>
          <w:szCs w:val="24"/>
        </w:rPr>
        <w:t>Začlenenie prierezových tém</w:t>
      </w:r>
    </w:p>
    <w:p w:rsidR="00E333BF" w:rsidRPr="00482BE6" w:rsidRDefault="00E333BF" w:rsidP="00E333BF">
      <w:pPr>
        <w:ind w:left="786"/>
        <w:rPr>
          <w:rFonts w:ascii="Arial" w:hAnsi="Arial" w:cs="Arial"/>
          <w:b/>
          <w:sz w:val="24"/>
          <w:szCs w:val="24"/>
        </w:rPr>
      </w:pPr>
    </w:p>
    <w:p w:rsidR="00C15057" w:rsidRDefault="00C15057" w:rsidP="00E333BF">
      <w:pPr>
        <w:spacing w:line="360" w:lineRule="auto"/>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E333BF">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686C5C" w:rsidRDefault="00686C5C" w:rsidP="00C15057">
      <w:pPr>
        <w:jc w:val="both"/>
        <w:rPr>
          <w:rFonts w:ascii="Arial" w:hAnsi="Arial" w:cs="Arial"/>
          <w:sz w:val="20"/>
          <w:szCs w:val="20"/>
        </w:rPr>
      </w:pPr>
    </w:p>
    <w:p w:rsidR="00C32F26" w:rsidRDefault="00740079" w:rsidP="00E333BF">
      <w:pPr>
        <w:spacing w:line="360" w:lineRule="auto"/>
        <w:jc w:val="both"/>
        <w:rPr>
          <w:rFonts w:ascii="Arial" w:hAnsi="Arial" w:cs="Arial"/>
          <w:sz w:val="20"/>
          <w:szCs w:val="20"/>
        </w:rPr>
      </w:pPr>
      <w:r>
        <w:rPr>
          <w:rFonts w:ascii="Arial" w:hAnsi="Arial" w:cs="Arial"/>
          <w:sz w:val="20"/>
          <w:szCs w:val="20"/>
        </w:rPr>
        <w:t xml:space="preserve"> </w:t>
      </w:r>
      <w:r w:rsidR="00DE5915">
        <w:rPr>
          <w:rFonts w:ascii="Arial" w:hAnsi="Arial" w:cs="Arial"/>
          <w:sz w:val="20"/>
          <w:szCs w:val="20"/>
        </w:rPr>
        <w:t>Prirezové témy v primárnom vzdelávaní:</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Environmentálna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Osobnostný a sociálny rozvoj</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Mediálna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lastRenderedPageBreak/>
        <w:t>Multikultúrna výchova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Ochrana života a zdravia</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Výchova k manželstvu a rodičovstvu</w:t>
      </w:r>
    </w:p>
    <w:p w:rsidR="00DE5915" w:rsidRDefault="00DE5915" w:rsidP="00E333BF">
      <w:pPr>
        <w:numPr>
          <w:ilvl w:val="0"/>
          <w:numId w:val="26"/>
        </w:numPr>
        <w:spacing w:after="0" w:line="360" w:lineRule="auto"/>
        <w:jc w:val="both"/>
        <w:rPr>
          <w:rFonts w:ascii="Arial" w:hAnsi="Arial" w:cs="Arial"/>
          <w:sz w:val="20"/>
          <w:szCs w:val="20"/>
        </w:rPr>
      </w:pPr>
      <w:r>
        <w:rPr>
          <w:rFonts w:ascii="Arial" w:hAnsi="Arial" w:cs="Arial"/>
          <w:sz w:val="20"/>
          <w:szCs w:val="20"/>
        </w:rPr>
        <w:t>Regionálna výchova  a ľudová kultúra</w:t>
      </w:r>
    </w:p>
    <w:p w:rsidR="00740079" w:rsidRDefault="00740079" w:rsidP="0053737C">
      <w:pPr>
        <w:spacing w:after="0"/>
        <w:jc w:val="both"/>
        <w:rPr>
          <w:rFonts w:ascii="Arial" w:hAnsi="Arial" w:cs="Arial"/>
          <w:sz w:val="20"/>
          <w:szCs w:val="20"/>
        </w:rPr>
      </w:pPr>
    </w:p>
    <w:p w:rsidR="0053737C" w:rsidRDefault="0053737C" w:rsidP="0053737C">
      <w:pPr>
        <w:spacing w:after="0"/>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482BE6">
        <w:rPr>
          <w:rFonts w:ascii="Arial" w:hAnsi="Arial" w:cs="Arial"/>
          <w:sz w:val="20"/>
          <w:szCs w:val="20"/>
        </w:rPr>
        <w:t xml:space="preserve"> </w:t>
      </w: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r w:rsidR="00482BE6">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p>
    <w:p w:rsidR="000D5E11"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Úlohou výchovy k bezpečnosti v cestnej premávke v škole je postupne</w:t>
      </w:r>
      <w:r w:rsidR="00482BE6">
        <w:rPr>
          <w:rFonts w:ascii="Arial" w:hAnsi="Arial" w:cs="Arial"/>
          <w:sz w:val="20"/>
          <w:szCs w:val="20"/>
        </w:rPr>
        <w:t xml:space="preserve"> </w:t>
      </w:r>
      <w:r w:rsidR="00482BE6">
        <w:rPr>
          <w:rFonts w:ascii="Arial" w:hAnsi="Arial" w:cs="Arial"/>
          <w:color w:val="000000"/>
          <w:sz w:val="20"/>
          <w:szCs w:val="20"/>
        </w:rPr>
        <w:t xml:space="preserve">pripraviť deti na samostatný </w:t>
      </w:r>
      <w:r w:rsidRPr="000D5E11">
        <w:rPr>
          <w:rFonts w:ascii="Arial" w:hAnsi="Arial" w:cs="Arial"/>
          <w:color w:val="000000"/>
          <w:sz w:val="20"/>
          <w:szCs w:val="20"/>
        </w:rPr>
        <w:t>pohyb v cestnej premávke - ako chodcov alebo cyklistov - pričom je</w:t>
      </w:r>
      <w:r w:rsidR="00482BE6">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482BE6">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482BE6">
        <w:rPr>
          <w:rFonts w:ascii="Arial" w:hAnsi="Arial" w:cs="Arial"/>
          <w:sz w:val="20"/>
          <w:szCs w:val="20"/>
        </w:rPr>
        <w:t xml:space="preserve"> </w:t>
      </w:r>
      <w:r w:rsidRPr="000D5E11">
        <w:rPr>
          <w:rFonts w:ascii="Arial" w:hAnsi="Arial" w:cs="Arial"/>
          <w:color w:val="000000"/>
          <w:sz w:val="20"/>
          <w:szCs w:val="20"/>
        </w:rPr>
        <w:t>bezpečných priestoroch v okolí školy.</w:t>
      </w:r>
      <w:r w:rsidR="00482BE6">
        <w:rPr>
          <w:rFonts w:ascii="Arial" w:hAnsi="Arial" w:cs="Arial"/>
          <w:sz w:val="20"/>
          <w:szCs w:val="20"/>
        </w:rPr>
        <w:t xml:space="preserve"> </w:t>
      </w:r>
      <w:r w:rsidR="00482BE6">
        <w:rPr>
          <w:rFonts w:ascii="Arial" w:hAnsi="Arial" w:cs="Arial"/>
          <w:color w:val="000000"/>
          <w:sz w:val="20"/>
          <w:szCs w:val="20"/>
        </w:rPr>
        <w:t xml:space="preserve">Ciele výchovy </w:t>
      </w:r>
      <w:r w:rsidRPr="000D5E11">
        <w:rPr>
          <w:rFonts w:ascii="Arial" w:hAnsi="Arial" w:cs="Arial"/>
          <w:color w:val="000000"/>
          <w:sz w:val="20"/>
          <w:szCs w:val="20"/>
        </w:rPr>
        <w:t>k bezpečnosti v cestnej premávke na ZŠ zahŕňajú oblasť kognitívnu, afektívnu</w:t>
      </w:r>
      <w:r w:rsidR="00482BE6">
        <w:rPr>
          <w:rFonts w:ascii="Arial" w:hAnsi="Arial" w:cs="Arial"/>
          <w:sz w:val="20"/>
          <w:szCs w:val="20"/>
        </w:rPr>
        <w:t xml:space="preserve"> </w:t>
      </w:r>
      <w:r w:rsidRPr="000D5E11">
        <w:rPr>
          <w:rFonts w:ascii="Arial" w:hAnsi="Arial" w:cs="Arial"/>
          <w:color w:val="000000"/>
          <w:sz w:val="20"/>
          <w:szCs w:val="20"/>
        </w:rPr>
        <w:t xml:space="preserve">a psychomotorickú, ktoré je potrebné proporcionálne rozvíjať.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482BE6">
        <w:rPr>
          <w:rFonts w:ascii="Arial" w:hAnsi="Arial" w:cs="Arial"/>
          <w:sz w:val="20"/>
          <w:szCs w:val="20"/>
        </w:rPr>
        <w:t xml:space="preserve"> </w:t>
      </w:r>
      <w:r w:rsidRPr="000D5E11">
        <w:rPr>
          <w:rFonts w:ascii="Arial" w:hAnsi="Arial" w:cs="Arial"/>
          <w:color w:val="000000"/>
          <w:sz w:val="20"/>
          <w:szCs w:val="20"/>
        </w:rPr>
        <w:t>právnymi predpismi,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482BE6">
        <w:rPr>
          <w:rFonts w:ascii="Arial" w:hAnsi="Arial" w:cs="Arial"/>
          <w:sz w:val="20"/>
          <w:szCs w:val="20"/>
        </w:rPr>
        <w:t xml:space="preserve"> </w:t>
      </w:r>
      <w:r w:rsidRPr="000D5E11">
        <w:rPr>
          <w:rFonts w:ascii="Arial" w:hAnsi="Arial" w:cs="Arial"/>
          <w:color w:val="000000"/>
          <w:sz w:val="20"/>
          <w:szCs w:val="20"/>
        </w:rPr>
        <w:t>pri chôdzi a jazde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482BE6">
        <w:rPr>
          <w:rFonts w:ascii="Arial" w:hAnsi="Arial" w:cs="Arial"/>
          <w:sz w:val="20"/>
          <w:szCs w:val="20"/>
        </w:rPr>
        <w:t xml:space="preserve"> </w:t>
      </w:r>
      <w:r w:rsidR="00482BE6">
        <w:rPr>
          <w:rFonts w:ascii="Arial" w:hAnsi="Arial" w:cs="Arial"/>
          <w:color w:val="000000"/>
          <w:sz w:val="20"/>
          <w:szCs w:val="20"/>
        </w:rPr>
        <w:t xml:space="preserve">záväzných </w:t>
      </w:r>
      <w:r w:rsidRPr="000D5E11">
        <w:rPr>
          <w:rFonts w:ascii="Arial" w:hAnsi="Arial" w:cs="Arial"/>
          <w:color w:val="000000"/>
          <w:sz w:val="20"/>
          <w:szCs w:val="20"/>
        </w:rPr>
        <w:t>právnych predpisov, a to ako chodec, korčuliar, cyklista, cestujúci</w:t>
      </w:r>
      <w:r w:rsidR="00482BE6">
        <w:rPr>
          <w:rFonts w:ascii="Arial" w:hAnsi="Arial" w:cs="Arial"/>
          <w:sz w:val="20"/>
          <w:szCs w:val="20"/>
        </w:rPr>
        <w:t xml:space="preserve"> </w:t>
      </w:r>
      <w:r w:rsidRPr="000D5E11">
        <w:rPr>
          <w:rFonts w:ascii="Arial" w:hAnsi="Arial" w:cs="Arial"/>
          <w:color w:val="000000"/>
          <w:sz w:val="20"/>
          <w:szCs w:val="20"/>
        </w:rPr>
        <w:t>(spolujazdec) a pod.,</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482BE6">
        <w:rPr>
          <w:rFonts w:ascii="Arial" w:hAnsi="Arial" w:cs="Arial"/>
          <w:sz w:val="20"/>
          <w:szCs w:val="20"/>
        </w:rPr>
        <w:t xml:space="preserve"> </w:t>
      </w:r>
      <w:r w:rsidRPr="000D5E11">
        <w:rPr>
          <w:rFonts w:ascii="Arial" w:hAnsi="Arial" w:cs="Arial"/>
          <w:color w:val="000000"/>
          <w:sz w:val="20"/>
          <w:szCs w:val="20"/>
        </w:rPr>
        <w:t>aplikovať návyky bezpečného správania sa v cestnej premávke v praktickom živote,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482BE6">
        <w:rPr>
          <w:rFonts w:ascii="Arial" w:hAnsi="Arial" w:cs="Arial"/>
          <w:color w:val="000000"/>
          <w:sz w:val="20"/>
          <w:szCs w:val="20"/>
        </w:rPr>
        <w:t> </w:t>
      </w:r>
      <w:r w:rsidRPr="000D5E11">
        <w:rPr>
          <w:rFonts w:ascii="Arial" w:hAnsi="Arial" w:cs="Arial"/>
          <w:color w:val="000000"/>
          <w:sz w:val="20"/>
          <w:szCs w:val="20"/>
        </w:rPr>
        <w:t>cestnej</w:t>
      </w:r>
      <w:r w:rsidR="00482BE6">
        <w:rPr>
          <w:rFonts w:ascii="Arial" w:hAnsi="Arial" w:cs="Arial"/>
          <w:sz w:val="20"/>
          <w:szCs w:val="20"/>
        </w:rPr>
        <w:t xml:space="preserve"> </w:t>
      </w:r>
      <w:r w:rsidR="00482BE6">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740079" w:rsidRPr="00482BE6" w:rsidRDefault="00740079" w:rsidP="00E333BF">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482BE6">
        <w:rPr>
          <w:rFonts w:ascii="Arial" w:hAnsi="Arial" w:cs="Arial"/>
          <w:sz w:val="20"/>
          <w:szCs w:val="20"/>
        </w:rPr>
        <w:t xml:space="preserve"> </w:t>
      </w:r>
      <w:r w:rsidRPr="000D5E11">
        <w:rPr>
          <w:rFonts w:ascii="Arial" w:hAnsi="Arial" w:cs="Arial"/>
          <w:color w:val="000000"/>
          <w:sz w:val="20"/>
          <w:szCs w:val="20"/>
        </w:rPr>
        <w:t>bezpečnosť cestnej premávky.</w:t>
      </w:r>
    </w:p>
    <w:p w:rsidR="00740079" w:rsidRDefault="00740079" w:rsidP="00E333BF">
      <w:pPr>
        <w:spacing w:line="360" w:lineRule="auto"/>
        <w:jc w:val="both"/>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E333BF" w:rsidRDefault="00A33756" w:rsidP="00E333BF">
      <w:pPr>
        <w:spacing w:line="360" w:lineRule="auto"/>
        <w:jc w:val="both"/>
        <w:rPr>
          <w:rFonts w:ascii="Arial" w:hAnsi="Arial" w:cs="Arial"/>
          <w:b/>
          <w:sz w:val="20"/>
          <w:szCs w:val="20"/>
        </w:rPr>
      </w:pPr>
      <w:r w:rsidRPr="00F310E4">
        <w:rPr>
          <w:rFonts w:ascii="Arial" w:hAnsi="Arial" w:cs="Arial"/>
          <w:b/>
          <w:sz w:val="20"/>
          <w:szCs w:val="20"/>
        </w:rPr>
        <w:t>Cieľom je, aby žiak:</w:t>
      </w:r>
    </w:p>
    <w:p w:rsidR="00A33756" w:rsidRPr="00E333BF" w:rsidRDefault="00482BE6" w:rsidP="00E333BF">
      <w:pPr>
        <w:spacing w:line="360" w:lineRule="auto"/>
        <w:jc w:val="both"/>
        <w:rPr>
          <w:rFonts w:ascii="Arial" w:hAnsi="Arial" w:cs="Arial"/>
          <w:b/>
          <w:sz w:val="20"/>
          <w:szCs w:val="20"/>
        </w:rPr>
      </w:pPr>
      <w:r>
        <w:rPr>
          <w:rFonts w:ascii="Arial" w:hAnsi="Arial" w:cs="Arial"/>
          <w:sz w:val="20"/>
          <w:szCs w:val="20"/>
        </w:rPr>
        <w:t xml:space="preserve">- </w:t>
      </w:r>
      <w:r w:rsidR="00A33756">
        <w:rPr>
          <w:rFonts w:ascii="Arial" w:hAnsi="Arial" w:cs="Arial"/>
          <w:sz w:val="20"/>
          <w:szCs w:val="20"/>
        </w:rPr>
        <w:t>Pochopil funkcie dopravy ako riadeného systému vymedzeného všeobecne záväznými právnymi predpismi na veku primeranej úrovni</w:t>
      </w:r>
    </w:p>
    <w:p w:rsidR="00A33756" w:rsidRDefault="00A33756" w:rsidP="00E333BF">
      <w:pPr>
        <w:spacing w:line="360" w:lineRule="auto"/>
        <w:jc w:val="both"/>
        <w:rPr>
          <w:rFonts w:ascii="Arial" w:hAnsi="Arial" w:cs="Arial"/>
          <w:sz w:val="20"/>
          <w:szCs w:val="20"/>
        </w:rPr>
      </w:pPr>
      <w:r>
        <w:rPr>
          <w:rFonts w:ascii="Arial" w:hAnsi="Arial" w:cs="Arial"/>
          <w:sz w:val="20"/>
          <w:szCs w:val="20"/>
        </w:rPr>
        <w:lastRenderedPageBreak/>
        <w:t>- Osvojil si zásady, nadobudol spôsobiloti a praktické zručnosti bezpečného pohybu v cestnej premávke</w:t>
      </w:r>
    </w:p>
    <w:p w:rsidR="00A33756" w:rsidRDefault="00A33756" w:rsidP="00E333BF">
      <w:pPr>
        <w:spacing w:line="360" w:lineRule="auto"/>
        <w:jc w:val="both"/>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Default="00A33756" w:rsidP="00E333BF">
      <w:pPr>
        <w:spacing w:line="360" w:lineRule="auto"/>
        <w:jc w:val="both"/>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482BE6" w:rsidRPr="00F310E4" w:rsidRDefault="00482BE6" w:rsidP="00482BE6">
      <w:pPr>
        <w:spacing w:line="240" w:lineRule="auto"/>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E333BF">
      <w:pPr>
        <w:pStyle w:val="Normlnywebov"/>
        <w:spacing w:before="0" w:beforeAutospacing="0" w:after="0" w:afterAutospacing="0" w:line="360" w:lineRule="auto"/>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E333BF">
      <w:pPr>
        <w:pStyle w:val="Normlnywebov"/>
        <w:spacing w:before="0" w:beforeAutospacing="0" w:after="0" w:afterAutospacing="0" w:line="360" w:lineRule="auto"/>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E333BF">
      <w:pPr>
        <w:pStyle w:val="Normlnywebov"/>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E333BF">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7E0EDD" w:rsidRDefault="007E0EDD"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si žiak:</w:t>
      </w:r>
    </w:p>
    <w:p w:rsidR="00E333BF" w:rsidRPr="00F310E4" w:rsidRDefault="00E333BF" w:rsidP="00E333BF">
      <w:pPr>
        <w:pStyle w:val="Normlnywebov"/>
        <w:spacing w:before="0" w:beforeAutospacing="0" w:after="0" w:afterAutospacing="0" w:line="360" w:lineRule="auto"/>
        <w:jc w:val="both"/>
        <w:rPr>
          <w:rFonts w:ascii="Arial" w:hAnsi="Arial" w:cs="Arial"/>
          <w:b/>
          <w:color w:val="000000"/>
          <w:sz w:val="20"/>
          <w:szCs w:val="20"/>
        </w:rPr>
      </w:pP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E333BF">
      <w:pPr>
        <w:pStyle w:val="Normlnywebov"/>
        <w:numPr>
          <w:ilvl w:val="0"/>
          <w:numId w:val="12"/>
        </w:numPr>
        <w:spacing w:before="0" w:beforeAutospacing="0" w:after="0" w:afterAutospacing="0" w:line="360" w:lineRule="auto"/>
        <w:jc w:val="both"/>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9846D5" w:rsidRDefault="009846D5" w:rsidP="0062011C">
      <w:pPr>
        <w:pStyle w:val="Normlnywebov"/>
        <w:spacing w:before="0" w:beforeAutospacing="0" w:after="0" w:afterAutospacing="0"/>
        <w:rPr>
          <w:rFonts w:ascii="Arial" w:hAnsi="Arial" w:cs="Arial"/>
          <w:bCs/>
          <w:sz w:val="20"/>
          <w:szCs w:val="20"/>
          <w:lang w:eastAsia="en-US"/>
        </w:rPr>
      </w:pPr>
    </w:p>
    <w:p w:rsidR="00740079" w:rsidRPr="00A2658B" w:rsidRDefault="0053737C" w:rsidP="0062011C">
      <w:pPr>
        <w:pStyle w:val="Normlnywebov"/>
        <w:spacing w:before="0" w:beforeAutospacing="0" w:after="0" w:afterAutospacing="0"/>
        <w:rPr>
          <w:rFonts w:ascii="Arial" w:hAnsi="Arial" w:cs="Arial"/>
          <w:b/>
          <w:bCs/>
          <w:color w:val="000000"/>
        </w:rPr>
      </w:pPr>
      <w:r>
        <w:rPr>
          <w:rFonts w:ascii="Arial" w:hAnsi="Arial" w:cs="Arial"/>
          <w:b/>
          <w:bCs/>
          <w:sz w:val="20"/>
          <w:szCs w:val="20"/>
          <w:lang w:eastAsia="en-US"/>
        </w:rPr>
        <w:t xml:space="preserve">     </w:t>
      </w:r>
      <w:r w:rsidRPr="009846D5">
        <w:rPr>
          <w:rFonts w:ascii="Arial" w:hAnsi="Arial" w:cs="Arial"/>
          <w:b/>
          <w:bCs/>
          <w:sz w:val="20"/>
          <w:szCs w:val="20"/>
          <w:lang w:eastAsia="en-US"/>
        </w:rPr>
        <w:t>3</w:t>
      </w:r>
      <w:r w:rsidRPr="0053737C">
        <w:rPr>
          <w:rFonts w:ascii="Arial" w:hAnsi="Arial" w:cs="Arial"/>
          <w:b/>
          <w:bCs/>
          <w:sz w:val="20"/>
          <w:szCs w:val="20"/>
          <w:lang w:eastAsia="en-US"/>
        </w:rPr>
        <w:t>.</w:t>
      </w:r>
      <w:r>
        <w:rPr>
          <w:rFonts w:ascii="Arial" w:hAnsi="Arial" w:cs="Arial"/>
          <w:b/>
          <w:bCs/>
          <w:sz w:val="20"/>
          <w:szCs w:val="20"/>
          <w:lang w:eastAsia="en-US"/>
        </w:rPr>
        <w:t xml:space="preserve"> </w:t>
      </w:r>
      <w:r>
        <w:rPr>
          <w:rFonts w:ascii="Arial" w:hAnsi="Arial" w:cs="Arial"/>
          <w:bCs/>
          <w:sz w:val="20"/>
          <w:szCs w:val="20"/>
          <w:lang w:eastAsia="en-US"/>
        </w:rPr>
        <w:t xml:space="preserve"> </w:t>
      </w:r>
      <w:r w:rsidR="004E510E">
        <w:rPr>
          <w:rFonts w:ascii="Arial" w:hAnsi="Arial" w:cs="Arial"/>
          <w:bCs/>
          <w:sz w:val="20"/>
          <w:szCs w:val="20"/>
          <w:lang w:eastAsia="en-US"/>
        </w:rPr>
        <w:t xml:space="preserve"> </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4E510E">
        <w:rPr>
          <w:rFonts w:ascii="Arial" w:hAnsi="Arial" w:cs="Arial"/>
          <w:sz w:val="20"/>
          <w:szCs w:val="20"/>
        </w:rPr>
        <w:t xml:space="preserve"> </w:t>
      </w:r>
      <w:r w:rsidRPr="00A2658B">
        <w:rPr>
          <w:rFonts w:ascii="Arial" w:hAnsi="Arial" w:cs="Arial"/>
          <w:color w:val="000000"/>
          <w:sz w:val="20"/>
          <w:szCs w:val="20"/>
        </w:rPr>
        <w:t xml:space="preserve">žiakom základy pre plnohodnotný a zodpovedný život. Znamená to nielen študijný </w:t>
      </w:r>
      <w:r w:rsidR="004E510E">
        <w:rPr>
          <w:rFonts w:ascii="Arial" w:hAnsi="Arial" w:cs="Arial"/>
          <w:sz w:val="20"/>
          <w:szCs w:val="20"/>
        </w:rPr>
        <w:t xml:space="preserve"> </w:t>
      </w:r>
      <w:r w:rsidR="004E510E">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4E510E">
        <w:rPr>
          <w:rFonts w:ascii="Arial" w:hAnsi="Arial" w:cs="Arial"/>
          <w:sz w:val="20"/>
          <w:szCs w:val="20"/>
        </w:rPr>
        <w:t xml:space="preserve"> </w:t>
      </w:r>
      <w:r w:rsidRPr="00A2658B">
        <w:rPr>
          <w:rFonts w:ascii="Arial" w:hAnsi="Arial" w:cs="Arial"/>
          <w:color w:val="000000"/>
          <w:sz w:val="20"/>
          <w:szCs w:val="20"/>
        </w:rPr>
        <w:t>rozvoj podp</w:t>
      </w:r>
      <w:r w:rsidR="004E510E">
        <w:rPr>
          <w:rFonts w:ascii="Arial" w:hAnsi="Arial" w:cs="Arial"/>
          <w:color w:val="000000"/>
          <w:sz w:val="20"/>
          <w:szCs w:val="20"/>
        </w:rPr>
        <w:t xml:space="preserve">orujú. Aby žiak získal kvalitné </w:t>
      </w:r>
      <w:r w:rsidRPr="00A2658B">
        <w:rPr>
          <w:rFonts w:ascii="Arial" w:hAnsi="Arial" w:cs="Arial"/>
          <w:color w:val="000000"/>
          <w:sz w:val="20"/>
          <w:szCs w:val="20"/>
        </w:rPr>
        <w:lastRenderedPageBreak/>
        <w:t>vzdelanie, k tomu je potrebné aby si už od</w:t>
      </w:r>
      <w:r w:rsidR="004E510E">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4E510E">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4E510E">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4E510E">
        <w:rPr>
          <w:rFonts w:ascii="Arial" w:hAnsi="Arial" w:cs="Arial"/>
          <w:color w:val="000000"/>
          <w:sz w:val="20"/>
          <w:szCs w:val="20"/>
        </w:rPr>
        <w:t>,</w:t>
      </w:r>
      <w:r w:rsidR="004E510E">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4E510E">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4E510E">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4E510E">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4E510E">
        <w:rPr>
          <w:rFonts w:ascii="Arial" w:hAnsi="Arial" w:cs="Arial"/>
          <w:sz w:val="20"/>
          <w:szCs w:val="20"/>
        </w:rPr>
        <w:t xml:space="preserve"> </w:t>
      </w:r>
      <w:r w:rsidR="004E510E">
        <w:rPr>
          <w:rFonts w:ascii="Arial" w:hAnsi="Arial" w:cs="Arial"/>
          <w:color w:val="000000"/>
          <w:sz w:val="20"/>
          <w:szCs w:val="20"/>
        </w:rPr>
        <w:t xml:space="preserve">rozvíjať </w:t>
      </w:r>
      <w:r w:rsidRPr="00A2658B">
        <w:rPr>
          <w:rFonts w:ascii="Arial" w:hAnsi="Arial" w:cs="Arial"/>
          <w:color w:val="000000"/>
          <w:sz w:val="20"/>
          <w:szCs w:val="20"/>
        </w:rPr>
        <w:t>sociálne spôsobilosti potrebné pre osobný a sociálny život a spoluprácu. V</w:t>
      </w:r>
      <w:r w:rsidR="004E510E">
        <w:rPr>
          <w:rFonts w:ascii="Arial" w:hAnsi="Arial" w:cs="Arial"/>
          <w:color w:val="000000"/>
          <w:sz w:val="20"/>
          <w:szCs w:val="20"/>
        </w:rPr>
        <w:t> </w:t>
      </w:r>
      <w:r w:rsidRPr="00A2658B">
        <w:rPr>
          <w:rFonts w:ascii="Arial" w:hAnsi="Arial" w:cs="Arial"/>
          <w:color w:val="000000"/>
          <w:sz w:val="20"/>
          <w:szCs w:val="20"/>
        </w:rPr>
        <w:t>tejto</w:t>
      </w:r>
      <w:r w:rsidR="004E510E">
        <w:rPr>
          <w:rFonts w:ascii="Arial" w:hAnsi="Arial" w:cs="Arial"/>
          <w:sz w:val="20"/>
          <w:szCs w:val="20"/>
        </w:rPr>
        <w:t xml:space="preserve"> </w:t>
      </w:r>
      <w:r w:rsidR="004E510E">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4E510E">
        <w:rPr>
          <w:rFonts w:ascii="Arial" w:hAnsi="Arial" w:cs="Arial"/>
          <w:sz w:val="20"/>
          <w:szCs w:val="20"/>
        </w:rPr>
        <w:t xml:space="preserve"> </w:t>
      </w:r>
      <w:r w:rsidR="004E510E">
        <w:rPr>
          <w:rFonts w:ascii="Arial" w:hAnsi="Arial" w:cs="Arial"/>
          <w:color w:val="000000"/>
          <w:sz w:val="20"/>
          <w:szCs w:val="20"/>
        </w:rPr>
        <w:t xml:space="preserve">Téma sa prelína všetkými </w:t>
      </w:r>
      <w:r w:rsidRPr="00A2658B">
        <w:rPr>
          <w:rFonts w:ascii="Arial" w:hAnsi="Arial" w:cs="Arial"/>
          <w:color w:val="000000"/>
          <w:sz w:val="20"/>
          <w:szCs w:val="20"/>
        </w:rPr>
        <w:t>obsahovými vzdelávacími oblasťami, pričom sa pri jej uskutočňovaní</w:t>
      </w:r>
      <w:r w:rsidR="004E510E">
        <w:rPr>
          <w:rFonts w:ascii="Arial" w:hAnsi="Arial" w:cs="Arial"/>
          <w:sz w:val="20"/>
          <w:szCs w:val="20"/>
        </w:rPr>
        <w:t xml:space="preserve"> </w:t>
      </w:r>
      <w:r w:rsidRPr="00A2658B">
        <w:rPr>
          <w:rFonts w:ascii="Arial" w:hAnsi="Arial" w:cs="Arial"/>
          <w:color w:val="000000"/>
          <w:sz w:val="20"/>
          <w:szCs w:val="20"/>
        </w:rPr>
        <w:t>berú do úvahy aktuálne potreby žiakov. Najviac priestoru má v predmete etická výchova, ale je</w:t>
      </w:r>
      <w:r w:rsidR="004E510E">
        <w:rPr>
          <w:rFonts w:ascii="Arial" w:hAnsi="Arial" w:cs="Arial"/>
          <w:sz w:val="20"/>
          <w:szCs w:val="20"/>
        </w:rPr>
        <w:t xml:space="preserve"> </w:t>
      </w:r>
      <w:r w:rsidRPr="00A2658B">
        <w:rPr>
          <w:rFonts w:ascii="Arial" w:hAnsi="Arial" w:cs="Arial"/>
          <w:color w:val="000000"/>
          <w:sz w:val="20"/>
          <w:szCs w:val="20"/>
        </w:rPr>
        <w:t>dôležité aby</w:t>
      </w:r>
      <w:r w:rsidR="004E510E">
        <w:rPr>
          <w:rFonts w:ascii="Arial" w:hAnsi="Arial" w:cs="Arial"/>
          <w:color w:val="000000"/>
          <w:sz w:val="20"/>
          <w:szCs w:val="20"/>
        </w:rPr>
        <w:t xml:space="preserve"> si učiteľ uvedomil, že na </w:t>
      </w:r>
      <w:r w:rsidRPr="00A2658B">
        <w:rPr>
          <w:rFonts w:ascii="Arial" w:hAnsi="Arial" w:cs="Arial"/>
          <w:color w:val="000000"/>
          <w:sz w:val="20"/>
          <w:szCs w:val="20"/>
        </w:rPr>
        <w:t xml:space="preserve">dosiahnutie cieľov tejto prierezovej tematiky bolo nutné </w:t>
      </w:r>
      <w:r w:rsidR="004E510E">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F310E4" w:rsidRDefault="00F310E4" w:rsidP="00E333BF">
      <w:pPr>
        <w:pStyle w:val="Normlnywebov"/>
        <w:spacing w:before="0" w:beforeAutospacing="0" w:after="0" w:afterAutospacing="0" w:line="360" w:lineRule="auto"/>
        <w:jc w:val="both"/>
        <w:rPr>
          <w:rFonts w:ascii="Arial" w:hAnsi="Arial" w:cs="Arial"/>
          <w:color w:val="000000"/>
          <w:sz w:val="20"/>
          <w:szCs w:val="20"/>
        </w:rPr>
      </w:pPr>
    </w:p>
    <w:p w:rsidR="0062011C" w:rsidRPr="00F310E4" w:rsidRDefault="0062011C" w:rsidP="00E333BF">
      <w:pPr>
        <w:pStyle w:val="Normlnywebov"/>
        <w:spacing w:before="0" w:beforeAutospacing="0" w:after="0" w:afterAutospacing="0" w:line="360" w:lineRule="auto"/>
        <w:jc w:val="both"/>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Porozumel sebe a iným</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E333BF">
      <w:pPr>
        <w:pStyle w:val="Normlnywebov"/>
        <w:numPr>
          <w:ilvl w:val="0"/>
          <w:numId w:val="12"/>
        </w:numPr>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E333BF">
      <w:pPr>
        <w:pStyle w:val="Normlnywebov"/>
        <w:spacing w:before="0" w:beforeAutospacing="0" w:after="0" w:afterAutospacing="0" w:line="360" w:lineRule="auto"/>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53737C" w:rsidP="0053737C">
      <w:pPr>
        <w:pStyle w:val="Normlnywebov"/>
        <w:spacing w:before="0" w:beforeAutospacing="0" w:after="0" w:afterAutospacing="0"/>
        <w:rPr>
          <w:rFonts w:ascii="Arial" w:hAnsi="Arial" w:cs="Arial"/>
          <w:b/>
          <w:bCs/>
          <w:color w:val="000000"/>
        </w:rPr>
      </w:pPr>
      <w:r>
        <w:rPr>
          <w:rFonts w:ascii="Arial" w:hAnsi="Arial" w:cs="Arial"/>
          <w:b/>
          <w:bCs/>
          <w:color w:val="000000"/>
        </w:rPr>
        <w:t xml:space="preserve">     4 . </w:t>
      </w:r>
      <w:r w:rsidR="00740079" w:rsidRPr="00A2658B">
        <w:rPr>
          <w:rFonts w:ascii="Arial" w:hAnsi="Arial" w:cs="Arial"/>
          <w:b/>
          <w:bCs/>
          <w:color w:val="000000"/>
        </w:rPr>
        <w:t>MEDIÁLNA VÝCHOVA</w:t>
      </w:r>
    </w:p>
    <w:p w:rsidR="00740079" w:rsidRDefault="00740079" w:rsidP="004E510E">
      <w:pPr>
        <w:pStyle w:val="Normlnywebov"/>
        <w:spacing w:before="0" w:beforeAutospacing="0" w:after="0" w:afterAutospacing="0"/>
        <w:jc w:val="both"/>
      </w:pPr>
    </w:p>
    <w:p w:rsidR="00740079"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4E510E">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4E510E">
        <w:rPr>
          <w:rFonts w:ascii="Arial" w:hAnsi="Arial" w:cs="Arial"/>
          <w:sz w:val="20"/>
          <w:szCs w:val="20"/>
        </w:rPr>
        <w:t xml:space="preserve"> </w:t>
      </w:r>
      <w:r w:rsidR="004E510E">
        <w:rPr>
          <w:rFonts w:ascii="Arial" w:hAnsi="Arial" w:cs="Arial"/>
          <w:color w:val="000000"/>
          <w:sz w:val="20"/>
          <w:szCs w:val="20"/>
        </w:rPr>
        <w:t xml:space="preserve">dokáže ich obsah </w:t>
      </w:r>
      <w:r w:rsidRPr="00A2658B">
        <w:rPr>
          <w:rFonts w:ascii="Arial" w:hAnsi="Arial" w:cs="Arial"/>
          <w:color w:val="000000"/>
          <w:sz w:val="20"/>
          <w:szCs w:val="20"/>
        </w:rPr>
        <w:t>selektovať, preto sa čoraz viac do popredia dostáva potreba rozvíjať u</w:t>
      </w:r>
      <w:r w:rsidR="004E510E">
        <w:rPr>
          <w:rFonts w:ascii="Arial" w:hAnsi="Arial" w:cs="Arial"/>
          <w:color w:val="000000"/>
          <w:sz w:val="20"/>
          <w:szCs w:val="20"/>
        </w:rPr>
        <w:t> </w:t>
      </w:r>
      <w:r w:rsidRPr="00A2658B">
        <w:rPr>
          <w:rFonts w:ascii="Arial" w:hAnsi="Arial" w:cs="Arial"/>
          <w:color w:val="000000"/>
          <w:sz w:val="20"/>
          <w:szCs w:val="20"/>
        </w:rPr>
        <w:t>žiakov</w:t>
      </w:r>
      <w:r w:rsidR="004E510E">
        <w:rPr>
          <w:rFonts w:ascii="Arial" w:hAnsi="Arial" w:cs="Arial"/>
          <w:sz w:val="20"/>
          <w:szCs w:val="20"/>
        </w:rPr>
        <w:t xml:space="preserve"> </w:t>
      </w:r>
      <w:r w:rsidR="004E510E">
        <w:rPr>
          <w:rFonts w:ascii="Arial" w:hAnsi="Arial" w:cs="Arial"/>
          <w:color w:val="000000"/>
          <w:sz w:val="20"/>
          <w:szCs w:val="20"/>
        </w:rPr>
        <w:t xml:space="preserve">mediálnu kompetenciu, </w:t>
      </w:r>
      <w:r w:rsidRPr="00A2658B">
        <w:rPr>
          <w:rFonts w:ascii="Arial" w:hAnsi="Arial" w:cs="Arial"/>
          <w:color w:val="000000"/>
          <w:sz w:val="20"/>
          <w:szCs w:val="20"/>
        </w:rPr>
        <w:t>ktorý by umožnila žiakom osvojiť si stratégie kompetentného</w:t>
      </w:r>
      <w:r w:rsidR="004E510E">
        <w:rPr>
          <w:rFonts w:ascii="Arial" w:hAnsi="Arial" w:cs="Arial"/>
          <w:sz w:val="20"/>
          <w:szCs w:val="20"/>
        </w:rPr>
        <w:t xml:space="preserve"> </w:t>
      </w:r>
      <w:r w:rsidRPr="00A2658B">
        <w:rPr>
          <w:rFonts w:ascii="Arial" w:hAnsi="Arial" w:cs="Arial"/>
          <w:color w:val="000000"/>
          <w:sz w:val="20"/>
          <w:szCs w:val="20"/>
        </w:rPr>
        <w:t>zaobch</w:t>
      </w:r>
      <w:r w:rsidR="004E510E">
        <w:rPr>
          <w:rFonts w:ascii="Arial" w:hAnsi="Arial" w:cs="Arial"/>
          <w:color w:val="000000"/>
          <w:sz w:val="20"/>
          <w:szCs w:val="20"/>
        </w:rPr>
        <w:t xml:space="preserve">ádzania s rôznymi druhmi médií, </w:t>
      </w:r>
      <w:r w:rsidRPr="00A2658B">
        <w:rPr>
          <w:rFonts w:ascii="Arial" w:hAnsi="Arial" w:cs="Arial"/>
          <w:color w:val="000000"/>
          <w:sz w:val="20"/>
          <w:szCs w:val="20"/>
        </w:rPr>
        <w:t>kriticky a selektívne využívať médiá a ich produkty, čo</w:t>
      </w:r>
      <w:r w:rsidR="004E510E">
        <w:rPr>
          <w:rFonts w:ascii="Arial" w:hAnsi="Arial" w:cs="Arial"/>
          <w:sz w:val="20"/>
          <w:szCs w:val="20"/>
        </w:rPr>
        <w:t xml:space="preserve"> </w:t>
      </w:r>
      <w:r w:rsidRPr="00A2658B">
        <w:rPr>
          <w:rFonts w:ascii="Arial" w:hAnsi="Arial" w:cs="Arial"/>
          <w:color w:val="000000"/>
          <w:sz w:val="20"/>
          <w:szCs w:val="20"/>
        </w:rPr>
        <w:t>znamená, že uči</w:t>
      </w:r>
      <w:r w:rsidR="004E510E">
        <w:rPr>
          <w:rFonts w:ascii="Arial" w:hAnsi="Arial" w:cs="Arial"/>
          <w:color w:val="000000"/>
          <w:sz w:val="20"/>
          <w:szCs w:val="20"/>
        </w:rPr>
        <w:t xml:space="preserve">teľ by mal viesť žiakov k tomu, </w:t>
      </w:r>
      <w:r w:rsidRPr="00A2658B">
        <w:rPr>
          <w:rFonts w:ascii="Arial" w:hAnsi="Arial" w:cs="Arial"/>
          <w:color w:val="000000"/>
          <w:sz w:val="20"/>
          <w:szCs w:val="20"/>
        </w:rPr>
        <w:t>aby lepšie poznali a chápali pravidlá</w:t>
      </w:r>
      <w:r w:rsidR="004E510E">
        <w:rPr>
          <w:rFonts w:ascii="Arial" w:hAnsi="Arial" w:cs="Arial"/>
          <w:sz w:val="20"/>
          <w:szCs w:val="20"/>
        </w:rPr>
        <w:t xml:space="preserve"> </w:t>
      </w:r>
      <w:r w:rsidRPr="00A2658B">
        <w:rPr>
          <w:rFonts w:ascii="Arial" w:hAnsi="Arial" w:cs="Arial"/>
          <w:color w:val="000000"/>
          <w:sz w:val="20"/>
          <w:szCs w:val="20"/>
        </w:rPr>
        <w:t xml:space="preserve">fungovania „mediálneho </w:t>
      </w:r>
      <w:r w:rsidR="004E510E">
        <w:rPr>
          <w:rFonts w:ascii="Arial" w:hAnsi="Arial" w:cs="Arial"/>
          <w:color w:val="000000"/>
          <w:sz w:val="20"/>
          <w:szCs w:val="20"/>
        </w:rPr>
        <w:t xml:space="preserve">sveta“, primerane veku sa v ňom </w:t>
      </w:r>
      <w:r w:rsidRPr="00A2658B">
        <w:rPr>
          <w:rFonts w:ascii="Arial" w:hAnsi="Arial" w:cs="Arial"/>
          <w:color w:val="000000"/>
          <w:sz w:val="20"/>
          <w:szCs w:val="20"/>
        </w:rPr>
        <w:t>orientovali.</w:t>
      </w:r>
      <w:r w:rsidR="004E510E">
        <w:rPr>
          <w:rFonts w:ascii="Arial" w:hAnsi="Arial" w:cs="Arial"/>
          <w:sz w:val="20"/>
          <w:szCs w:val="20"/>
        </w:rPr>
        <w:t xml:space="preserve"> </w:t>
      </w:r>
      <w:r w:rsidRPr="00A2658B">
        <w:rPr>
          <w:rFonts w:ascii="Arial" w:hAnsi="Arial" w:cs="Arial"/>
          <w:color w:val="000000"/>
          <w:sz w:val="20"/>
          <w:szCs w:val="20"/>
        </w:rPr>
        <w:t>Formovať schopnosť detí primerane veku posudz</w:t>
      </w:r>
      <w:r w:rsidR="004E510E">
        <w:rPr>
          <w:rFonts w:ascii="Arial" w:hAnsi="Arial" w:cs="Arial"/>
          <w:color w:val="000000"/>
          <w:sz w:val="20"/>
          <w:szCs w:val="20"/>
        </w:rPr>
        <w:t xml:space="preserve">ovať mediálne šírené posolstvá, </w:t>
      </w:r>
      <w:r w:rsidRPr="00A2658B">
        <w:rPr>
          <w:rFonts w:ascii="Arial" w:hAnsi="Arial" w:cs="Arial"/>
          <w:color w:val="000000"/>
          <w:sz w:val="20"/>
          <w:szCs w:val="20"/>
        </w:rPr>
        <w:t>objavovať</w:t>
      </w:r>
      <w:r w:rsidR="004E510E">
        <w:rPr>
          <w:rFonts w:ascii="Arial" w:hAnsi="Arial" w:cs="Arial"/>
          <w:sz w:val="20"/>
          <w:szCs w:val="20"/>
        </w:rPr>
        <w:t xml:space="preserve"> </w:t>
      </w:r>
      <w:r w:rsidRPr="00A2658B">
        <w:rPr>
          <w:rFonts w:ascii="Arial" w:hAnsi="Arial" w:cs="Arial"/>
          <w:color w:val="000000"/>
          <w:sz w:val="20"/>
          <w:szCs w:val="20"/>
        </w:rPr>
        <w:t xml:space="preserve">v nich to hodnotné, pozitívne formujúce ich osobnostný </w:t>
      </w:r>
      <w:r w:rsidR="004E510E">
        <w:rPr>
          <w:rFonts w:ascii="Arial" w:hAnsi="Arial" w:cs="Arial"/>
          <w:color w:val="000000"/>
          <w:sz w:val="20"/>
          <w:szCs w:val="20"/>
        </w:rPr>
        <w:t xml:space="preserve">a profesijný rast, ale tiež ich </w:t>
      </w:r>
      <w:r w:rsidRPr="00A2658B">
        <w:rPr>
          <w:rFonts w:ascii="Arial" w:hAnsi="Arial" w:cs="Arial"/>
          <w:color w:val="000000"/>
          <w:sz w:val="20"/>
          <w:szCs w:val="20"/>
        </w:rPr>
        <w:t>schopnosť</w:t>
      </w:r>
      <w:r w:rsidR="004E510E">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4E510E">
        <w:rPr>
          <w:rFonts w:ascii="Arial" w:hAnsi="Arial" w:cs="Arial"/>
          <w:sz w:val="20"/>
          <w:szCs w:val="20"/>
        </w:rPr>
        <w:t xml:space="preserve"> </w:t>
      </w:r>
      <w:r w:rsidRPr="00A2658B">
        <w:rPr>
          <w:rFonts w:ascii="Arial" w:hAnsi="Arial" w:cs="Arial"/>
          <w:color w:val="000000"/>
          <w:sz w:val="20"/>
          <w:szCs w:val="20"/>
        </w:rPr>
        <w:t>prístupom eliminovať.</w:t>
      </w:r>
      <w:r w:rsidR="004E510E">
        <w:rPr>
          <w:rFonts w:ascii="Arial" w:hAnsi="Arial" w:cs="Arial"/>
          <w:color w:val="000000"/>
          <w:sz w:val="20"/>
          <w:szCs w:val="20"/>
        </w:rPr>
        <w:t xml:space="preserve"> </w:t>
      </w:r>
      <w:r w:rsidRPr="00A2658B">
        <w:rPr>
          <w:rFonts w:ascii="Arial" w:hAnsi="Arial" w:cs="Arial"/>
          <w:sz w:val="20"/>
          <w:szCs w:val="20"/>
        </w:rPr>
        <w:t>Prierezovú tému mediálna výchova sme zapr</w:t>
      </w:r>
      <w:r w:rsidR="004E510E">
        <w:rPr>
          <w:rFonts w:ascii="Arial" w:hAnsi="Arial" w:cs="Arial"/>
          <w:sz w:val="20"/>
          <w:szCs w:val="20"/>
        </w:rPr>
        <w:t xml:space="preserve">acovali do všetkých tematických </w:t>
      </w:r>
      <w:r w:rsidRPr="00A2658B">
        <w:rPr>
          <w:rFonts w:ascii="Arial" w:hAnsi="Arial" w:cs="Arial"/>
          <w:sz w:val="20"/>
          <w:szCs w:val="20"/>
        </w:rPr>
        <w:t xml:space="preserve">výchovnovzdelávacích plánov ISCED1. </w:t>
      </w:r>
    </w:p>
    <w:p w:rsidR="004E510E" w:rsidRDefault="004E510E" w:rsidP="00E333BF">
      <w:pPr>
        <w:pStyle w:val="Normlnywebov"/>
        <w:spacing w:before="0" w:beforeAutospacing="0" w:after="0" w:afterAutospacing="0" w:line="360" w:lineRule="auto"/>
        <w:jc w:val="both"/>
        <w:rPr>
          <w:rFonts w:ascii="Arial" w:hAnsi="Arial" w:cs="Arial"/>
          <w:sz w:val="20"/>
          <w:szCs w:val="20"/>
        </w:rPr>
      </w:pPr>
    </w:p>
    <w:p w:rsidR="00DB5C71" w:rsidRPr="00F310E4" w:rsidRDefault="00DB5C71" w:rsidP="00E333BF">
      <w:pPr>
        <w:spacing w:line="360" w:lineRule="auto"/>
        <w:rPr>
          <w:rFonts w:ascii="Arial" w:hAnsi="Arial" w:cs="Arial"/>
          <w:b/>
          <w:sz w:val="20"/>
          <w:szCs w:val="20"/>
        </w:rPr>
      </w:pPr>
      <w:r w:rsidRPr="00F310E4">
        <w:rPr>
          <w:rFonts w:ascii="Arial" w:hAnsi="Arial" w:cs="Arial"/>
          <w:b/>
          <w:sz w:val="20"/>
          <w:szCs w:val="20"/>
        </w:rPr>
        <w:lastRenderedPageBreak/>
        <w:t>Cieľom je, aby (si) žiak:</w:t>
      </w:r>
    </w:p>
    <w:p w:rsidR="00DB5C71" w:rsidRDefault="00DB5C71" w:rsidP="00E333BF">
      <w:pPr>
        <w:numPr>
          <w:ilvl w:val="0"/>
          <w:numId w:val="12"/>
        </w:numPr>
        <w:spacing w:after="0" w:line="36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E333BF">
      <w:pPr>
        <w:numPr>
          <w:ilvl w:val="0"/>
          <w:numId w:val="12"/>
        </w:numPr>
        <w:spacing w:after="0" w:line="36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E333BF">
      <w:pPr>
        <w:numPr>
          <w:ilvl w:val="0"/>
          <w:numId w:val="12"/>
        </w:numPr>
        <w:spacing w:after="0" w:line="36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E333BF">
      <w:pPr>
        <w:spacing w:after="0"/>
        <w:rPr>
          <w:rFonts w:ascii="Arial" w:hAnsi="Arial" w:cs="Arial"/>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5. </w:t>
      </w:r>
      <w:r w:rsidR="006B435E">
        <w:rPr>
          <w:rFonts w:ascii="Arial" w:hAnsi="Arial" w:cs="Arial"/>
          <w:b/>
          <w:bCs/>
          <w:color w:val="000000"/>
        </w:rPr>
        <w:t>MULTIKULTURNA VÝCHVA</w:t>
      </w: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4E510E">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4E510E">
        <w:rPr>
          <w:rFonts w:ascii="Arial" w:hAnsi="Arial" w:cs="Arial"/>
          <w:sz w:val="20"/>
          <w:szCs w:val="20"/>
        </w:rPr>
        <w:t xml:space="preserve"> </w:t>
      </w:r>
      <w:r w:rsidR="004E510E">
        <w:rPr>
          <w:rFonts w:ascii="Arial" w:hAnsi="Arial" w:cs="Arial"/>
          <w:color w:val="000000"/>
          <w:sz w:val="20"/>
          <w:szCs w:val="20"/>
        </w:rPr>
        <w:t xml:space="preserve">náboženského a </w:t>
      </w:r>
      <w:r w:rsidRPr="00A2658B">
        <w:rPr>
          <w:rFonts w:ascii="Arial" w:hAnsi="Arial" w:cs="Arial"/>
          <w:color w:val="000000"/>
          <w:sz w:val="20"/>
          <w:szCs w:val="20"/>
        </w:rPr>
        <w:t>kultúrneho pôvodu. Tradičná kultúrna rozmanitosť sa pritom v súčasnosti ešte</w:t>
      </w:r>
      <w:r w:rsidR="004E510E">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4E510E">
        <w:rPr>
          <w:rFonts w:ascii="Arial" w:hAnsi="Arial" w:cs="Arial"/>
          <w:sz w:val="20"/>
          <w:szCs w:val="20"/>
        </w:rPr>
        <w:t xml:space="preserve"> </w:t>
      </w:r>
      <w:r w:rsidR="004E510E">
        <w:rPr>
          <w:rFonts w:ascii="Arial" w:hAnsi="Arial" w:cs="Arial"/>
          <w:color w:val="000000"/>
          <w:sz w:val="20"/>
          <w:szCs w:val="20"/>
        </w:rPr>
        <w:t xml:space="preserve">z týchto trendov, ktorý </w:t>
      </w:r>
      <w:r w:rsidRPr="00A2658B">
        <w:rPr>
          <w:rFonts w:ascii="Arial" w:hAnsi="Arial" w:cs="Arial"/>
          <w:color w:val="000000"/>
          <w:sz w:val="20"/>
          <w:szCs w:val="20"/>
        </w:rPr>
        <w:t>výrazne zvyšuje rozmanitosť kultúr na Slovensku, je migrácia príslušníkov</w:t>
      </w:r>
      <w:r w:rsidR="004E510E">
        <w:rPr>
          <w:rFonts w:ascii="Arial" w:hAnsi="Arial" w:cs="Arial"/>
          <w:sz w:val="20"/>
          <w:szCs w:val="20"/>
        </w:rPr>
        <w:t xml:space="preserve"> </w:t>
      </w:r>
      <w:r w:rsidR="004E510E">
        <w:rPr>
          <w:rFonts w:ascii="Arial" w:hAnsi="Arial" w:cs="Arial"/>
          <w:color w:val="000000"/>
          <w:sz w:val="20"/>
          <w:szCs w:val="20"/>
        </w:rPr>
        <w:t xml:space="preserve">vzdialenejších a doposiaľ </w:t>
      </w:r>
      <w:r w:rsidRPr="00A2658B">
        <w:rPr>
          <w:rFonts w:ascii="Arial" w:hAnsi="Arial" w:cs="Arial"/>
          <w:color w:val="000000"/>
          <w:sz w:val="20"/>
          <w:szCs w:val="20"/>
        </w:rPr>
        <w:t>nepoznaných kultúr a subkultúr. Multikultúrnosť slovenskej spoločnosti</w:t>
      </w:r>
      <w:r w:rsidR="004E510E">
        <w:rPr>
          <w:rFonts w:ascii="Arial" w:hAnsi="Arial" w:cs="Arial"/>
          <w:sz w:val="20"/>
          <w:szCs w:val="20"/>
        </w:rPr>
        <w:t xml:space="preserve"> </w:t>
      </w:r>
      <w:r w:rsidR="004E510E">
        <w:rPr>
          <w:rFonts w:ascii="Arial" w:hAnsi="Arial" w:cs="Arial"/>
          <w:color w:val="000000"/>
          <w:sz w:val="20"/>
          <w:szCs w:val="20"/>
        </w:rPr>
        <w:t xml:space="preserve">však nikdy neznamenala len </w:t>
      </w:r>
      <w:r w:rsidRPr="00A2658B">
        <w:rPr>
          <w:rFonts w:ascii="Arial" w:hAnsi="Arial" w:cs="Arial"/>
          <w:color w:val="000000"/>
          <w:sz w:val="20"/>
          <w:szCs w:val="20"/>
        </w:rPr>
        <w:t>pokojné spolunažívanie rôznych skupín obyvateľov, ale vždy bola</w:t>
      </w:r>
      <w:r w:rsidR="004E510E">
        <w:rPr>
          <w:rFonts w:ascii="Arial" w:hAnsi="Arial" w:cs="Arial"/>
          <w:sz w:val="20"/>
          <w:szCs w:val="20"/>
        </w:rPr>
        <w:t xml:space="preserve"> </w:t>
      </w:r>
      <w:r w:rsidR="004E510E">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4E510E">
        <w:rPr>
          <w:rFonts w:ascii="Arial" w:hAnsi="Arial" w:cs="Arial"/>
          <w:sz w:val="20"/>
          <w:szCs w:val="20"/>
        </w:rPr>
        <w:t xml:space="preserve"> </w:t>
      </w:r>
      <w:r w:rsidR="004E510E">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r w:rsidR="004E510E">
        <w:rPr>
          <w:rFonts w:ascii="Arial" w:hAnsi="Arial" w:cs="Arial"/>
          <w:sz w:val="20"/>
          <w:szCs w:val="20"/>
        </w:rPr>
        <w:t xml:space="preserve"> </w:t>
      </w:r>
      <w:r w:rsidRPr="00A2658B">
        <w:rPr>
          <w:rFonts w:ascii="Arial" w:hAnsi="Arial" w:cs="Arial"/>
          <w:color w:val="000000"/>
          <w:sz w:val="20"/>
          <w:szCs w:val="20"/>
        </w:rPr>
        <w:t>Žiaci všetkých vekových kategórií budú čoraz častejšie v osobnom aj verejnom živote vystavení</w:t>
      </w:r>
      <w:r w:rsidR="004E510E">
        <w:rPr>
          <w:rFonts w:ascii="Arial" w:hAnsi="Arial" w:cs="Arial"/>
          <w:sz w:val="20"/>
          <w:szCs w:val="20"/>
        </w:rPr>
        <w:t xml:space="preserve"> </w:t>
      </w:r>
      <w:r w:rsidRPr="00A2658B">
        <w:rPr>
          <w:rFonts w:ascii="Arial" w:hAnsi="Arial" w:cs="Arial"/>
          <w:color w:val="000000"/>
          <w:sz w:val="20"/>
          <w:szCs w:val="20"/>
        </w:rPr>
        <w:t>rôznym kultúrnym vplyvom a v čoraz väčšej miere</w:t>
      </w:r>
      <w:r w:rsidR="004E510E">
        <w:rPr>
          <w:rFonts w:ascii="Arial" w:hAnsi="Arial" w:cs="Arial"/>
          <w:color w:val="000000"/>
          <w:sz w:val="20"/>
          <w:szCs w:val="20"/>
        </w:rPr>
        <w:t xml:space="preserve"> sa budú dostávať do kontaktu s </w:t>
      </w:r>
      <w:r w:rsidRPr="00A2658B">
        <w:rPr>
          <w:rFonts w:ascii="Arial" w:hAnsi="Arial" w:cs="Arial"/>
          <w:color w:val="000000"/>
          <w:sz w:val="20"/>
          <w:szCs w:val="20"/>
        </w:rPr>
        <w:t>príslušníkmi</w:t>
      </w:r>
      <w:r w:rsidR="004E510E">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4E510E">
        <w:rPr>
          <w:rFonts w:ascii="Arial" w:hAnsi="Arial" w:cs="Arial"/>
          <w:sz w:val="20"/>
          <w:szCs w:val="20"/>
        </w:rPr>
        <w:t xml:space="preserve"> </w:t>
      </w: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r w:rsidR="004E510E">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p>
    <w:p w:rsidR="00740079" w:rsidRPr="004E510E"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r w:rsidR="004E510E">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4E510E">
        <w:rPr>
          <w:rFonts w:ascii="Arial" w:hAnsi="Arial" w:cs="Arial"/>
          <w:sz w:val="20"/>
          <w:szCs w:val="20"/>
        </w:rPr>
        <w:t xml:space="preserve"> </w:t>
      </w:r>
      <w:r w:rsidR="004E510E">
        <w:rPr>
          <w:rFonts w:ascii="Arial" w:hAnsi="Arial" w:cs="Arial"/>
          <w:color w:val="000000"/>
          <w:sz w:val="20"/>
          <w:szCs w:val="20"/>
        </w:rPr>
        <w:t xml:space="preserve">ku kultúrnej </w:t>
      </w:r>
      <w:r w:rsidRPr="00A2658B">
        <w:rPr>
          <w:rFonts w:ascii="Arial" w:hAnsi="Arial" w:cs="Arial"/>
          <w:color w:val="000000"/>
          <w:sz w:val="20"/>
          <w:szCs w:val="20"/>
        </w:rPr>
        <w:t>odlišnosti. Edukačná činnosť je zameraná na to, aby škola a školské vzdelávanie</w:t>
      </w:r>
      <w:r w:rsidR="004E510E">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4E510E">
        <w:rPr>
          <w:rFonts w:ascii="Arial" w:hAnsi="Arial" w:cs="Arial"/>
          <w:sz w:val="20"/>
          <w:szCs w:val="20"/>
        </w:rPr>
        <w:t xml:space="preserve"> </w:t>
      </w:r>
      <w:r w:rsidR="004E510E">
        <w:rPr>
          <w:rFonts w:ascii="Arial" w:hAnsi="Arial" w:cs="Arial"/>
          <w:color w:val="000000"/>
          <w:sz w:val="20"/>
          <w:szCs w:val="20"/>
        </w:rPr>
        <w:t xml:space="preserve">potenciál. Žiaci spoznávajú </w:t>
      </w:r>
      <w:r w:rsidRPr="00A2658B">
        <w:rPr>
          <w:rFonts w:ascii="Arial" w:hAnsi="Arial" w:cs="Arial"/>
          <w:color w:val="000000"/>
          <w:sz w:val="20"/>
          <w:szCs w:val="20"/>
        </w:rPr>
        <w:t>svoju kultúru aj iné kultúry, históriu, zvyky a tradície ich</w:t>
      </w:r>
      <w:r w:rsidR="004E510E">
        <w:rPr>
          <w:rFonts w:ascii="Arial" w:hAnsi="Arial" w:cs="Arial"/>
          <w:sz w:val="20"/>
          <w:szCs w:val="20"/>
        </w:rPr>
        <w:t xml:space="preserve"> </w:t>
      </w:r>
      <w:r w:rsidRPr="00A2658B">
        <w:rPr>
          <w:rFonts w:ascii="Arial" w:hAnsi="Arial" w:cs="Arial"/>
          <w:color w:val="000000"/>
          <w:sz w:val="20"/>
          <w:szCs w:val="20"/>
        </w:rPr>
        <w:t>predstaviteľo</w:t>
      </w:r>
      <w:r w:rsidR="004E510E">
        <w:rPr>
          <w:rFonts w:ascii="Arial" w:hAnsi="Arial" w:cs="Arial"/>
          <w:color w:val="000000"/>
          <w:sz w:val="20"/>
          <w:szCs w:val="20"/>
        </w:rPr>
        <w:t xml:space="preserve">v, rešpektujú tieto kultúry ako </w:t>
      </w:r>
      <w:r w:rsidRPr="00A2658B">
        <w:rPr>
          <w:rFonts w:ascii="Arial" w:hAnsi="Arial" w:cs="Arial"/>
          <w:color w:val="000000"/>
          <w:sz w:val="20"/>
          <w:szCs w:val="20"/>
        </w:rPr>
        <w:t>rovnocenné a dokáže s ich príslušníkmi konštruktívne</w:t>
      </w:r>
      <w:r w:rsidR="004E510E">
        <w:rPr>
          <w:rFonts w:ascii="Arial" w:hAnsi="Arial" w:cs="Arial"/>
          <w:sz w:val="20"/>
          <w:szCs w:val="20"/>
        </w:rPr>
        <w:t xml:space="preserve"> </w:t>
      </w:r>
      <w:r w:rsidRPr="00A2658B">
        <w:rPr>
          <w:rFonts w:ascii="Arial" w:hAnsi="Arial" w:cs="Arial"/>
          <w:color w:val="000000"/>
          <w:sz w:val="20"/>
          <w:szCs w:val="20"/>
        </w:rPr>
        <w:t>komunikovať a spolupracovať.</w:t>
      </w:r>
      <w:r w:rsidR="004E510E">
        <w:rPr>
          <w:rFonts w:ascii="Arial" w:hAnsi="Arial" w:cs="Arial"/>
          <w:sz w:val="20"/>
          <w:szCs w:val="20"/>
        </w:rPr>
        <w:t xml:space="preserve"> </w:t>
      </w:r>
      <w:r w:rsidR="004E510E">
        <w:rPr>
          <w:rFonts w:ascii="Arial" w:hAnsi="Arial" w:cs="Arial"/>
          <w:color w:val="000000"/>
          <w:sz w:val="20"/>
          <w:szCs w:val="20"/>
        </w:rPr>
        <w:t xml:space="preserve">Multikultúrnu </w:t>
      </w:r>
      <w:r w:rsidRPr="00A2658B">
        <w:rPr>
          <w:rFonts w:ascii="Arial" w:hAnsi="Arial" w:cs="Arial"/>
          <w:color w:val="000000"/>
          <w:sz w:val="20"/>
          <w:szCs w:val="20"/>
        </w:rPr>
        <w:t>výchovu sme začlenili do humanitných a</w:t>
      </w:r>
      <w:r w:rsidR="004E510E">
        <w:rPr>
          <w:rFonts w:ascii="Arial" w:hAnsi="Arial" w:cs="Arial"/>
          <w:color w:val="000000"/>
          <w:sz w:val="20"/>
          <w:szCs w:val="20"/>
        </w:rPr>
        <w:t> </w:t>
      </w:r>
      <w:r w:rsidRPr="00A2658B">
        <w:rPr>
          <w:rFonts w:ascii="Arial" w:hAnsi="Arial" w:cs="Arial"/>
          <w:color w:val="000000"/>
          <w:sz w:val="20"/>
          <w:szCs w:val="20"/>
        </w:rPr>
        <w:t>spoločenskovedných</w:t>
      </w:r>
      <w:r w:rsidR="004E510E">
        <w:rPr>
          <w:rFonts w:ascii="Arial" w:hAnsi="Arial" w:cs="Arial"/>
          <w:sz w:val="20"/>
          <w:szCs w:val="20"/>
        </w:rPr>
        <w:t xml:space="preserve"> </w:t>
      </w:r>
      <w:r w:rsidRPr="00A2658B">
        <w:rPr>
          <w:rFonts w:ascii="Arial" w:hAnsi="Arial" w:cs="Arial"/>
          <w:color w:val="000000"/>
          <w:sz w:val="20"/>
          <w:szCs w:val="20"/>
        </w:rPr>
        <w:t xml:space="preserve">predmetov. Prvky multikultúrnej výchovy v obsahovej a metodickej rovine rozvíjame </w:t>
      </w:r>
      <w:r w:rsidR="004E510E">
        <w:rPr>
          <w:rFonts w:ascii="Arial" w:hAnsi="Arial" w:cs="Arial"/>
          <w:sz w:val="20"/>
          <w:szCs w:val="20"/>
        </w:rPr>
        <w:t xml:space="preserve"> </w:t>
      </w:r>
      <w:r w:rsidRPr="00A2658B">
        <w:rPr>
          <w:rFonts w:ascii="Arial" w:hAnsi="Arial" w:cs="Arial"/>
          <w:color w:val="000000"/>
          <w:sz w:val="20"/>
          <w:szCs w:val="20"/>
        </w:rPr>
        <w:t>s p</w:t>
      </w:r>
      <w:r w:rsidR="004E510E">
        <w:rPr>
          <w:rFonts w:ascii="Arial" w:hAnsi="Arial" w:cs="Arial"/>
          <w:color w:val="000000"/>
          <w:sz w:val="20"/>
          <w:szCs w:val="20"/>
        </w:rPr>
        <w:t xml:space="preserve">omocou vhodných príkladov  aj v </w:t>
      </w:r>
      <w:r w:rsidRPr="00A2658B">
        <w:rPr>
          <w:rFonts w:ascii="Arial" w:hAnsi="Arial" w:cs="Arial"/>
          <w:color w:val="000000"/>
          <w:sz w:val="20"/>
          <w:szCs w:val="20"/>
        </w:rPr>
        <w:t>prírodovedných predmetoch a pri výučbe cudzích jazykov.</w:t>
      </w:r>
      <w:r w:rsidR="004E510E">
        <w:rPr>
          <w:rFonts w:ascii="Arial" w:hAnsi="Arial" w:cs="Arial"/>
          <w:sz w:val="20"/>
          <w:szCs w:val="20"/>
        </w:rPr>
        <w:t xml:space="preserve"> </w:t>
      </w: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E333BF">
      <w:pPr>
        <w:pStyle w:val="Normlnywebov"/>
        <w:spacing w:before="0" w:beforeAutospacing="0" w:after="0" w:afterAutospacing="0" w:line="360" w:lineRule="auto"/>
        <w:rPr>
          <w:rFonts w:ascii="Arial" w:hAnsi="Arial" w:cs="Arial"/>
          <w:color w:val="000000"/>
          <w:sz w:val="20"/>
          <w:szCs w:val="20"/>
        </w:rPr>
      </w:pPr>
    </w:p>
    <w:p w:rsidR="00F310E4" w:rsidRPr="00F310E4" w:rsidRDefault="00F310E4" w:rsidP="00E333BF">
      <w:pPr>
        <w:pStyle w:val="Normlnywebov"/>
        <w:spacing w:before="0" w:beforeAutospacing="0" w:after="0" w:afterAutospacing="0" w:line="360" w:lineRule="auto"/>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E333BF">
      <w:pPr>
        <w:pStyle w:val="Normlnywebov"/>
        <w:spacing w:before="0" w:beforeAutospacing="0" w:after="0" w:afterAutospacing="0" w:line="360" w:lineRule="auto"/>
        <w:rPr>
          <w:rFonts w:ascii="Arial" w:hAnsi="Arial" w:cs="Arial"/>
          <w:color w:val="000000"/>
          <w:sz w:val="20"/>
          <w:szCs w:val="20"/>
        </w:rPr>
      </w:pPr>
    </w:p>
    <w:p w:rsidR="00740079"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Porozumel sebe a iným</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lastRenderedPageBreak/>
        <w:t>Nadobudol základné prezentačné zručnosti osvojené na základe spoznania svojich predpokladov a uplatňoval ich pri prezentácii seba a svojej práce</w:t>
      </w:r>
    </w:p>
    <w:p w:rsidR="00F310E4"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Default="0094018C" w:rsidP="00E333BF">
      <w:pPr>
        <w:pStyle w:val="Normlnywebov"/>
        <w:numPr>
          <w:ilvl w:val="0"/>
          <w:numId w:val="12"/>
        </w:numPr>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CD60A1" w:rsidRPr="00A2658B" w:rsidRDefault="00CD60A1" w:rsidP="00CD60A1">
      <w:pPr>
        <w:pStyle w:val="Normlnywebov"/>
        <w:spacing w:before="0" w:beforeAutospacing="0" w:after="0" w:afterAutospacing="0" w:line="360" w:lineRule="auto"/>
        <w:rPr>
          <w:rFonts w:ascii="Arial" w:hAnsi="Arial" w:cs="Arial"/>
          <w:color w:val="000000"/>
          <w:sz w:val="20"/>
          <w:szCs w:val="20"/>
        </w:rPr>
      </w:pP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6. </w:t>
      </w:r>
      <w:r w:rsidR="00740079"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735CB3">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735CB3">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735CB3">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735CB3">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735CB3">
        <w:rPr>
          <w:rFonts w:ascii="Arial" w:hAnsi="Arial" w:cs="Arial"/>
          <w:color w:val="000000"/>
          <w:sz w:val="20"/>
          <w:szCs w:val="20"/>
        </w:rPr>
        <w:t> </w:t>
      </w:r>
      <w:r w:rsidRPr="00A2658B">
        <w:rPr>
          <w:rFonts w:ascii="Arial" w:hAnsi="Arial" w:cs="Arial"/>
          <w:color w:val="000000"/>
          <w:sz w:val="20"/>
          <w:szCs w:val="20"/>
        </w:rPr>
        <w:t>pobytu</w:t>
      </w:r>
      <w:r w:rsidR="00735CB3">
        <w:rPr>
          <w:rFonts w:ascii="Arial" w:hAnsi="Arial" w:cs="Arial"/>
          <w:sz w:val="20"/>
          <w:szCs w:val="20"/>
        </w:rPr>
        <w:t xml:space="preserve"> </w:t>
      </w:r>
      <w:r w:rsidRPr="00A2658B">
        <w:rPr>
          <w:rFonts w:ascii="Arial" w:hAnsi="Arial" w:cs="Arial"/>
          <w:color w:val="000000"/>
          <w:sz w:val="20"/>
          <w:szCs w:val="20"/>
        </w:rPr>
        <w:t>v príro</w:t>
      </w:r>
      <w:r w:rsidR="00735CB3">
        <w:rPr>
          <w:rFonts w:ascii="Arial" w:hAnsi="Arial" w:cs="Arial"/>
          <w:color w:val="000000"/>
          <w:sz w:val="20"/>
          <w:szCs w:val="20"/>
        </w:rPr>
        <w:t xml:space="preserve">de. Obsah učiva je predovšetkým </w:t>
      </w:r>
      <w:r w:rsidRPr="00A2658B">
        <w:rPr>
          <w:rFonts w:ascii="Arial" w:hAnsi="Arial" w:cs="Arial"/>
          <w:color w:val="000000"/>
          <w:sz w:val="20"/>
          <w:szCs w:val="20"/>
        </w:rPr>
        <w:t>orientovaný na zvládnutie situácií vzniknutých vplyvom</w:t>
      </w:r>
      <w:r w:rsidR="00735CB3">
        <w:rPr>
          <w:rFonts w:ascii="Arial" w:hAnsi="Arial" w:cs="Arial"/>
          <w:sz w:val="20"/>
          <w:szCs w:val="20"/>
        </w:rPr>
        <w:t xml:space="preserve"> </w:t>
      </w:r>
      <w:r w:rsidRPr="00A2658B">
        <w:rPr>
          <w:rFonts w:ascii="Arial" w:hAnsi="Arial" w:cs="Arial"/>
          <w:color w:val="000000"/>
          <w:sz w:val="20"/>
          <w:szCs w:val="20"/>
        </w:rPr>
        <w:t>priemy</w:t>
      </w:r>
      <w:r w:rsidR="00735CB3">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735CB3">
        <w:rPr>
          <w:rFonts w:ascii="Arial" w:hAnsi="Arial" w:cs="Arial"/>
          <w:color w:val="000000"/>
          <w:sz w:val="20"/>
          <w:szCs w:val="20"/>
        </w:rPr>
        <w:t> </w:t>
      </w:r>
      <w:r w:rsidRPr="00A2658B">
        <w:rPr>
          <w:rFonts w:ascii="Arial" w:hAnsi="Arial" w:cs="Arial"/>
          <w:color w:val="000000"/>
          <w:sz w:val="20"/>
          <w:szCs w:val="20"/>
        </w:rPr>
        <w:t>prírodnými</w:t>
      </w:r>
      <w:r w:rsidR="00735CB3">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p>
    <w:p w:rsidR="00740079" w:rsidRPr="00735CB3" w:rsidRDefault="00740079" w:rsidP="00E333BF">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r w:rsidR="00735CB3">
        <w:rPr>
          <w:rFonts w:ascii="Arial" w:hAnsi="Arial" w:cs="Arial"/>
          <w:sz w:val="20"/>
          <w:szCs w:val="20"/>
        </w:rPr>
        <w:t xml:space="preserve"> </w:t>
      </w:r>
      <w:r w:rsidR="00735CB3">
        <w:rPr>
          <w:rFonts w:ascii="Arial" w:hAnsi="Arial" w:cs="Arial"/>
          <w:color w:val="000000"/>
          <w:sz w:val="20"/>
          <w:szCs w:val="20"/>
        </w:rPr>
        <w:t xml:space="preserve">vzťah k </w:t>
      </w:r>
      <w:r w:rsidRPr="00A2658B">
        <w:rPr>
          <w:rFonts w:ascii="Arial" w:hAnsi="Arial" w:cs="Arial"/>
          <w:color w:val="000000"/>
          <w:sz w:val="20"/>
          <w:szCs w:val="20"/>
        </w:rPr>
        <w:t>problematike ochrany svojho zdravia a života, tiež zdravia a života iných ľudí. Poskytnúť</w:t>
      </w:r>
      <w:r w:rsidR="00735CB3">
        <w:rPr>
          <w:rFonts w:ascii="Arial" w:hAnsi="Arial" w:cs="Arial"/>
          <w:sz w:val="20"/>
          <w:szCs w:val="20"/>
        </w:rPr>
        <w:t xml:space="preserve"> </w:t>
      </w:r>
      <w:r w:rsidR="00735CB3">
        <w:rPr>
          <w:rFonts w:ascii="Arial" w:hAnsi="Arial" w:cs="Arial"/>
          <w:color w:val="000000"/>
          <w:sz w:val="20"/>
          <w:szCs w:val="20"/>
        </w:rPr>
        <w:t xml:space="preserve">žiakom </w:t>
      </w:r>
      <w:r w:rsidRPr="00A2658B">
        <w:rPr>
          <w:rFonts w:ascii="Arial" w:hAnsi="Arial" w:cs="Arial"/>
          <w:color w:val="000000"/>
          <w:sz w:val="20"/>
          <w:szCs w:val="20"/>
        </w:rPr>
        <w:t>potrebné teoretické vedomosti a praktické zručnosti. Osvojiť si vedomosti a</w:t>
      </w:r>
      <w:r w:rsidR="00735CB3">
        <w:rPr>
          <w:rFonts w:ascii="Arial" w:hAnsi="Arial" w:cs="Arial"/>
          <w:color w:val="000000"/>
          <w:sz w:val="20"/>
          <w:szCs w:val="20"/>
        </w:rPr>
        <w:t> </w:t>
      </w:r>
      <w:r w:rsidRPr="00A2658B">
        <w:rPr>
          <w:rFonts w:ascii="Arial" w:hAnsi="Arial" w:cs="Arial"/>
          <w:color w:val="000000"/>
          <w:sz w:val="20"/>
          <w:szCs w:val="20"/>
        </w:rPr>
        <w:t>zručnosti</w:t>
      </w:r>
      <w:r w:rsidR="00735CB3">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735CB3">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735CB3">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735CB3">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r w:rsidR="00735CB3">
        <w:rPr>
          <w:rFonts w:ascii="Arial" w:hAnsi="Arial" w:cs="Arial"/>
          <w:sz w:val="20"/>
          <w:szCs w:val="20"/>
        </w:rPr>
        <w:t xml:space="preserve"> </w:t>
      </w:r>
      <w:r w:rsidRPr="00A2658B">
        <w:rPr>
          <w:rFonts w:ascii="Arial" w:hAnsi="Arial" w:cs="Arial"/>
          <w:color w:val="000000"/>
          <w:sz w:val="20"/>
          <w:szCs w:val="20"/>
        </w:rPr>
        <w:t>V našej škole prierezovú tému ochrana života a zdravia u</w:t>
      </w:r>
      <w:r w:rsidR="00735CB3">
        <w:rPr>
          <w:rFonts w:ascii="Arial" w:hAnsi="Arial" w:cs="Arial"/>
          <w:color w:val="000000"/>
          <w:sz w:val="20"/>
          <w:szCs w:val="20"/>
        </w:rPr>
        <w:t xml:space="preserve">platňuje najmä v prírodovedných </w:t>
      </w:r>
      <w:r w:rsidRPr="00A2658B">
        <w:rPr>
          <w:rFonts w:ascii="Arial" w:hAnsi="Arial" w:cs="Arial"/>
          <w:color w:val="000000"/>
          <w:sz w:val="20"/>
          <w:szCs w:val="20"/>
        </w:rPr>
        <w:t>predmetoch, telesnej a športovej výchovy, pri realizácii plaveckého výcviku a školy v prírode.</w:t>
      </w:r>
    </w:p>
    <w:p w:rsidR="0094018C" w:rsidRDefault="0094018C" w:rsidP="00E333BF">
      <w:pPr>
        <w:pStyle w:val="Normlnywebov"/>
        <w:spacing w:before="0" w:beforeAutospacing="0" w:after="0" w:afterAutospacing="0" w:line="360" w:lineRule="auto"/>
        <w:rPr>
          <w:rFonts w:ascii="Arial" w:hAnsi="Arial" w:cs="Arial"/>
          <w:color w:val="000000"/>
          <w:sz w:val="20"/>
          <w:szCs w:val="20"/>
        </w:rPr>
      </w:pPr>
    </w:p>
    <w:p w:rsidR="0094018C" w:rsidRPr="0094018C" w:rsidRDefault="0094018C" w:rsidP="00E333BF">
      <w:pPr>
        <w:pStyle w:val="Normlnywebov"/>
        <w:spacing w:before="0" w:beforeAutospacing="0" w:after="0" w:afterAutospacing="0" w:line="360" w:lineRule="auto"/>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E333BF">
      <w:pPr>
        <w:pStyle w:val="Normlnywebov"/>
        <w:spacing w:before="0" w:beforeAutospacing="0" w:after="0" w:afterAutospacing="0" w:line="360" w:lineRule="auto"/>
        <w:rPr>
          <w:rFonts w:ascii="Arial" w:hAnsi="Arial" w:cs="Arial"/>
          <w:color w:val="000000"/>
          <w:sz w:val="20"/>
          <w:szCs w:val="20"/>
        </w:rPr>
      </w:pPr>
    </w:p>
    <w:p w:rsidR="00740079"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Rozpoznal nebezpečné situácie ohrozujúce život a zdravie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Osvojil si praktické zručnosti v sebaochrane</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Pochopil dôležitosť poskytnutia pomoci iným v prípade ohrozenia zdravia a života</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Vedel vhodne zareagovať v prípade potreby poskytnutia prvej pomoci</w:t>
      </w:r>
    </w:p>
    <w:p w:rsidR="0094018C"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Osvojiť si základné činnosti súvisiace s pohybom a pobytom v prírode</w:t>
      </w:r>
    </w:p>
    <w:p w:rsidR="0094018C" w:rsidRPr="00F47268" w:rsidRDefault="0094018C" w:rsidP="00E333BF">
      <w:pPr>
        <w:pStyle w:val="Normlnywebov"/>
        <w:numPr>
          <w:ilvl w:val="0"/>
          <w:numId w:val="12"/>
        </w:numPr>
        <w:spacing w:before="0" w:beforeAutospacing="0" w:after="0" w:afterAutospacing="0" w:line="360" w:lineRule="auto"/>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CD60A1" w:rsidRDefault="00CD60A1" w:rsidP="00740079">
      <w:pPr>
        <w:pStyle w:val="Normlnywebov"/>
        <w:spacing w:before="0" w:beforeAutospacing="0" w:after="0" w:afterAutospacing="0"/>
        <w:rPr>
          <w:sz w:val="22"/>
          <w:szCs w:val="22"/>
        </w:rPr>
      </w:pPr>
    </w:p>
    <w:p w:rsidR="002259FB" w:rsidRDefault="0053737C" w:rsidP="0053737C">
      <w:pPr>
        <w:pStyle w:val="Normlnywebov"/>
        <w:spacing w:before="0" w:beforeAutospacing="0" w:after="0" w:afterAutospacing="0"/>
        <w:ind w:left="360"/>
        <w:rPr>
          <w:rFonts w:ascii="Arial" w:hAnsi="Arial" w:cs="Arial"/>
          <w:b/>
          <w:sz w:val="22"/>
          <w:szCs w:val="22"/>
        </w:rPr>
      </w:pPr>
      <w:r>
        <w:rPr>
          <w:rFonts w:ascii="Arial" w:hAnsi="Arial" w:cs="Arial"/>
          <w:b/>
          <w:sz w:val="22"/>
          <w:szCs w:val="22"/>
        </w:rPr>
        <w:lastRenderedPageBreak/>
        <w:t xml:space="preserve">7. </w:t>
      </w:r>
      <w:r w:rsidR="00B838CF">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E333BF">
      <w:pPr>
        <w:autoSpaceDE w:val="0"/>
        <w:autoSpaceDN w:val="0"/>
        <w:adjustRightInd w:val="0"/>
        <w:spacing w:after="0" w:line="36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lastRenderedPageBreak/>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E333BF">
      <w:pPr>
        <w:pStyle w:val="Normlnywebov"/>
        <w:spacing w:before="0" w:beforeAutospacing="0" w:after="0" w:afterAutospacing="0" w:line="360" w:lineRule="auto"/>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E333BF">
      <w:pPr>
        <w:pStyle w:val="Normlnywebov"/>
        <w:spacing w:before="0" w:beforeAutospacing="0" w:after="0" w:afterAutospacing="0" w:line="360" w:lineRule="auto"/>
        <w:jc w:val="both"/>
        <w:rPr>
          <w:rFonts w:ascii="Arial" w:hAnsi="Arial" w:cs="Arial"/>
          <w:bCs/>
          <w:color w:val="000000"/>
          <w:sz w:val="20"/>
          <w:szCs w:val="20"/>
        </w:rPr>
      </w:pPr>
    </w:p>
    <w:p w:rsidR="00B838CF" w:rsidRPr="00B838CF" w:rsidRDefault="00B838CF" w:rsidP="00E333BF">
      <w:pPr>
        <w:pStyle w:val="Normlnywebov"/>
        <w:spacing w:before="0" w:beforeAutospacing="0" w:after="0" w:afterAutospacing="0" w:line="360" w:lineRule="auto"/>
        <w:jc w:val="both"/>
        <w:rPr>
          <w:rFonts w:ascii="Arial" w:hAnsi="Arial" w:cs="Arial"/>
          <w:b/>
          <w:sz w:val="20"/>
          <w:szCs w:val="20"/>
        </w:rPr>
      </w:pPr>
      <w:r w:rsidRPr="00B838CF">
        <w:rPr>
          <w:rFonts w:ascii="Arial" w:hAnsi="Arial" w:cs="Arial"/>
          <w:b/>
          <w:bCs/>
          <w:color w:val="000000"/>
          <w:sz w:val="20"/>
          <w:szCs w:val="20"/>
        </w:rPr>
        <w:t>Cieľom je, aby žiak:</w:t>
      </w:r>
    </w:p>
    <w:p w:rsidR="002259FB"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Rozširoval a rozvíjal svoje znalosti o historických, kultúrnych a prírodných hodnotách svojho regiónu</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Vytváral si pozytívny vzťah k svojmu nbydlisku, obci, regiónu a krajine</w:t>
      </w:r>
    </w:p>
    <w:p w:rsidR="00B838CF" w:rsidRPr="00735CB3" w:rsidRDefault="00B838CF" w:rsidP="00E333BF">
      <w:pPr>
        <w:pStyle w:val="Normlnywebov"/>
        <w:numPr>
          <w:ilvl w:val="0"/>
          <w:numId w:val="12"/>
        </w:numPr>
        <w:spacing w:before="0" w:beforeAutospacing="0" w:after="0" w:afterAutospacing="0" w:line="360" w:lineRule="auto"/>
        <w:jc w:val="both"/>
        <w:rPr>
          <w:rFonts w:ascii="Arial" w:hAnsi="Arial" w:cs="Arial"/>
          <w:sz w:val="20"/>
          <w:szCs w:val="20"/>
        </w:rPr>
      </w:pPr>
      <w:r w:rsidRPr="00735CB3">
        <w:rPr>
          <w:rFonts w:ascii="Arial" w:hAnsi="Arial" w:cs="Arial"/>
          <w:sz w:val="20"/>
          <w:szCs w:val="20"/>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53737C" w:rsidP="0053737C">
      <w:pPr>
        <w:pStyle w:val="Normlnywebov"/>
        <w:spacing w:before="0" w:beforeAutospacing="0" w:after="0" w:afterAutospacing="0"/>
        <w:ind w:left="360"/>
        <w:jc w:val="both"/>
        <w:rPr>
          <w:rFonts w:ascii="Arial" w:hAnsi="Arial" w:cs="Arial"/>
          <w:b/>
          <w:sz w:val="22"/>
          <w:szCs w:val="22"/>
        </w:rPr>
      </w:pPr>
      <w:r>
        <w:rPr>
          <w:rFonts w:ascii="Arial" w:hAnsi="Arial" w:cs="Arial"/>
          <w:b/>
          <w:sz w:val="22"/>
          <w:szCs w:val="22"/>
        </w:rPr>
        <w:t xml:space="preserve">8. </w:t>
      </w:r>
      <w:r w:rsidR="006B435E" w:rsidRPr="006B435E">
        <w:rPr>
          <w:rFonts w:ascii="Arial" w:hAnsi="Arial" w:cs="Arial"/>
          <w:b/>
          <w:sz w:val="22"/>
          <w:szCs w:val="22"/>
        </w:rPr>
        <w:t>VÝCHOVA K MANŽELSTVU A</w:t>
      </w:r>
      <w:r w:rsidR="006B435E">
        <w:rPr>
          <w:rFonts w:ascii="Arial" w:hAnsi="Arial" w:cs="Arial"/>
          <w:b/>
          <w:sz w:val="22"/>
          <w:szCs w:val="22"/>
        </w:rPr>
        <w:t> </w:t>
      </w:r>
      <w:r w:rsidR="006B435E" w:rsidRPr="006B435E">
        <w:rPr>
          <w:rFonts w:ascii="Arial" w:hAnsi="Arial" w:cs="Arial"/>
          <w:b/>
          <w:sz w:val="22"/>
          <w:szCs w:val="22"/>
        </w:rPr>
        <w:t>RODIČOVSTVU</w:t>
      </w:r>
    </w:p>
    <w:p w:rsidR="006B435E" w:rsidRPr="006B435E" w:rsidRDefault="006B435E" w:rsidP="00E333BF">
      <w:pPr>
        <w:pStyle w:val="Normlnywebov"/>
        <w:spacing w:before="0" w:beforeAutospacing="0" w:after="0" w:afterAutospacing="0" w:line="360" w:lineRule="auto"/>
        <w:jc w:val="both"/>
        <w:rPr>
          <w:rFonts w:ascii="Arial" w:hAnsi="Arial" w:cs="Arial"/>
          <w:b/>
          <w:sz w:val="22"/>
          <w:szCs w:val="22"/>
        </w:rPr>
      </w:pPr>
    </w:p>
    <w:p w:rsidR="00740079" w:rsidRDefault="006B435E" w:rsidP="00E333BF">
      <w:pPr>
        <w:pStyle w:val="Normlnywebov"/>
        <w:spacing w:before="0" w:beforeAutospacing="0" w:after="0" w:afterAutospacing="0" w:line="360" w:lineRule="auto"/>
        <w:jc w:val="both"/>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E333BF">
      <w:pPr>
        <w:pStyle w:val="Normlnywebov"/>
        <w:spacing w:before="0" w:beforeAutospacing="0" w:after="0" w:afterAutospacing="0" w:line="360" w:lineRule="auto"/>
        <w:rPr>
          <w:rFonts w:ascii="Arial" w:hAnsi="Arial" w:cs="Arial"/>
          <w:sz w:val="20"/>
          <w:szCs w:val="20"/>
        </w:rPr>
      </w:pPr>
    </w:p>
    <w:p w:rsidR="006B435E" w:rsidRDefault="006B435E" w:rsidP="00E333BF">
      <w:pPr>
        <w:pStyle w:val="Normlnywebov"/>
        <w:spacing w:before="0" w:beforeAutospacing="0" w:after="0" w:afterAutospacing="0" w:line="360" w:lineRule="auto"/>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E333BF">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86C5C" w:rsidRPr="00E333BF" w:rsidRDefault="0062011C" w:rsidP="0053737C">
      <w:pPr>
        <w:pStyle w:val="Normlnywebov"/>
        <w:numPr>
          <w:ilvl w:val="0"/>
          <w:numId w:val="12"/>
        </w:numPr>
        <w:spacing w:before="0" w:beforeAutospacing="0" w:after="0" w:afterAutospacing="0" w:line="360" w:lineRule="auto"/>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r w:rsidR="00E333BF">
        <w:rPr>
          <w:rFonts w:ascii="Arial" w:hAnsi="Arial" w:cs="Arial"/>
          <w:sz w:val="20"/>
          <w:szCs w:val="20"/>
        </w:rPr>
        <w:t>.</w:t>
      </w:r>
    </w:p>
    <w:p w:rsidR="00C164E2" w:rsidRDefault="00C164E2" w:rsidP="0053737C">
      <w:pPr>
        <w:pStyle w:val="Normlnywebov"/>
        <w:spacing w:before="0" w:beforeAutospacing="0" w:after="0" w:afterAutospacing="0"/>
        <w:rPr>
          <w:rFonts w:ascii="Arial" w:hAnsi="Arial" w:cs="Arial"/>
          <w:sz w:val="20"/>
          <w:szCs w:val="20"/>
        </w:rPr>
      </w:pPr>
    </w:p>
    <w:p w:rsidR="0053737C" w:rsidRDefault="0053737C"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CD60A1" w:rsidRDefault="00CD60A1" w:rsidP="0053737C">
      <w:pPr>
        <w:pStyle w:val="Normlnywebov"/>
        <w:spacing w:before="0" w:beforeAutospacing="0" w:after="0" w:afterAutospacing="0"/>
        <w:rPr>
          <w:rFonts w:ascii="Arial" w:hAnsi="Arial" w:cs="Arial"/>
          <w:sz w:val="20"/>
          <w:szCs w:val="20"/>
        </w:rPr>
      </w:pPr>
    </w:p>
    <w:p w:rsidR="00E333BF" w:rsidRDefault="00E333BF" w:rsidP="0053737C">
      <w:pPr>
        <w:pStyle w:val="Normlnywebov"/>
        <w:spacing w:before="0" w:beforeAutospacing="0" w:after="0" w:afterAutospacing="0"/>
        <w:rPr>
          <w:rFonts w:ascii="Arial" w:hAnsi="Arial" w:cs="Arial"/>
          <w:sz w:val="20"/>
          <w:szCs w:val="20"/>
        </w:rPr>
      </w:pPr>
    </w:p>
    <w:p w:rsidR="00E333BF" w:rsidRPr="006B435E" w:rsidRDefault="00E333BF" w:rsidP="0053737C">
      <w:pPr>
        <w:pStyle w:val="Normlnywebov"/>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lastRenderedPageBreak/>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E333BF">
      <w:pPr>
        <w:spacing w:line="360" w:lineRule="auto"/>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E333BF">
      <w:pPr>
        <w:spacing w:before="120" w:after="0" w:line="36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E333BF">
      <w:pPr>
        <w:spacing w:after="0" w:line="36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E333BF">
      <w:pPr>
        <w:spacing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after="0" w:line="240" w:lineRule="auto"/>
        <w:jc w:val="both"/>
        <w:rPr>
          <w:rFonts w:ascii="Arial" w:hAnsi="Arial" w:cs="Arial"/>
          <w:b/>
        </w:rPr>
      </w:pPr>
    </w:p>
    <w:p w:rsidR="004E0F11" w:rsidRDefault="004E0F11" w:rsidP="00392000">
      <w:pPr>
        <w:spacing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E333BF">
      <w:pPr>
        <w:pStyle w:val="Zarkazkladnhotextu"/>
        <w:suppressAutoHyphens/>
        <w:spacing w:before="120" w:after="0" w:line="360" w:lineRule="auto"/>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E333BF">
      <w:pPr>
        <w:pStyle w:val="Zarkazkladnhotextu"/>
        <w:numPr>
          <w:ilvl w:val="0"/>
          <w:numId w:val="17"/>
        </w:numPr>
        <w:suppressAutoHyphens/>
        <w:spacing w:before="120" w:after="0" w:line="360"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E333BF">
      <w:pPr>
        <w:pStyle w:val="Zarkazkladnhotextu"/>
        <w:numPr>
          <w:ilvl w:val="0"/>
          <w:numId w:val="17"/>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E333BF" w:rsidRPr="00A565CC" w:rsidRDefault="004E0F11" w:rsidP="00E333BF">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E333BF">
      <w:pPr>
        <w:pStyle w:val="Zarkazkladnhotextu2"/>
        <w:numPr>
          <w:ilvl w:val="0"/>
          <w:numId w:val="16"/>
        </w:numPr>
        <w:tabs>
          <w:tab w:val="num" w:pos="1985"/>
        </w:tabs>
        <w:spacing w:after="0" w:line="36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E333BF">
      <w:pPr>
        <w:numPr>
          <w:ilvl w:val="0"/>
          <w:numId w:val="16"/>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E333BF">
      <w:pPr>
        <w:spacing w:after="0" w:line="36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912EAB" w:rsidRDefault="00912EAB" w:rsidP="00C32F26">
      <w:pPr>
        <w:spacing w:before="120" w:after="0" w:line="240" w:lineRule="auto"/>
        <w:ind w:left="360"/>
        <w:jc w:val="both"/>
        <w:rPr>
          <w:rFonts w:ascii="Calibri" w:hAnsi="Calibri" w:cs="Arial"/>
          <w:b/>
        </w:rPr>
      </w:pP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lastRenderedPageBreak/>
        <w:t xml:space="preserve">Hodnotenie pedagogických zamestnancov je spracované podľa §70 Zákona č. 138/2019 Z. z.  o  pedagogických  zamestnancoch  a  o  zmene  a doplnení  niektorých  zákonov  a podľa pracovného poriadku. </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Hodnotenie pedagogických zamestnancov sa vykonáva jedenkrát ročne a je orientované na: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jeho vzťah ku žiakom,</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na výchovnovzdelávací proces,</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hodnotenie jeho profesijného rastu</w:t>
      </w:r>
    </w:p>
    <w:p w:rsidR="00912EAB" w:rsidRPr="00912EAB" w:rsidRDefault="00912EAB" w:rsidP="00E333BF">
      <w:pPr>
        <w:spacing w:before="120" w:after="0" w:line="360" w:lineRule="auto"/>
        <w:ind w:left="360"/>
        <w:jc w:val="both"/>
        <w:rPr>
          <w:rFonts w:ascii="Calibri" w:hAnsi="Calibri" w:cs="Arial"/>
          <w:b/>
        </w:rPr>
      </w:pPr>
      <w:r w:rsidRPr="00912EAB">
        <w:rPr>
          <w:rFonts w:ascii="Calibri" w:hAnsi="Calibri" w:cs="Arial"/>
          <w:b/>
        </w:rPr>
        <w:t xml:space="preserve">Hodnotenie sa bude zakladať na základe: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 xml:space="preserve">pozorovania práce-hospitácie </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rozhovoru so zamestnancom</w:t>
      </w:r>
    </w:p>
    <w:p w:rsid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výsledkov  žiakov,  ktorých  učiteľ  vyučuje  (prospech, previerky, žiacke  súťaže, úspešnosť prijatia žiakov na vyšší stupeň školy, výzdoba triedy apod.)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Pr>
          <w:rFonts w:ascii="Calibri" w:hAnsi="Calibri" w:cs="Arial"/>
        </w:rPr>
        <w:t xml:space="preserve">    </w:t>
      </w:r>
      <w:r w:rsidRPr="00912EAB">
        <w:rPr>
          <w:rFonts w:ascii="Calibri" w:hAnsi="Calibri" w:cs="Arial"/>
        </w:rPr>
        <w:t>sledovania pokroku žiakov vo výsledkoch pod vedením učiteľa</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ďalšieho vzdelávania(kontinuálneho), zvyšovanie svojho právneho vedomia, tvorby učebných  pomôcok, využívanie  IKT  v  profesijnom  rozvoji  a  pri  výkone  práce, mimoškolskej činnosti a pod.</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vzájomného hodnotenia učiteľov (vzájomné hospitácie a „otvorené hodiny“)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prínosu pre zamestnávateľa –propagácia a prezentácia školy na verejnosti, spolupráca s rodičmi, inými organizáciami</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zapojenia sa do vypracovania, prípravy a realizácie projektov školy</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dodržiavania  a  využívania  pracovného  času,  plnenie  pracovných povinností, vedenie pedagogickej dokumentácie a ďalšej dokumentácie</w:t>
      </w:r>
    </w:p>
    <w:p w:rsidR="00912EA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spolupráce na tvorbe školského vzdelávacieho programu</w:t>
      </w:r>
    </w:p>
    <w:p w:rsidR="0084187B" w:rsidRPr="00912EAB" w:rsidRDefault="00912EAB" w:rsidP="00E333BF">
      <w:pPr>
        <w:spacing w:before="120" w:after="0" w:line="360" w:lineRule="auto"/>
        <w:ind w:left="360"/>
        <w:jc w:val="both"/>
        <w:rPr>
          <w:rFonts w:ascii="Calibri" w:hAnsi="Calibri" w:cs="Arial"/>
        </w:rPr>
      </w:pPr>
      <w:r w:rsidRPr="00912EAB">
        <w:rPr>
          <w:rFonts w:ascii="Calibri" w:hAnsi="Calibri" w:cs="Arial"/>
        </w:rPr>
        <w:t>•</w:t>
      </w:r>
      <w:r w:rsidRPr="00912EAB">
        <w:rPr>
          <w:rFonts w:ascii="Calibri" w:hAnsi="Calibri" w:cs="Arial"/>
        </w:rPr>
        <w:tab/>
        <w:t>hodnotenia pedagogických a odborných zamestnancov manažmentom školy</w:t>
      </w:r>
      <w:r w:rsidR="00392000" w:rsidRPr="00912EAB">
        <w:rPr>
          <w:rFonts w:ascii="Calibri" w:hAnsi="Calibri" w:cs="Arial"/>
        </w:rPr>
        <w:t xml:space="preserve"> </w:t>
      </w:r>
    </w:p>
    <w:p w:rsidR="0084187B"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rPr>
          <w:rFonts w:ascii="Arial" w:hAnsi="Arial" w:cs="Arial"/>
          <w:sz w:val="20"/>
          <w:szCs w:val="20"/>
        </w:rPr>
        <w:t>v</w:t>
      </w:r>
      <w:r w:rsidR="0084187B" w:rsidRPr="00912EA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sidRPr="00912EAB">
        <w:rPr>
          <w:rFonts w:ascii="Arial" w:hAnsi="Arial" w:cs="Arial"/>
          <w:sz w:val="20"/>
          <w:szCs w:val="20"/>
        </w:rPr>
        <w:t>,</w:t>
      </w:r>
    </w:p>
    <w:p w:rsidR="00C32F26" w:rsidRPr="00912EAB" w:rsidRDefault="00C44A4A" w:rsidP="00E333BF">
      <w:pPr>
        <w:pStyle w:val="Zoznamsodrkami"/>
        <w:numPr>
          <w:ilvl w:val="0"/>
          <w:numId w:val="8"/>
        </w:numPr>
        <w:autoSpaceDE/>
        <w:autoSpaceDN/>
        <w:spacing w:line="360" w:lineRule="auto"/>
        <w:rPr>
          <w:rFonts w:ascii="Arial" w:hAnsi="Arial" w:cs="Arial"/>
          <w:sz w:val="20"/>
          <w:szCs w:val="20"/>
        </w:rPr>
      </w:pPr>
      <w:r w:rsidRPr="00912EAB">
        <w:t>v</w:t>
      </w:r>
      <w:r w:rsidR="0084187B" w:rsidRPr="00912EAB">
        <w:t>zájomného hodnotenia učiteľov (čo si vyžaduje aj vzájomné hospitácie a „otvorené hodiny“).</w:t>
      </w:r>
    </w:p>
    <w:p w:rsidR="00912EAB" w:rsidRDefault="00912EAB" w:rsidP="00912EAB">
      <w:pPr>
        <w:pStyle w:val="Zoznamsodrkami"/>
        <w:autoSpaceDE/>
        <w:autoSpaceDN/>
        <w:ind w:left="360" w:firstLine="0"/>
        <w:rPr>
          <w:rFonts w:ascii="Arial" w:hAnsi="Arial" w:cs="Arial"/>
          <w:sz w:val="20"/>
          <w:szCs w:val="20"/>
        </w:rPr>
      </w:pPr>
    </w:p>
    <w:p w:rsidR="00912EAB" w:rsidRPr="00912EAB" w:rsidRDefault="00912EAB" w:rsidP="00912EAB">
      <w:pPr>
        <w:pStyle w:val="Zoznamsodrkami"/>
        <w:autoSpaceDE/>
        <w:autoSpaceDN/>
        <w:ind w:left="360" w:firstLine="0"/>
        <w:rPr>
          <w:rFonts w:ascii="Arial" w:hAnsi="Arial" w:cs="Arial"/>
          <w:sz w:val="20"/>
          <w:szCs w:val="20"/>
        </w:rPr>
      </w:pPr>
    </w:p>
    <w:p w:rsidR="00C32F26" w:rsidRPr="008B777B" w:rsidRDefault="00C32F26" w:rsidP="00C32F26">
      <w:pPr>
        <w:pStyle w:val="Zoznamsodrkami"/>
        <w:autoSpaceDE/>
        <w:autoSpaceDN/>
        <w:ind w:left="360" w:firstLine="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E333BF">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E333BF">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Default="0075280B" w:rsidP="00E333BF">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E333BF">
      <w:pPr>
        <w:spacing w:after="0" w:line="36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C32F26" w:rsidRPr="008B777B" w:rsidRDefault="00C32F26" w:rsidP="00E333BF">
      <w:pPr>
        <w:spacing w:after="0" w:line="360" w:lineRule="auto"/>
        <w:jc w:val="both"/>
        <w:rPr>
          <w:rFonts w:ascii="Arial" w:hAnsi="Arial" w:cs="Arial"/>
          <w:sz w:val="20"/>
          <w:szCs w:val="20"/>
        </w:rPr>
      </w:pPr>
    </w:p>
    <w:p w:rsidR="00E333BF" w:rsidRDefault="0075280B" w:rsidP="00E333BF">
      <w:pPr>
        <w:spacing w:after="0" w:line="360" w:lineRule="auto"/>
        <w:rPr>
          <w:rFonts w:ascii="Arial" w:hAnsi="Arial" w:cs="Arial"/>
          <w:b/>
          <w:sz w:val="24"/>
          <w:szCs w:val="24"/>
        </w:rPr>
      </w:pPr>
      <w:r w:rsidRPr="0060786E">
        <w:rPr>
          <w:rFonts w:ascii="Arial" w:hAnsi="Arial" w:cs="Arial"/>
          <w:b/>
          <w:sz w:val="24"/>
          <w:szCs w:val="24"/>
        </w:rPr>
        <w:t>Vlastné hodnotenie školy je zamerané na:</w:t>
      </w:r>
    </w:p>
    <w:p w:rsidR="0075280B" w:rsidRPr="00E333BF" w:rsidRDefault="0075280B" w:rsidP="00E333BF">
      <w:pPr>
        <w:spacing w:after="0" w:line="360" w:lineRule="auto"/>
        <w:rPr>
          <w:rFonts w:ascii="Arial" w:hAnsi="Arial" w:cs="Arial"/>
          <w:b/>
          <w:sz w:val="24"/>
          <w:szCs w:val="24"/>
        </w:rPr>
      </w:pPr>
      <w:r w:rsidRPr="00586D55">
        <w:rPr>
          <w:rFonts w:ascii="Arial" w:hAnsi="Arial" w:cs="Arial"/>
          <w:i/>
          <w:sz w:val="24"/>
          <w:szCs w:val="24"/>
        </w:rPr>
        <w:t xml:space="preserve"> </w:t>
      </w:r>
    </w:p>
    <w:p w:rsidR="0075280B" w:rsidRPr="00BA43D4"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E333BF">
      <w:pPr>
        <w:numPr>
          <w:ilvl w:val="0"/>
          <w:numId w:val="3"/>
        </w:numPr>
        <w:spacing w:after="0" w:line="36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E333BF">
      <w:pPr>
        <w:spacing w:after="0" w:line="360" w:lineRule="auto"/>
        <w:rPr>
          <w:rFonts w:ascii="Arial" w:hAnsi="Arial" w:cs="Arial"/>
          <w:sz w:val="24"/>
          <w:szCs w:val="24"/>
        </w:rPr>
      </w:pP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E333BF">
      <w:pPr>
        <w:pStyle w:val="Odsekzoznamu"/>
        <w:numPr>
          <w:ilvl w:val="0"/>
          <w:numId w:val="2"/>
        </w:numPr>
        <w:spacing w:after="0" w:line="36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E333BF">
      <w:pPr>
        <w:pStyle w:val="Odsekzoznamu"/>
        <w:spacing w:after="0" w:line="36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E333BF">
      <w:pPr>
        <w:spacing w:after="0" w:line="36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E333BF">
      <w:pPr>
        <w:spacing w:after="0" w:line="36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E333BF">
      <w:pPr>
        <w:spacing w:after="0" w:line="360" w:lineRule="auto"/>
        <w:rPr>
          <w:rFonts w:ascii="Arial" w:hAnsi="Arial" w:cs="Arial"/>
          <w:i/>
          <w:sz w:val="24"/>
          <w:szCs w:val="24"/>
        </w:rPr>
      </w:pP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lastRenderedPageBreak/>
        <w:t xml:space="preserve">Analýza úspešnosti žiakov na súťažiach, olympiádach </w:t>
      </w:r>
    </w:p>
    <w:p w:rsidR="0075280B" w:rsidRPr="0060786E" w:rsidRDefault="0075280B"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E333BF">
      <w:pPr>
        <w:numPr>
          <w:ilvl w:val="0"/>
          <w:numId w:val="4"/>
        </w:numPr>
        <w:spacing w:after="0" w:line="360" w:lineRule="auto"/>
        <w:rPr>
          <w:rFonts w:ascii="Arial" w:hAnsi="Arial" w:cs="Arial"/>
          <w:sz w:val="20"/>
          <w:szCs w:val="20"/>
        </w:rPr>
      </w:pPr>
      <w:r w:rsidRPr="0060786E">
        <w:rPr>
          <w:rFonts w:ascii="Arial" w:hAnsi="Arial" w:cs="Arial"/>
          <w:bCs w:val="0"/>
          <w:sz w:val="20"/>
          <w:szCs w:val="20"/>
        </w:rPr>
        <w:t>Výsledky a závery ŠŠI</w:t>
      </w:r>
    </w:p>
    <w:p w:rsidR="0075280B" w:rsidRDefault="0075280B" w:rsidP="00E333BF">
      <w:pPr>
        <w:pStyle w:val="Odsekzoznamu"/>
        <w:spacing w:after="0" w:line="360" w:lineRule="auto"/>
        <w:ind w:left="0"/>
        <w:rPr>
          <w:rFonts w:ascii="Arial" w:hAnsi="Arial" w:cs="Arial"/>
          <w:sz w:val="20"/>
          <w:szCs w:val="20"/>
        </w:rPr>
      </w:pPr>
    </w:p>
    <w:p w:rsidR="00E333BF" w:rsidRPr="00AC06A5" w:rsidRDefault="00E333BF" w:rsidP="00E333BF">
      <w:pPr>
        <w:pStyle w:val="Odsekzoznamu"/>
        <w:spacing w:after="0" w:line="360" w:lineRule="auto"/>
        <w:ind w:left="0"/>
        <w:rPr>
          <w:rFonts w:ascii="Arial" w:hAnsi="Arial" w:cs="Arial"/>
          <w:sz w:val="20"/>
          <w:szCs w:val="20"/>
        </w:rPr>
      </w:pPr>
    </w:p>
    <w:p w:rsidR="0075280B" w:rsidRPr="0060786E" w:rsidRDefault="0075280B" w:rsidP="00E333BF">
      <w:pPr>
        <w:spacing w:after="0" w:line="36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E333BF">
      <w:pPr>
        <w:numPr>
          <w:ilvl w:val="0"/>
          <w:numId w:val="6"/>
        </w:numPr>
        <w:spacing w:after="0" w:line="36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E333BF">
      <w:pPr>
        <w:spacing w:after="0" w:line="360" w:lineRule="auto"/>
        <w:rPr>
          <w:rFonts w:ascii="Arial" w:hAnsi="Arial" w:cs="Arial"/>
          <w:sz w:val="20"/>
          <w:szCs w:val="20"/>
        </w:rPr>
      </w:pPr>
    </w:p>
    <w:p w:rsidR="00912EAB" w:rsidRDefault="00912EAB" w:rsidP="00C947FF">
      <w:pPr>
        <w:spacing w:after="0" w:line="240" w:lineRule="auto"/>
        <w:rPr>
          <w:rFonts w:ascii="Arial" w:hAnsi="Arial" w:cs="Arial"/>
          <w:sz w:val="20"/>
          <w:szCs w:val="20"/>
        </w:rPr>
      </w:pPr>
    </w:p>
    <w:p w:rsidR="006E5083" w:rsidRDefault="006E5083" w:rsidP="00C947FF">
      <w:pPr>
        <w:spacing w:after="0" w:line="240" w:lineRule="auto"/>
        <w:rPr>
          <w:rFonts w:ascii="Arial" w:hAnsi="Arial" w:cs="Arial"/>
          <w:sz w:val="20"/>
          <w:szCs w:val="20"/>
        </w:rPr>
      </w:pPr>
    </w:p>
    <w:p w:rsidR="001B5C6D" w:rsidRDefault="001B5C6D" w:rsidP="006E520B">
      <w:pPr>
        <w:spacing w:after="0" w:line="240" w:lineRule="auto"/>
        <w:jc w:val="both"/>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1B5C6D" w:rsidRPr="001B5C6D" w:rsidTr="001B5C6D">
        <w:tc>
          <w:tcPr>
            <w:tcW w:w="9210" w:type="dxa"/>
            <w:shd w:val="clear" w:color="auto" w:fill="99CC00"/>
          </w:tcPr>
          <w:p w:rsidR="00686C5C" w:rsidRDefault="006E520B" w:rsidP="006E520B">
            <w:pPr>
              <w:spacing w:after="0" w:line="240" w:lineRule="auto"/>
              <w:rPr>
                <w:rFonts w:ascii="Arial" w:hAnsi="Arial" w:cs="Arial"/>
                <w:b/>
                <w:sz w:val="24"/>
                <w:szCs w:val="24"/>
              </w:rPr>
            </w:pPr>
            <w:r>
              <w:rPr>
                <w:rFonts w:ascii="Arial" w:hAnsi="Arial" w:cs="Arial"/>
                <w:b/>
                <w:sz w:val="24"/>
                <w:szCs w:val="24"/>
              </w:rPr>
              <w:t xml:space="preserve">                          </w:t>
            </w:r>
          </w:p>
          <w:p w:rsidR="001B5C6D" w:rsidRPr="006E520B" w:rsidRDefault="001B5C6D" w:rsidP="00686C5C">
            <w:pPr>
              <w:spacing w:after="0" w:line="240" w:lineRule="auto"/>
              <w:jc w:val="center"/>
              <w:rPr>
                <w:rFonts w:ascii="Arial" w:hAnsi="Arial" w:cs="Arial"/>
                <w:b/>
                <w:sz w:val="24"/>
                <w:szCs w:val="24"/>
              </w:rPr>
            </w:pPr>
            <w:r w:rsidRPr="006E520B">
              <w:rPr>
                <w:rFonts w:ascii="Arial" w:hAnsi="Arial" w:cs="Arial"/>
                <w:b/>
                <w:sz w:val="24"/>
                <w:szCs w:val="24"/>
              </w:rPr>
              <w:t>IV. Inovované učebné plány</w:t>
            </w:r>
          </w:p>
        </w:tc>
      </w:tr>
    </w:tbl>
    <w:p w:rsidR="001B5C6D" w:rsidRPr="001B5C6D" w:rsidRDefault="001B5C6D" w:rsidP="001B5C6D">
      <w:pPr>
        <w:spacing w:after="0" w:line="240" w:lineRule="auto"/>
        <w:rPr>
          <w:rFonts w:ascii="Arial" w:hAnsi="Arial" w:cs="Arial"/>
          <w:sz w:val="20"/>
          <w:szCs w:val="20"/>
        </w:rPr>
      </w:pPr>
    </w:p>
    <w:p w:rsidR="006E520B" w:rsidRDefault="006E520B" w:rsidP="006E520B">
      <w:pPr>
        <w:jc w:val="both"/>
        <w:rPr>
          <w:rFonts w:eastAsiaTheme="minorHAnsi"/>
          <w:bCs w:val="0"/>
          <w:sz w:val="24"/>
          <w:szCs w:val="24"/>
        </w:rPr>
      </w:pPr>
    </w:p>
    <w:p w:rsidR="006E520B" w:rsidRDefault="006E520B" w:rsidP="006E520B">
      <w:pPr>
        <w:jc w:val="both"/>
        <w:rPr>
          <w:rFonts w:eastAsiaTheme="minorHAnsi"/>
          <w:sz w:val="24"/>
          <w:szCs w:val="24"/>
        </w:rPr>
      </w:pPr>
      <w:r w:rsidRPr="006E520B">
        <w:rPr>
          <w:rFonts w:eastAsiaTheme="minorHAnsi"/>
          <w:bCs w:val="0"/>
          <w:sz w:val="24"/>
          <w:szCs w:val="24"/>
        </w:rPr>
        <w:t>Škola poskytuje základné všeobecné vzdelanie / ISCED 1 a ISCED 2 /. Inovovaný školský vzdelávací  program  vychádza  z  Rámcového  štátneho  vzdelávacieho  programu.  Obsah primárnehovzdelávania</w:t>
      </w:r>
      <w:r>
        <w:rPr>
          <w:rFonts w:eastAsiaTheme="minorHAnsi"/>
          <w:bCs w:val="0"/>
          <w:sz w:val="24"/>
          <w:szCs w:val="24"/>
        </w:rPr>
        <w:t xml:space="preserve"> </w:t>
      </w:r>
      <w:r w:rsidRPr="006E520B">
        <w:rPr>
          <w:rFonts w:eastAsiaTheme="minorHAnsi"/>
          <w:bCs w:val="0"/>
          <w:sz w:val="24"/>
          <w:szCs w:val="24"/>
        </w:rPr>
        <w:t>je rozdelený do 8</w:t>
      </w:r>
      <w:r>
        <w:rPr>
          <w:rFonts w:eastAsiaTheme="minorHAnsi"/>
          <w:bCs w:val="0"/>
          <w:sz w:val="24"/>
          <w:szCs w:val="24"/>
        </w:rPr>
        <w:t xml:space="preserve"> </w:t>
      </w:r>
      <w:r w:rsidRPr="006E520B">
        <w:rPr>
          <w:rFonts w:eastAsiaTheme="minorHAnsi"/>
          <w:bCs w:val="0"/>
          <w:sz w:val="24"/>
          <w:szCs w:val="24"/>
        </w:rPr>
        <w:t>vzdelávacích oblastí.Vzdelávacie  oblasti  sú  okruhy,  do  ktorých  patrí  problematika  príbuzných  vyučovacích</w:t>
      </w:r>
      <w:r>
        <w:rPr>
          <w:rFonts w:eastAsiaTheme="minorHAnsi"/>
          <w:bCs w:val="0"/>
          <w:sz w:val="24"/>
          <w:szCs w:val="24"/>
        </w:rPr>
        <w:t xml:space="preserve"> </w:t>
      </w:r>
      <w:r w:rsidRPr="006E520B">
        <w:rPr>
          <w:rFonts w:eastAsiaTheme="minorHAnsi"/>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w:t>
      </w:r>
      <w:r w:rsidRPr="006E520B">
        <w:rPr>
          <w:rFonts w:ascii="Arial" w:hAnsi="Arial" w:cs="Arial"/>
          <w:sz w:val="30"/>
          <w:szCs w:val="30"/>
        </w:rPr>
        <w:t xml:space="preserve"> </w:t>
      </w:r>
      <w:r w:rsidRPr="006E520B">
        <w:rPr>
          <w:rFonts w:eastAsiaTheme="minorHAnsi"/>
          <w:sz w:val="24"/>
          <w:szCs w:val="24"/>
        </w:rPr>
        <w:t>Rámcový učebný plán je dokument, ktorý stanovuje časové dotácie vyučovacích predmetov. Učebný plán je realizovaný v rámci týždenného rozvrhu vyučovacích hodín pre jednotlivé triedy v ročníku.</w:t>
      </w:r>
    </w:p>
    <w:p w:rsidR="00283CA4" w:rsidRDefault="00283CA4"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Default="003D2BC6" w:rsidP="006E520B">
      <w:pPr>
        <w:jc w:val="both"/>
        <w:rPr>
          <w:rFonts w:eastAsiaTheme="minorHAnsi"/>
          <w:bCs w:val="0"/>
          <w:sz w:val="24"/>
          <w:szCs w:val="24"/>
        </w:rPr>
      </w:pPr>
    </w:p>
    <w:p w:rsidR="003D2BC6" w:rsidRPr="006E520B" w:rsidRDefault="003D2BC6" w:rsidP="006E520B">
      <w:pPr>
        <w:jc w:val="both"/>
        <w:rPr>
          <w:rFonts w:eastAsiaTheme="minorHAnsi"/>
          <w:bCs w:val="0"/>
          <w:sz w:val="24"/>
          <w:szCs w:val="24"/>
        </w:rPr>
      </w:pPr>
    </w:p>
    <w:p w:rsidR="00912EAB" w:rsidRPr="00912EAB" w:rsidRDefault="00912EAB" w:rsidP="006E520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Default="00912EAB" w:rsidP="00912EAB">
      <w:pPr>
        <w:jc w:val="center"/>
        <w:rPr>
          <w:rFonts w:eastAsiaTheme="minorHAnsi"/>
          <w:b/>
          <w:bCs w:val="0"/>
          <w:sz w:val="32"/>
        </w:rPr>
      </w:pPr>
    </w:p>
    <w:p w:rsidR="00686C5C" w:rsidRPr="00912EAB" w:rsidRDefault="00686C5C"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9</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3" w:type="dxa"/>
          </w:tcPr>
          <w:p w:rsidR="00912EAB" w:rsidRPr="00912EAB" w:rsidRDefault="00912EAB" w:rsidP="00912EAB">
            <w:pPr>
              <w:spacing w:after="0" w:line="240" w:lineRule="auto"/>
              <w:jc w:val="center"/>
              <w:rPr>
                <w:bCs w:val="0"/>
                <w:sz w:val="32"/>
              </w:rPr>
            </w:pP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Cs w:val="0"/>
              </w:rPr>
            </w:pPr>
            <w:r w:rsidRPr="00912EAB">
              <w:rPr>
                <w:bCs w:val="0"/>
              </w:rPr>
              <w:t>Žiaci triedy sú rozdelení na dve skupiny</w:t>
            </w:r>
          </w:p>
        </w:tc>
      </w:tr>
      <w:tr w:rsidR="00912EAB" w:rsidRPr="00912EAB" w:rsidTr="001B5C6D">
        <w:trPr>
          <w:trHeight w:val="1104"/>
        </w:trPr>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20</w:t>
            </w:r>
          </w:p>
        </w:tc>
        <w:tc>
          <w:tcPr>
            <w:tcW w:w="1714"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686C5C" w:rsidRDefault="00686C5C" w:rsidP="00912EAB">
      <w:pPr>
        <w:jc w:val="center"/>
        <w:rPr>
          <w:rFonts w:eastAsiaTheme="minorHAnsi"/>
          <w:b/>
          <w:bCs w:val="0"/>
          <w:sz w:val="32"/>
        </w:rPr>
      </w:pPr>
    </w:p>
    <w:p w:rsidR="00827ECB" w:rsidRDefault="00912EAB" w:rsidP="00912EAB">
      <w:pPr>
        <w:rPr>
          <w:rFonts w:eastAsiaTheme="minorHAnsi"/>
          <w:bCs w:val="0"/>
          <w:sz w:val="24"/>
          <w:szCs w:val="24"/>
        </w:rPr>
      </w:pPr>
      <w:r w:rsidRPr="001B5C6D">
        <w:rPr>
          <w:rFonts w:eastAsiaTheme="minorHAnsi"/>
          <w:b/>
          <w:bCs w:val="0"/>
          <w:sz w:val="24"/>
          <w:szCs w:val="24"/>
        </w:rPr>
        <w:t>Poznámka:</w:t>
      </w:r>
      <w:r w:rsidR="001B5C6D">
        <w:rPr>
          <w:rFonts w:eastAsiaTheme="minorHAnsi"/>
          <w:b/>
          <w:bCs w:val="0"/>
          <w:sz w:val="24"/>
          <w:szCs w:val="24"/>
        </w:rPr>
        <w:t xml:space="preserve"> </w:t>
      </w:r>
      <w:r>
        <w:rPr>
          <w:rFonts w:eastAsiaTheme="minorHAnsi"/>
          <w:bCs w:val="0"/>
          <w:sz w:val="24"/>
          <w:szCs w:val="24"/>
        </w:rPr>
        <w:t xml:space="preserve">Disponibilné hodiny sme v 1. ročníku využili </w:t>
      </w:r>
      <w:r w:rsidR="00DD4FF2">
        <w:rPr>
          <w:rFonts w:eastAsiaTheme="minorHAnsi"/>
          <w:bCs w:val="0"/>
          <w:sz w:val="24"/>
          <w:szCs w:val="24"/>
        </w:rPr>
        <w:t>na posilnenie m</w:t>
      </w:r>
      <w:r w:rsidR="001B5C6D">
        <w:rPr>
          <w:rFonts w:eastAsiaTheme="minorHAnsi"/>
          <w:bCs w:val="0"/>
          <w:sz w:val="24"/>
          <w:szCs w:val="24"/>
        </w:rPr>
        <w:t>atemati</w:t>
      </w:r>
      <w:r w:rsidR="00DD4FF2">
        <w:rPr>
          <w:rFonts w:eastAsiaTheme="minorHAnsi"/>
          <w:bCs w:val="0"/>
          <w:sz w:val="24"/>
          <w:szCs w:val="24"/>
        </w:rPr>
        <w:t>ky a zavedenia nového predmetu z</w:t>
      </w:r>
      <w:r w:rsidR="001B5C6D">
        <w:rPr>
          <w:rFonts w:eastAsiaTheme="minorHAnsi"/>
          <w:bCs w:val="0"/>
          <w:sz w:val="24"/>
          <w:szCs w:val="24"/>
        </w:rPr>
        <w:t>ábavná angličtina.</w:t>
      </w:r>
    </w:p>
    <w:p w:rsidR="00827ECB" w:rsidRPr="00912EAB" w:rsidRDefault="00827ECB" w:rsidP="00912EAB">
      <w:pPr>
        <w:rPr>
          <w:rFonts w:eastAsiaTheme="minorHAnsi"/>
          <w:bCs w:val="0"/>
          <w:sz w:val="24"/>
          <w:szCs w:val="24"/>
        </w:rPr>
      </w:pPr>
    </w:p>
    <w:p w:rsidR="00686C5C" w:rsidRDefault="00686C5C"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8</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Zábavná angličtina</w:t>
            </w:r>
          </w:p>
        </w:tc>
        <w:tc>
          <w:tcPr>
            <w:tcW w:w="1692" w:type="dxa"/>
          </w:tcPr>
          <w:p w:rsidR="00912EAB" w:rsidRPr="00912EAB" w:rsidRDefault="00912EAB" w:rsidP="00912EAB">
            <w:pPr>
              <w:spacing w:after="0" w:line="240" w:lineRule="auto"/>
              <w:jc w:val="center"/>
              <w:rPr>
                <w:bCs w:val="0"/>
                <w:sz w:val="32"/>
              </w:rPr>
            </w:pP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p w:rsidR="00912EAB" w:rsidRPr="00912EAB" w:rsidRDefault="00912EAB" w:rsidP="00912EAB">
            <w:pPr>
              <w:spacing w:after="0" w:line="240" w:lineRule="auto"/>
              <w:jc w:val="center"/>
              <w:rPr>
                <w:bCs w:val="0"/>
              </w:rPr>
            </w:pPr>
          </w:p>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r w:rsidR="001B5C6D">
              <w:rPr>
                <w:bCs w:val="0"/>
                <w:sz w:val="32"/>
              </w:rPr>
              <w:t xml:space="preserve">   </w:t>
            </w:r>
            <w:r w:rsidRPr="00912EAB">
              <w:rPr>
                <w:bCs w:val="0"/>
                <w:sz w:val="32"/>
              </w:rPr>
              <w:t>1</w:t>
            </w:r>
          </w:p>
          <w:p w:rsidR="00912EAB" w:rsidRPr="00912EAB" w:rsidRDefault="00912EAB" w:rsidP="00912EAB">
            <w:pPr>
              <w:spacing w:after="0" w:line="240" w:lineRule="auto"/>
              <w:rPr>
                <w:bCs w:val="0"/>
                <w:sz w:val="32"/>
              </w:rPr>
            </w:pPr>
            <w:r w:rsidRPr="00912EAB">
              <w:rPr>
                <w:bCs w:val="0"/>
                <w:sz w:val="32"/>
              </w:rPr>
              <w:t xml:space="preserve">  </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Prvouka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20</w:t>
            </w:r>
          </w:p>
        </w:tc>
        <w:tc>
          <w:tcPr>
            <w:tcW w:w="1713" w:type="dxa"/>
          </w:tcPr>
          <w:p w:rsidR="00912EAB" w:rsidRPr="00912EAB" w:rsidRDefault="00912EAB" w:rsidP="00912EAB">
            <w:pPr>
              <w:spacing w:after="0" w:line="240" w:lineRule="auto"/>
              <w:jc w:val="center"/>
              <w:rPr>
                <w:bCs w:val="0"/>
                <w:sz w:val="32"/>
              </w:rPr>
            </w:pPr>
            <w:r w:rsidRPr="00912EAB">
              <w:rPr>
                <w:bCs w:val="0"/>
                <w:sz w:val="32"/>
              </w:rPr>
              <w:t>3</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912EAB">
      <w:pPr>
        <w:rPr>
          <w:rFonts w:eastAsiaTheme="minorHAnsi"/>
          <w:bCs w:val="0"/>
          <w:sz w:val="24"/>
          <w:szCs w:val="24"/>
        </w:rPr>
      </w:pPr>
    </w:p>
    <w:p w:rsidR="00912EAB" w:rsidRPr="00912EAB" w:rsidRDefault="001B5C6D" w:rsidP="00912EAB">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2</w:t>
      </w:r>
      <w:r w:rsidRPr="001B5C6D">
        <w:rPr>
          <w:rFonts w:eastAsiaTheme="minorHAnsi"/>
          <w:bCs w:val="0"/>
          <w:sz w:val="24"/>
          <w:szCs w:val="24"/>
        </w:rPr>
        <w:t>. ročníku</w:t>
      </w:r>
      <w:r w:rsidR="00DD4FF2">
        <w:rPr>
          <w:rFonts w:eastAsiaTheme="minorHAnsi"/>
          <w:bCs w:val="0"/>
          <w:sz w:val="24"/>
          <w:szCs w:val="24"/>
        </w:rPr>
        <w:t xml:space="preserve"> využili na posilnenie m</w:t>
      </w:r>
      <w:r w:rsidRPr="001B5C6D">
        <w:rPr>
          <w:rFonts w:eastAsiaTheme="minorHAnsi"/>
          <w:bCs w:val="0"/>
          <w:sz w:val="24"/>
          <w:szCs w:val="24"/>
        </w:rPr>
        <w:t>atematiky a</w:t>
      </w:r>
      <w:r w:rsidR="00DD4FF2">
        <w:rPr>
          <w:rFonts w:eastAsiaTheme="minorHAnsi"/>
          <w:bCs w:val="0"/>
          <w:sz w:val="24"/>
          <w:szCs w:val="24"/>
        </w:rPr>
        <w:t> i</w:t>
      </w:r>
      <w:r>
        <w:rPr>
          <w:rFonts w:eastAsiaTheme="minorHAnsi"/>
          <w:bCs w:val="0"/>
          <w:sz w:val="24"/>
          <w:szCs w:val="24"/>
        </w:rPr>
        <w:t xml:space="preserve">nformatiky a </w:t>
      </w:r>
      <w:r w:rsidR="00DD4FF2">
        <w:rPr>
          <w:rFonts w:eastAsiaTheme="minorHAnsi"/>
          <w:bCs w:val="0"/>
          <w:sz w:val="24"/>
          <w:szCs w:val="24"/>
        </w:rPr>
        <w:t>zavedenia nového predmetu z</w:t>
      </w:r>
      <w:r w:rsidRPr="001B5C6D">
        <w:rPr>
          <w:rFonts w:eastAsiaTheme="minorHAnsi"/>
          <w:bCs w:val="0"/>
          <w:sz w:val="24"/>
          <w:szCs w:val="24"/>
        </w:rPr>
        <w:t>ábavná angličtina</w:t>
      </w:r>
      <w:r>
        <w:rPr>
          <w:rFonts w:eastAsiaTheme="minorHAnsi"/>
          <w:bCs w:val="0"/>
          <w:sz w:val="24"/>
          <w:szCs w:val="24"/>
        </w:rPr>
        <w:t>.</w:t>
      </w: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eastAsiaTheme="minorHAnsi"/>
          <w:b/>
          <w:bCs w:val="0"/>
          <w:sz w:val="32"/>
        </w:rPr>
      </w:pPr>
    </w:p>
    <w:p w:rsidR="00912EAB" w:rsidRPr="00912EAB" w:rsidRDefault="00912EAB" w:rsidP="00912EAB">
      <w:pPr>
        <w:rPr>
          <w:rFonts w:asciiTheme="minorHAnsi" w:eastAsiaTheme="minorHAnsi" w:hAnsiTheme="minorHAnsi" w:cstheme="minorBid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numPr>
          <w:ilvl w:val="0"/>
          <w:numId w:val="28"/>
        </w:numPr>
        <w:contextualSpacing/>
        <w:jc w:val="center"/>
        <w:rPr>
          <w:rFonts w:eastAsiaTheme="minorHAnsi"/>
          <w:b/>
          <w:bCs w:val="0"/>
          <w:sz w:val="32"/>
        </w:rPr>
      </w:pPr>
      <w:r w:rsidRPr="00912EAB">
        <w:rPr>
          <w:rFonts w:eastAsiaTheme="minorHAnsi"/>
          <w:b/>
          <w:bCs w:val="0"/>
          <w:sz w:val="32"/>
        </w:rPr>
        <w:t>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2"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3"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2" w:type="dxa"/>
          </w:tcPr>
          <w:p w:rsidR="00912EAB" w:rsidRPr="00912EAB" w:rsidRDefault="00912EAB" w:rsidP="00912EAB">
            <w:pPr>
              <w:spacing w:after="0" w:line="240" w:lineRule="auto"/>
              <w:jc w:val="center"/>
              <w:rPr>
                <w:bCs w:val="0"/>
                <w:sz w:val="32"/>
              </w:rPr>
            </w:pPr>
            <w:r w:rsidRPr="00912EAB">
              <w:rPr>
                <w:bCs w:val="0"/>
                <w:sz w:val="32"/>
              </w:rPr>
              <w:t>7</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2" w:type="dxa"/>
          </w:tcPr>
          <w:p w:rsidR="00912EAB" w:rsidRPr="00912EAB" w:rsidRDefault="00912EAB" w:rsidP="00912EAB">
            <w:pPr>
              <w:spacing w:after="0" w:line="240" w:lineRule="auto"/>
              <w:jc w:val="center"/>
              <w:rPr>
                <w:bCs w:val="0"/>
                <w:sz w:val="32"/>
              </w:rPr>
            </w:pPr>
            <w:r w:rsidRPr="00912EAB">
              <w:rPr>
                <w:bCs w:val="0"/>
                <w:sz w:val="32"/>
              </w:rPr>
              <w:t>3</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 xml:space="preserve">Ak počet </w:t>
            </w:r>
            <w:r w:rsidR="00DD4FF2">
              <w:rPr>
                <w:bCs w:val="0"/>
              </w:rPr>
              <w:t>žiakov v triede bude viac ako 20</w:t>
            </w:r>
            <w:r w:rsidRPr="00912EAB">
              <w:rPr>
                <w:bCs w:val="0"/>
              </w:rPr>
              <w:t>,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2" w:type="dxa"/>
          </w:tcPr>
          <w:p w:rsidR="00912EAB" w:rsidRPr="00912EAB" w:rsidRDefault="00912EAB" w:rsidP="00912EAB">
            <w:pPr>
              <w:spacing w:after="0" w:line="240" w:lineRule="auto"/>
              <w:jc w:val="center"/>
              <w:rPr>
                <w:bCs w:val="0"/>
                <w:sz w:val="32"/>
              </w:rPr>
            </w:pPr>
            <w:r w:rsidRPr="00912EAB">
              <w:rPr>
                <w:bCs w:val="0"/>
                <w:sz w:val="32"/>
              </w:rPr>
              <w:t>4</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1</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2" w:type="dxa"/>
          </w:tcPr>
          <w:p w:rsidR="00912EAB" w:rsidRPr="00912EAB" w:rsidRDefault="00912EAB" w:rsidP="00912EAB">
            <w:pPr>
              <w:spacing w:after="0" w:line="240" w:lineRule="auto"/>
              <w:jc w:val="center"/>
              <w:rPr>
                <w:bCs w:val="0"/>
                <w:sz w:val="32"/>
              </w:rPr>
            </w:pPr>
            <w:r w:rsidRPr="00912EAB">
              <w:rPr>
                <w:bCs w:val="0"/>
                <w:sz w:val="32"/>
              </w:rPr>
              <w:t>2</w:t>
            </w:r>
          </w:p>
        </w:tc>
        <w:tc>
          <w:tcPr>
            <w:tcW w:w="1713"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2" w:type="dxa"/>
          </w:tcPr>
          <w:p w:rsidR="00912EAB" w:rsidRPr="00912EAB" w:rsidRDefault="00912EAB" w:rsidP="00912EAB">
            <w:pPr>
              <w:spacing w:after="0" w:line="240" w:lineRule="auto"/>
              <w:jc w:val="center"/>
              <w:rPr>
                <w:bCs w:val="0"/>
                <w:sz w:val="32"/>
              </w:rPr>
            </w:pPr>
            <w:r w:rsidRPr="00912EAB">
              <w:rPr>
                <w:bCs w:val="0"/>
                <w:sz w:val="32"/>
              </w:rPr>
              <w:t>23</w:t>
            </w:r>
          </w:p>
        </w:tc>
        <w:tc>
          <w:tcPr>
            <w:tcW w:w="1713" w:type="dxa"/>
          </w:tcPr>
          <w:p w:rsidR="00912EAB" w:rsidRPr="00912EAB" w:rsidRDefault="00912EAB" w:rsidP="00912EAB">
            <w:pPr>
              <w:spacing w:after="0" w:line="240" w:lineRule="auto"/>
              <w:jc w:val="center"/>
              <w:rPr>
                <w:bCs w:val="0"/>
                <w:sz w:val="32"/>
              </w:rPr>
            </w:pPr>
            <w:r w:rsidRPr="00912EAB">
              <w:rPr>
                <w:bCs w:val="0"/>
                <w:sz w:val="32"/>
              </w:rPr>
              <w:t>2</w:t>
            </w:r>
          </w:p>
        </w:tc>
        <w:tc>
          <w:tcPr>
            <w:tcW w:w="1789" w:type="dxa"/>
          </w:tcPr>
          <w:p w:rsidR="00912EAB" w:rsidRPr="00912EAB" w:rsidRDefault="00912EAB" w:rsidP="00912EAB">
            <w:pPr>
              <w:spacing w:after="0" w:line="240" w:lineRule="auto"/>
              <w:jc w:val="center"/>
              <w:rPr>
                <w:b/>
                <w:bCs w:val="0"/>
                <w:sz w:val="32"/>
              </w:rPr>
            </w:pPr>
          </w:p>
        </w:tc>
      </w:tr>
    </w:tbl>
    <w:p w:rsidR="001B5C6D" w:rsidRDefault="001B5C6D" w:rsidP="001B5C6D">
      <w:pPr>
        <w:rPr>
          <w:rFonts w:eastAsiaTheme="minorHAnsi"/>
          <w:bCs w:val="0"/>
          <w:sz w:val="24"/>
          <w:szCs w:val="24"/>
        </w:rPr>
      </w:pPr>
    </w:p>
    <w:p w:rsidR="00912EAB" w:rsidRP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3</w:t>
      </w:r>
      <w:r w:rsidRPr="001B5C6D">
        <w:rPr>
          <w:rFonts w:eastAsiaTheme="minorHAnsi"/>
          <w:bCs w:val="0"/>
          <w:sz w:val="24"/>
          <w:szCs w:val="24"/>
        </w:rPr>
        <w:t>.</w:t>
      </w:r>
      <w:r w:rsidR="00DD4FF2">
        <w:rPr>
          <w:rFonts w:eastAsiaTheme="minorHAnsi"/>
          <w:bCs w:val="0"/>
          <w:sz w:val="24"/>
          <w:szCs w:val="24"/>
        </w:rPr>
        <w:t xml:space="preserve"> ročníku využili na posilnenie m</w:t>
      </w:r>
      <w:r w:rsidRPr="001B5C6D">
        <w:rPr>
          <w:rFonts w:eastAsiaTheme="minorHAnsi"/>
          <w:bCs w:val="0"/>
          <w:sz w:val="24"/>
          <w:szCs w:val="24"/>
        </w:rPr>
        <w:t>atematiky a</w:t>
      </w:r>
      <w:r w:rsidR="00DD4FF2">
        <w:rPr>
          <w:rFonts w:eastAsiaTheme="minorHAnsi"/>
          <w:bCs w:val="0"/>
          <w:sz w:val="24"/>
          <w:szCs w:val="24"/>
        </w:rPr>
        <w:t> p</w:t>
      </w:r>
      <w:r>
        <w:rPr>
          <w:rFonts w:eastAsiaTheme="minorHAnsi"/>
          <w:bCs w:val="0"/>
          <w:sz w:val="24"/>
          <w:szCs w:val="24"/>
        </w:rPr>
        <w:t>rírodovedy.</w:t>
      </w:r>
    </w:p>
    <w:p w:rsidR="00912EAB" w:rsidRPr="00912EAB" w:rsidRDefault="00912EAB" w:rsidP="00912EAB">
      <w:pPr>
        <w:jc w:val="center"/>
        <w:rPr>
          <w:rFonts w:eastAsiaTheme="minorHAnsi"/>
          <w:b/>
          <w:bCs w:val="0"/>
          <w:sz w:val="32"/>
        </w:rPr>
      </w:pPr>
    </w:p>
    <w:p w:rsidR="006E520B" w:rsidRDefault="006E520B" w:rsidP="00912EAB">
      <w:pPr>
        <w:jc w:val="center"/>
        <w:rPr>
          <w:rFonts w:eastAsiaTheme="minorHAnsi"/>
          <w:b/>
          <w:bCs w:val="0"/>
          <w:sz w:val="32"/>
        </w:rPr>
      </w:pPr>
    </w:p>
    <w:p w:rsidR="00912EAB" w:rsidRPr="00912EAB" w:rsidRDefault="00912EAB" w:rsidP="00912EAB">
      <w:pPr>
        <w:jc w:val="center"/>
        <w:rPr>
          <w:rFonts w:eastAsiaTheme="minorHAnsi"/>
          <w:b/>
          <w:bCs w:val="0"/>
          <w:sz w:val="32"/>
        </w:rPr>
      </w:pPr>
      <w:r w:rsidRPr="00912EAB">
        <w:rPr>
          <w:rFonts w:eastAsiaTheme="minorHAnsi"/>
          <w:b/>
          <w:bCs w:val="0"/>
          <w:sz w:val="32"/>
        </w:rPr>
        <w:t>Rámcový učebný plán ISCED 1</w:t>
      </w:r>
    </w:p>
    <w:p w:rsidR="00912EAB" w:rsidRPr="00912EAB" w:rsidRDefault="00912EAB" w:rsidP="00912EAB">
      <w:pPr>
        <w:ind w:left="360"/>
        <w:jc w:val="center"/>
        <w:rPr>
          <w:rFonts w:eastAsiaTheme="minorHAnsi"/>
          <w:b/>
          <w:bCs w:val="0"/>
          <w:sz w:val="32"/>
        </w:rPr>
      </w:pPr>
      <w:r w:rsidRPr="00912EAB">
        <w:rPr>
          <w:rFonts w:eastAsiaTheme="minorHAnsi"/>
          <w:b/>
          <w:bCs w:val="0"/>
          <w:sz w:val="32"/>
        </w:rPr>
        <w:t>4. ročník</w:t>
      </w:r>
    </w:p>
    <w:p w:rsidR="00912EAB" w:rsidRPr="00912EAB" w:rsidRDefault="00912EAB" w:rsidP="00912EAB">
      <w:pPr>
        <w:jc w:val="center"/>
        <w:rPr>
          <w:rFonts w:eastAsiaTheme="minorHAnsi"/>
          <w:b/>
          <w:bCs w:val="0"/>
          <w:sz w:val="32"/>
        </w:rPr>
      </w:pPr>
    </w:p>
    <w:tbl>
      <w:tblPr>
        <w:tblStyle w:val="Mriekatabuky1"/>
        <w:tblW w:w="0" w:type="auto"/>
        <w:tblLook w:val="04A0"/>
      </w:tblPr>
      <w:tblGrid>
        <w:gridCol w:w="2066"/>
        <w:gridCol w:w="2026"/>
        <w:gridCol w:w="1692"/>
        <w:gridCol w:w="1713"/>
        <w:gridCol w:w="1789"/>
      </w:tblGrid>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Vzdelávacia oblasť</w:t>
            </w:r>
          </w:p>
        </w:tc>
        <w:tc>
          <w:tcPr>
            <w:tcW w:w="2026" w:type="dxa"/>
          </w:tcPr>
          <w:p w:rsidR="00912EAB" w:rsidRPr="00912EAB" w:rsidRDefault="00912EAB" w:rsidP="00912EAB">
            <w:pPr>
              <w:spacing w:after="0" w:line="240" w:lineRule="auto"/>
              <w:jc w:val="center"/>
              <w:rPr>
                <w:b/>
                <w:bCs w:val="0"/>
                <w:sz w:val="32"/>
              </w:rPr>
            </w:pPr>
            <w:r w:rsidRPr="00912EAB">
              <w:rPr>
                <w:b/>
                <w:bCs w:val="0"/>
                <w:sz w:val="32"/>
              </w:rPr>
              <w:t>Vyučovací premet</w:t>
            </w:r>
          </w:p>
        </w:tc>
        <w:tc>
          <w:tcPr>
            <w:tcW w:w="1693" w:type="dxa"/>
          </w:tcPr>
          <w:p w:rsidR="00912EAB" w:rsidRPr="00912EAB" w:rsidRDefault="00912EAB" w:rsidP="00912EAB">
            <w:pPr>
              <w:spacing w:after="0" w:line="240" w:lineRule="auto"/>
              <w:jc w:val="center"/>
              <w:rPr>
                <w:b/>
                <w:bCs w:val="0"/>
                <w:sz w:val="32"/>
              </w:rPr>
            </w:pPr>
            <w:r w:rsidRPr="00912EAB">
              <w:rPr>
                <w:b/>
                <w:bCs w:val="0"/>
                <w:sz w:val="32"/>
              </w:rPr>
              <w:t>ŠVP</w:t>
            </w:r>
          </w:p>
        </w:tc>
        <w:tc>
          <w:tcPr>
            <w:tcW w:w="1714" w:type="dxa"/>
          </w:tcPr>
          <w:p w:rsidR="00912EAB" w:rsidRPr="00912EAB" w:rsidRDefault="00912EAB" w:rsidP="00912EAB">
            <w:pPr>
              <w:spacing w:after="0" w:line="240" w:lineRule="auto"/>
              <w:jc w:val="center"/>
              <w:rPr>
                <w:b/>
                <w:bCs w:val="0"/>
                <w:sz w:val="32"/>
              </w:rPr>
            </w:pPr>
            <w:r w:rsidRPr="00912EAB">
              <w:rPr>
                <w:b/>
                <w:bCs w:val="0"/>
                <w:sz w:val="32"/>
              </w:rPr>
              <w:t>ŠkVP</w:t>
            </w:r>
          </w:p>
        </w:tc>
        <w:tc>
          <w:tcPr>
            <w:tcW w:w="1789" w:type="dxa"/>
          </w:tcPr>
          <w:p w:rsidR="00912EAB" w:rsidRPr="00912EAB" w:rsidRDefault="00912EAB" w:rsidP="00912EAB">
            <w:pPr>
              <w:spacing w:after="0" w:line="240" w:lineRule="auto"/>
              <w:jc w:val="center"/>
              <w:rPr>
                <w:b/>
                <w:bCs w:val="0"/>
                <w:sz w:val="32"/>
              </w:rPr>
            </w:pPr>
            <w:r w:rsidRPr="00912EAB">
              <w:rPr>
                <w:b/>
                <w:bCs w:val="0"/>
                <w:sz w:val="32"/>
              </w:rPr>
              <w:t>Poznámky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Jazyk a komunikácia</w:t>
            </w:r>
          </w:p>
        </w:tc>
        <w:tc>
          <w:tcPr>
            <w:tcW w:w="2026" w:type="dxa"/>
          </w:tcPr>
          <w:p w:rsidR="00912EAB" w:rsidRPr="00912EAB" w:rsidRDefault="00912EAB" w:rsidP="00912EAB">
            <w:pPr>
              <w:spacing w:after="0" w:line="240" w:lineRule="auto"/>
              <w:jc w:val="center"/>
              <w:rPr>
                <w:bCs w:val="0"/>
                <w:sz w:val="32"/>
              </w:rPr>
            </w:pPr>
            <w:r w:rsidRPr="00912EAB">
              <w:rPr>
                <w:bCs w:val="0"/>
              </w:rPr>
              <w:t>Slovenský jazyk a literatúra</w:t>
            </w:r>
          </w:p>
        </w:tc>
        <w:tc>
          <w:tcPr>
            <w:tcW w:w="1693" w:type="dxa"/>
          </w:tcPr>
          <w:p w:rsidR="00912EAB" w:rsidRPr="00912EAB" w:rsidRDefault="00912EAB" w:rsidP="00912EAB">
            <w:pPr>
              <w:spacing w:after="0" w:line="240" w:lineRule="auto"/>
              <w:jc w:val="center"/>
              <w:rPr>
                <w:bCs w:val="0"/>
                <w:sz w:val="32"/>
              </w:rPr>
            </w:pPr>
            <w:r w:rsidRPr="00912EAB">
              <w:rPr>
                <w:bCs w:val="0"/>
                <w:sz w:val="32"/>
              </w:rPr>
              <w:t>7</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Anglický jazyk</w:t>
            </w:r>
          </w:p>
        </w:tc>
        <w:tc>
          <w:tcPr>
            <w:tcW w:w="1693" w:type="dxa"/>
          </w:tcPr>
          <w:p w:rsidR="00912EAB" w:rsidRPr="00912EAB" w:rsidRDefault="00912EAB" w:rsidP="00912EAB">
            <w:pPr>
              <w:spacing w:after="0" w:line="240" w:lineRule="auto"/>
              <w:jc w:val="center"/>
              <w:rPr>
                <w:bCs w:val="0"/>
                <w:sz w:val="32"/>
              </w:rPr>
            </w:pPr>
            <w:r w:rsidRPr="00912EAB">
              <w:rPr>
                <w:bCs w:val="0"/>
                <w:sz w:val="32"/>
              </w:rPr>
              <w:t>3</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DD4FF2">
            <w:pPr>
              <w:spacing w:after="0" w:line="240" w:lineRule="auto"/>
              <w:jc w:val="center"/>
              <w:rPr>
                <w:b/>
                <w:bCs w:val="0"/>
                <w:sz w:val="32"/>
              </w:rPr>
            </w:pPr>
            <w:r w:rsidRPr="00912EAB">
              <w:rPr>
                <w:bCs w:val="0"/>
              </w:rPr>
              <w:t xml:space="preserve">Ak počet žiakov v triede bude viac ako </w:t>
            </w:r>
            <w:r w:rsidR="00DD4FF2">
              <w:rPr>
                <w:bCs w:val="0"/>
              </w:rPr>
              <w:t>20</w:t>
            </w:r>
            <w:r w:rsidRPr="00912EAB">
              <w:rPr>
                <w:bCs w:val="0"/>
              </w:rPr>
              <w:t>, trieda sa rozdelí na 2 skupiny</w:t>
            </w: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Matematika a práca s informáciami</w:t>
            </w:r>
          </w:p>
        </w:tc>
        <w:tc>
          <w:tcPr>
            <w:tcW w:w="2026" w:type="dxa"/>
          </w:tcPr>
          <w:p w:rsidR="00912EAB" w:rsidRPr="00912EAB" w:rsidRDefault="00912EAB" w:rsidP="00912EAB">
            <w:pPr>
              <w:spacing w:after="0" w:line="240" w:lineRule="auto"/>
              <w:jc w:val="center"/>
              <w:rPr>
                <w:bCs w:val="0"/>
              </w:rPr>
            </w:pPr>
            <w:r w:rsidRPr="00912EAB">
              <w:rPr>
                <w:bCs w:val="0"/>
              </w:rPr>
              <w:t>Matematika</w:t>
            </w:r>
          </w:p>
        </w:tc>
        <w:tc>
          <w:tcPr>
            <w:tcW w:w="1693" w:type="dxa"/>
          </w:tcPr>
          <w:p w:rsidR="00912EAB" w:rsidRPr="00912EAB" w:rsidRDefault="00912EAB" w:rsidP="00912EAB">
            <w:pPr>
              <w:spacing w:after="0" w:line="240" w:lineRule="auto"/>
              <w:jc w:val="center"/>
              <w:rPr>
                <w:bCs w:val="0"/>
                <w:sz w:val="32"/>
              </w:rPr>
            </w:pPr>
            <w:r w:rsidRPr="00912EAB">
              <w:rPr>
                <w:bCs w:val="0"/>
                <w:sz w:val="32"/>
              </w:rPr>
              <w:t>4</w:t>
            </w:r>
          </w:p>
        </w:tc>
        <w:tc>
          <w:tcPr>
            <w:tcW w:w="1714" w:type="dxa"/>
          </w:tcPr>
          <w:p w:rsidR="00912EAB" w:rsidRPr="00912EAB" w:rsidRDefault="00912EAB" w:rsidP="00912EAB">
            <w:pPr>
              <w:spacing w:after="0" w:line="240" w:lineRule="auto"/>
              <w:jc w:val="center"/>
              <w:rPr>
                <w:bCs w:val="0"/>
                <w:sz w:val="32"/>
              </w:rPr>
            </w:pPr>
            <w:r w:rsidRPr="00912EAB">
              <w:rPr>
                <w:bCs w:val="0"/>
                <w:sz w:val="32"/>
              </w:rPr>
              <w:t>1</w:t>
            </w: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Informatika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Ak počet žiakov v triede bude viac ako 17, trieda sa rozdelí na 2 skupiny</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príroda</w:t>
            </w:r>
          </w:p>
        </w:tc>
        <w:tc>
          <w:tcPr>
            <w:tcW w:w="2026" w:type="dxa"/>
          </w:tcPr>
          <w:p w:rsidR="00912EAB" w:rsidRPr="00912EAB" w:rsidRDefault="00912EAB" w:rsidP="00912EAB">
            <w:pPr>
              <w:spacing w:after="0" w:line="240" w:lineRule="auto"/>
              <w:jc w:val="center"/>
              <w:rPr>
                <w:bCs w:val="0"/>
              </w:rPr>
            </w:pPr>
            <w:r w:rsidRPr="00912EAB">
              <w:rPr>
                <w:bCs w:val="0"/>
              </w:rPr>
              <w:t>Prírodoveda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spoločnosť</w:t>
            </w:r>
          </w:p>
        </w:tc>
        <w:tc>
          <w:tcPr>
            <w:tcW w:w="2026" w:type="dxa"/>
          </w:tcPr>
          <w:p w:rsidR="00912EAB" w:rsidRPr="00912EAB" w:rsidRDefault="00912EAB" w:rsidP="00912EAB">
            <w:pPr>
              <w:spacing w:after="0" w:line="240" w:lineRule="auto"/>
              <w:jc w:val="center"/>
              <w:rPr>
                <w:bCs w:val="0"/>
              </w:rPr>
            </w:pPr>
            <w:r w:rsidRPr="00912EAB">
              <w:rPr>
                <w:bCs w:val="0"/>
              </w:rPr>
              <w:t>vlastiveda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hodnoty</w:t>
            </w:r>
          </w:p>
        </w:tc>
        <w:tc>
          <w:tcPr>
            <w:tcW w:w="2026" w:type="dxa"/>
          </w:tcPr>
          <w:p w:rsidR="00912EAB" w:rsidRPr="00912EAB" w:rsidRDefault="00912EAB" w:rsidP="00912EAB">
            <w:pPr>
              <w:spacing w:after="0" w:line="240" w:lineRule="auto"/>
              <w:jc w:val="center"/>
              <w:rPr>
                <w:bCs w:val="0"/>
              </w:rPr>
            </w:pPr>
            <w:r w:rsidRPr="00912EAB">
              <w:rPr>
                <w:bCs w:val="0"/>
              </w:rPr>
              <w:t>Etická/Náboženská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r w:rsidRPr="00912EAB">
              <w:rPr>
                <w:bCs w:val="0"/>
              </w:rPr>
              <w:t>Žiaci navštevujú ETV alebo NAV</w:t>
            </w: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Človek a svet práce</w:t>
            </w:r>
          </w:p>
        </w:tc>
        <w:tc>
          <w:tcPr>
            <w:tcW w:w="2026" w:type="dxa"/>
          </w:tcPr>
          <w:p w:rsidR="00912EAB" w:rsidRPr="00912EAB" w:rsidRDefault="00912EAB" w:rsidP="00912EAB">
            <w:pPr>
              <w:spacing w:after="0" w:line="240" w:lineRule="auto"/>
              <w:jc w:val="center"/>
              <w:rPr>
                <w:bCs w:val="0"/>
              </w:rPr>
            </w:pPr>
            <w:r w:rsidRPr="00912EAB">
              <w:rPr>
                <w:bCs w:val="0"/>
              </w:rPr>
              <w:t>Pracovné vyučovanie</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Cs w:val="0"/>
              </w:rPr>
            </w:pPr>
          </w:p>
        </w:tc>
      </w:tr>
      <w:tr w:rsidR="00912EAB" w:rsidRPr="00912EAB" w:rsidTr="001B5C6D">
        <w:tc>
          <w:tcPr>
            <w:tcW w:w="2066" w:type="dxa"/>
            <w:vMerge w:val="restart"/>
          </w:tcPr>
          <w:p w:rsidR="00912EAB" w:rsidRPr="00912EAB" w:rsidRDefault="00912EAB" w:rsidP="00912EAB">
            <w:pPr>
              <w:spacing w:after="0" w:line="240" w:lineRule="auto"/>
              <w:jc w:val="center"/>
              <w:rPr>
                <w:b/>
                <w:bCs w:val="0"/>
                <w:sz w:val="32"/>
              </w:rPr>
            </w:pPr>
            <w:r w:rsidRPr="00912EAB">
              <w:rPr>
                <w:b/>
                <w:bCs w:val="0"/>
                <w:sz w:val="32"/>
              </w:rPr>
              <w:t>Umenie a kultúra</w:t>
            </w:r>
          </w:p>
        </w:tc>
        <w:tc>
          <w:tcPr>
            <w:tcW w:w="2026" w:type="dxa"/>
          </w:tcPr>
          <w:p w:rsidR="00912EAB" w:rsidRPr="00912EAB" w:rsidRDefault="00912EAB" w:rsidP="00912EAB">
            <w:pPr>
              <w:spacing w:after="0" w:line="240" w:lineRule="auto"/>
              <w:jc w:val="center"/>
              <w:rPr>
                <w:bCs w:val="0"/>
              </w:rPr>
            </w:pPr>
            <w:r w:rsidRPr="00912EAB">
              <w:rPr>
                <w:bCs w:val="0"/>
              </w:rPr>
              <w:t>Hudobná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vMerge/>
          </w:tcPr>
          <w:p w:rsidR="00912EAB" w:rsidRPr="00912EAB" w:rsidRDefault="00912EAB" w:rsidP="00912EAB">
            <w:pPr>
              <w:spacing w:after="0" w:line="240" w:lineRule="auto"/>
              <w:jc w:val="center"/>
              <w:rPr>
                <w:b/>
                <w:bCs w:val="0"/>
                <w:sz w:val="32"/>
              </w:rPr>
            </w:pPr>
          </w:p>
        </w:tc>
        <w:tc>
          <w:tcPr>
            <w:tcW w:w="2026" w:type="dxa"/>
          </w:tcPr>
          <w:p w:rsidR="00912EAB" w:rsidRPr="00912EAB" w:rsidRDefault="00912EAB" w:rsidP="00912EAB">
            <w:pPr>
              <w:spacing w:after="0" w:line="240" w:lineRule="auto"/>
              <w:jc w:val="center"/>
              <w:rPr>
                <w:bCs w:val="0"/>
              </w:rPr>
            </w:pPr>
            <w:r w:rsidRPr="00912EAB">
              <w:rPr>
                <w:bCs w:val="0"/>
              </w:rPr>
              <w:t>Výtvarná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1</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Zdravie a pohyb</w:t>
            </w:r>
          </w:p>
        </w:tc>
        <w:tc>
          <w:tcPr>
            <w:tcW w:w="2026" w:type="dxa"/>
          </w:tcPr>
          <w:p w:rsidR="00912EAB" w:rsidRPr="00912EAB" w:rsidRDefault="00912EAB" w:rsidP="00912EAB">
            <w:pPr>
              <w:spacing w:after="0" w:line="240" w:lineRule="auto"/>
              <w:jc w:val="center"/>
              <w:rPr>
                <w:bCs w:val="0"/>
              </w:rPr>
            </w:pPr>
            <w:r w:rsidRPr="00912EAB">
              <w:rPr>
                <w:bCs w:val="0"/>
              </w:rPr>
              <w:t>Telesná a športová výchova</w:t>
            </w:r>
          </w:p>
        </w:tc>
        <w:tc>
          <w:tcPr>
            <w:tcW w:w="1693" w:type="dxa"/>
          </w:tcPr>
          <w:p w:rsidR="00912EAB" w:rsidRPr="00912EAB" w:rsidRDefault="00912EAB" w:rsidP="00912EAB">
            <w:pPr>
              <w:spacing w:after="0" w:line="240" w:lineRule="auto"/>
              <w:jc w:val="center"/>
              <w:rPr>
                <w:bCs w:val="0"/>
                <w:sz w:val="32"/>
              </w:rPr>
            </w:pPr>
            <w:r w:rsidRPr="00912EAB">
              <w:rPr>
                <w:bCs w:val="0"/>
                <w:sz w:val="32"/>
              </w:rPr>
              <w:t>2</w:t>
            </w:r>
          </w:p>
        </w:tc>
        <w:tc>
          <w:tcPr>
            <w:tcW w:w="1714" w:type="dxa"/>
          </w:tcPr>
          <w:p w:rsidR="00912EAB" w:rsidRPr="00912EAB" w:rsidRDefault="00912EAB" w:rsidP="00912EAB">
            <w:pPr>
              <w:spacing w:after="0" w:line="240" w:lineRule="auto"/>
              <w:jc w:val="center"/>
              <w:rPr>
                <w:bCs w:val="0"/>
                <w:sz w:val="32"/>
              </w:rPr>
            </w:pPr>
          </w:p>
        </w:tc>
        <w:tc>
          <w:tcPr>
            <w:tcW w:w="1789" w:type="dxa"/>
          </w:tcPr>
          <w:p w:rsidR="00912EAB" w:rsidRPr="00912EAB" w:rsidRDefault="00912EAB" w:rsidP="00912EAB">
            <w:pPr>
              <w:spacing w:after="0" w:line="240" w:lineRule="auto"/>
              <w:jc w:val="center"/>
              <w:rPr>
                <w:b/>
                <w:bCs w:val="0"/>
                <w:sz w:val="32"/>
              </w:rPr>
            </w:pPr>
          </w:p>
        </w:tc>
      </w:tr>
      <w:tr w:rsidR="00912EAB" w:rsidRPr="00912EAB" w:rsidTr="001B5C6D">
        <w:tc>
          <w:tcPr>
            <w:tcW w:w="2066" w:type="dxa"/>
          </w:tcPr>
          <w:p w:rsidR="00912EAB" w:rsidRPr="00912EAB" w:rsidRDefault="00912EAB" w:rsidP="00912EAB">
            <w:pPr>
              <w:spacing w:after="0" w:line="240" w:lineRule="auto"/>
              <w:jc w:val="center"/>
              <w:rPr>
                <w:b/>
                <w:bCs w:val="0"/>
                <w:sz w:val="32"/>
              </w:rPr>
            </w:pPr>
            <w:r w:rsidRPr="00912EAB">
              <w:rPr>
                <w:b/>
                <w:bCs w:val="0"/>
                <w:sz w:val="32"/>
              </w:rPr>
              <w:t>Spolu</w:t>
            </w:r>
          </w:p>
        </w:tc>
        <w:tc>
          <w:tcPr>
            <w:tcW w:w="2026" w:type="dxa"/>
          </w:tcPr>
          <w:p w:rsidR="00912EAB" w:rsidRPr="00912EAB" w:rsidRDefault="00912EAB" w:rsidP="00912EAB">
            <w:pPr>
              <w:spacing w:after="0" w:line="240" w:lineRule="auto"/>
              <w:jc w:val="center"/>
              <w:rPr>
                <w:bCs w:val="0"/>
                <w:sz w:val="32"/>
              </w:rPr>
            </w:pPr>
          </w:p>
        </w:tc>
        <w:tc>
          <w:tcPr>
            <w:tcW w:w="1693" w:type="dxa"/>
          </w:tcPr>
          <w:p w:rsidR="00912EAB" w:rsidRPr="00912EAB" w:rsidRDefault="00912EAB" w:rsidP="00912EAB">
            <w:pPr>
              <w:spacing w:after="0" w:line="240" w:lineRule="auto"/>
              <w:jc w:val="center"/>
              <w:rPr>
                <w:bCs w:val="0"/>
                <w:sz w:val="32"/>
              </w:rPr>
            </w:pPr>
            <w:r w:rsidRPr="00912EAB">
              <w:rPr>
                <w:bCs w:val="0"/>
                <w:sz w:val="32"/>
              </w:rPr>
              <w:t>25</w:t>
            </w:r>
          </w:p>
        </w:tc>
        <w:tc>
          <w:tcPr>
            <w:tcW w:w="1714" w:type="dxa"/>
          </w:tcPr>
          <w:p w:rsidR="00912EAB" w:rsidRPr="00912EAB" w:rsidRDefault="00912EAB" w:rsidP="00912EAB">
            <w:pPr>
              <w:spacing w:after="0" w:line="240" w:lineRule="auto"/>
              <w:jc w:val="center"/>
              <w:rPr>
                <w:bCs w:val="0"/>
                <w:sz w:val="32"/>
              </w:rPr>
            </w:pPr>
            <w:r w:rsidRPr="00912EAB">
              <w:rPr>
                <w:bCs w:val="0"/>
                <w:sz w:val="32"/>
              </w:rPr>
              <w:t>26</w:t>
            </w:r>
          </w:p>
        </w:tc>
        <w:tc>
          <w:tcPr>
            <w:tcW w:w="1789" w:type="dxa"/>
          </w:tcPr>
          <w:p w:rsidR="00912EAB" w:rsidRPr="00912EAB" w:rsidRDefault="00912EAB" w:rsidP="00912EAB">
            <w:pPr>
              <w:spacing w:after="0" w:line="240" w:lineRule="auto"/>
              <w:jc w:val="center"/>
              <w:rPr>
                <w:b/>
                <w:bCs w:val="0"/>
                <w:sz w:val="32"/>
              </w:rPr>
            </w:pPr>
          </w:p>
        </w:tc>
      </w:tr>
    </w:tbl>
    <w:p w:rsidR="00912EAB" w:rsidRDefault="00912EAB" w:rsidP="001B5C6D">
      <w:pPr>
        <w:rPr>
          <w:rFonts w:eastAsiaTheme="minorHAnsi"/>
          <w:bCs w:val="0"/>
          <w:sz w:val="24"/>
          <w:szCs w:val="24"/>
        </w:rPr>
      </w:pPr>
    </w:p>
    <w:p w:rsidR="00912EAB" w:rsidRDefault="001B5C6D" w:rsidP="001B5C6D">
      <w:pPr>
        <w:rPr>
          <w:rFonts w:eastAsiaTheme="minorHAnsi"/>
          <w:bCs w:val="0"/>
          <w:sz w:val="24"/>
          <w:szCs w:val="24"/>
        </w:rPr>
      </w:pPr>
      <w:r w:rsidRPr="001B5C6D">
        <w:rPr>
          <w:rFonts w:eastAsiaTheme="minorHAnsi"/>
          <w:b/>
          <w:bCs w:val="0"/>
          <w:sz w:val="24"/>
          <w:szCs w:val="24"/>
        </w:rPr>
        <w:t>Poznámka:</w:t>
      </w:r>
      <w:r w:rsidRPr="001B5C6D">
        <w:rPr>
          <w:rFonts w:eastAsiaTheme="minorHAnsi"/>
          <w:bCs w:val="0"/>
          <w:sz w:val="24"/>
          <w:szCs w:val="24"/>
        </w:rPr>
        <w:t xml:space="preserve"> Disponibilné hodiny sme v </w:t>
      </w:r>
      <w:r>
        <w:rPr>
          <w:rFonts w:eastAsiaTheme="minorHAnsi"/>
          <w:bCs w:val="0"/>
          <w:sz w:val="24"/>
          <w:szCs w:val="24"/>
        </w:rPr>
        <w:t>4</w:t>
      </w:r>
      <w:r w:rsidRPr="001B5C6D">
        <w:rPr>
          <w:rFonts w:eastAsiaTheme="minorHAnsi"/>
          <w:bCs w:val="0"/>
          <w:sz w:val="24"/>
          <w:szCs w:val="24"/>
        </w:rPr>
        <w:t>.</w:t>
      </w:r>
      <w:r w:rsidR="00DD4FF2">
        <w:rPr>
          <w:rFonts w:eastAsiaTheme="minorHAnsi"/>
          <w:bCs w:val="0"/>
          <w:sz w:val="24"/>
          <w:szCs w:val="24"/>
        </w:rPr>
        <w:t xml:space="preserve"> ročníku využili na posilnenie m</w:t>
      </w:r>
      <w:r w:rsidRPr="001B5C6D">
        <w:rPr>
          <w:rFonts w:eastAsiaTheme="minorHAnsi"/>
          <w:bCs w:val="0"/>
          <w:sz w:val="24"/>
          <w:szCs w:val="24"/>
        </w:rPr>
        <w:t>atematiky</w:t>
      </w:r>
      <w:r>
        <w:rPr>
          <w:rFonts w:eastAsiaTheme="minorHAnsi"/>
          <w:bCs w:val="0"/>
          <w:sz w:val="24"/>
          <w:szCs w:val="24"/>
        </w:rPr>
        <w:t>.</w:t>
      </w:r>
      <w:r w:rsidRPr="001B5C6D">
        <w:rPr>
          <w:rFonts w:eastAsiaTheme="minorHAnsi"/>
          <w:bCs w:val="0"/>
          <w:sz w:val="24"/>
          <w:szCs w:val="24"/>
        </w:rPr>
        <w:t xml:space="preserve"> </w:t>
      </w:r>
    </w:p>
    <w:p w:rsidR="00A16F4F" w:rsidRDefault="00A16F4F" w:rsidP="001B5C6D">
      <w:pPr>
        <w:rPr>
          <w:rFonts w:eastAsiaTheme="minorHAnsi"/>
          <w:bCs w:val="0"/>
          <w:sz w:val="24"/>
          <w:szCs w:val="24"/>
        </w:rPr>
      </w:pPr>
    </w:p>
    <w:p w:rsidR="003D2BC6" w:rsidRDefault="003D2BC6" w:rsidP="001B5C6D">
      <w:pPr>
        <w:rPr>
          <w:rFonts w:eastAsiaTheme="minorHAnsi"/>
          <w:bCs w:val="0"/>
          <w:sz w:val="24"/>
          <w:szCs w:val="24"/>
        </w:rPr>
      </w:pPr>
    </w:p>
    <w:p w:rsidR="00A16F4F" w:rsidRPr="00686C5C" w:rsidRDefault="00A16F4F" w:rsidP="00686C5C">
      <w:pPr>
        <w:jc w:val="both"/>
        <w:rPr>
          <w:rFonts w:eastAsiaTheme="minorHAnsi"/>
          <w:b/>
          <w:bCs w:val="0"/>
          <w:sz w:val="40"/>
          <w:szCs w:val="40"/>
          <w:u w:val="single"/>
        </w:rPr>
      </w:pPr>
      <w:r w:rsidRPr="00686C5C">
        <w:rPr>
          <w:rFonts w:eastAsiaTheme="minorHAnsi"/>
          <w:b/>
          <w:bCs w:val="0"/>
          <w:sz w:val="40"/>
          <w:szCs w:val="40"/>
          <w:u w:val="single"/>
        </w:rPr>
        <w:lastRenderedPageBreak/>
        <w:t>Dodatky k učebným osnovám:</w:t>
      </w:r>
    </w:p>
    <w:p w:rsidR="00A16F4F" w:rsidRDefault="00A16F4F" w:rsidP="00686C5C">
      <w:pPr>
        <w:jc w:val="both"/>
        <w:rPr>
          <w:rFonts w:eastAsiaTheme="minorHAnsi"/>
          <w:b/>
          <w:bCs w:val="0"/>
          <w:sz w:val="24"/>
          <w:szCs w:val="24"/>
        </w:rPr>
      </w:pPr>
      <w:r>
        <w:rPr>
          <w:rFonts w:eastAsiaTheme="minorHAnsi"/>
          <w:bCs w:val="0"/>
          <w:sz w:val="24"/>
          <w:szCs w:val="24"/>
        </w:rPr>
        <w:t xml:space="preserve">1. </w:t>
      </w:r>
      <w:r w:rsidRPr="00A16F4F">
        <w:rPr>
          <w:rFonts w:eastAsiaTheme="minorHAnsi"/>
          <w:b/>
          <w:bCs w:val="0"/>
          <w:sz w:val="24"/>
          <w:szCs w:val="24"/>
        </w:rPr>
        <w:t xml:space="preserve">Dodatok k učebným osnovám z predmetu </w:t>
      </w:r>
      <w:r>
        <w:rPr>
          <w:rFonts w:eastAsiaTheme="minorHAnsi"/>
          <w:b/>
          <w:bCs w:val="0"/>
          <w:sz w:val="24"/>
          <w:szCs w:val="24"/>
        </w:rPr>
        <w:t>Matematika</w:t>
      </w:r>
      <w:r w:rsidR="00C164E2">
        <w:rPr>
          <w:rFonts w:eastAsiaTheme="minorHAnsi"/>
          <w:b/>
          <w:bCs w:val="0"/>
          <w:sz w:val="24"/>
          <w:szCs w:val="24"/>
        </w:rPr>
        <w:t xml:space="preserve"> pre školský rok 2021/2022</w:t>
      </w:r>
    </w:p>
    <w:p w:rsidR="00A16F4F" w:rsidRDefault="00A16F4F" w:rsidP="00686C5C">
      <w:pPr>
        <w:jc w:val="both"/>
        <w:rPr>
          <w:rFonts w:eastAsiaTheme="minorHAnsi"/>
          <w:bCs w:val="0"/>
          <w:sz w:val="24"/>
          <w:szCs w:val="24"/>
        </w:rPr>
      </w:pPr>
      <w:r>
        <w:rPr>
          <w:rFonts w:eastAsiaTheme="minorHAnsi"/>
          <w:bCs w:val="0"/>
          <w:sz w:val="24"/>
          <w:szCs w:val="24"/>
        </w:rPr>
        <w:t xml:space="preserve">V čase od </w:t>
      </w:r>
      <w:r w:rsidR="00C164E2">
        <w:rPr>
          <w:rFonts w:eastAsiaTheme="minorHAnsi"/>
          <w:bCs w:val="0"/>
          <w:sz w:val="24"/>
          <w:szCs w:val="24"/>
        </w:rPr>
        <w:t>8. januára 2021</w:t>
      </w:r>
      <w:r>
        <w:rPr>
          <w:rFonts w:eastAsiaTheme="minorHAnsi"/>
          <w:bCs w:val="0"/>
          <w:sz w:val="24"/>
          <w:szCs w:val="24"/>
        </w:rPr>
        <w:t xml:space="preserve"> do </w:t>
      </w:r>
      <w:r w:rsidR="00C164E2">
        <w:rPr>
          <w:rFonts w:eastAsiaTheme="minorHAnsi"/>
          <w:bCs w:val="0"/>
          <w:sz w:val="24"/>
          <w:szCs w:val="24"/>
        </w:rPr>
        <w:t>apríla 2021</w:t>
      </w:r>
      <w:r>
        <w:rPr>
          <w:rFonts w:eastAsiaTheme="minorHAnsi"/>
          <w:bCs w:val="0"/>
          <w:sz w:val="24"/>
          <w:szCs w:val="24"/>
        </w:rPr>
        <w:t xml:space="preserve"> bolo prerušené prezenčné vzdelávanie v školskom roku 2019/2020.</w:t>
      </w:r>
    </w:p>
    <w:p w:rsidR="00A16F4F" w:rsidRDefault="00A16F4F" w:rsidP="00686C5C">
      <w:pPr>
        <w:jc w:val="both"/>
        <w:rPr>
          <w:rFonts w:eastAsiaTheme="minorHAnsi"/>
          <w:bCs w:val="0"/>
          <w:sz w:val="24"/>
          <w:szCs w:val="24"/>
        </w:rPr>
      </w:pPr>
      <w:r>
        <w:rPr>
          <w:rFonts w:eastAsiaTheme="minorHAnsi"/>
          <w:bCs w:val="0"/>
          <w:sz w:val="24"/>
          <w:szCs w:val="24"/>
        </w:rPr>
        <w:t xml:space="preserve">Na základe toho sme pristúpili k zredukovaniu učiva a z predmetu MAT sa presunulo učivo v 2. ročníku – </w:t>
      </w:r>
      <w:r w:rsidRPr="00AB3F9A">
        <w:rPr>
          <w:rFonts w:eastAsiaTheme="minorHAnsi"/>
          <w:b/>
          <w:bCs w:val="0"/>
          <w:sz w:val="24"/>
          <w:szCs w:val="24"/>
        </w:rPr>
        <w:t>Premena jednotiek</w:t>
      </w:r>
      <w:r w:rsidR="00AB3F9A">
        <w:rPr>
          <w:rFonts w:eastAsiaTheme="minorHAnsi"/>
          <w:b/>
          <w:bCs w:val="0"/>
          <w:sz w:val="24"/>
          <w:szCs w:val="24"/>
        </w:rPr>
        <w:t xml:space="preserve"> (5. vyučovacích hodín)</w:t>
      </w:r>
      <w:r>
        <w:rPr>
          <w:rFonts w:eastAsiaTheme="minorHAnsi"/>
          <w:bCs w:val="0"/>
          <w:sz w:val="24"/>
          <w:szCs w:val="24"/>
        </w:rPr>
        <w:t xml:space="preserve"> </w:t>
      </w:r>
      <w:r w:rsidR="00AB3F9A">
        <w:rPr>
          <w:rFonts w:eastAsiaTheme="minorHAnsi"/>
          <w:bCs w:val="0"/>
          <w:sz w:val="24"/>
          <w:szCs w:val="24"/>
        </w:rPr>
        <w:t>do 3. ročníka</w:t>
      </w:r>
      <w:r>
        <w:rPr>
          <w:rFonts w:eastAsiaTheme="minorHAnsi"/>
          <w:bCs w:val="0"/>
          <w:sz w:val="24"/>
          <w:szCs w:val="24"/>
        </w:rPr>
        <w:t xml:space="preserve">. </w:t>
      </w:r>
    </w:p>
    <w:p w:rsidR="0018600B" w:rsidRDefault="0018600B" w:rsidP="00686C5C">
      <w:pPr>
        <w:jc w:val="both"/>
        <w:rPr>
          <w:rFonts w:eastAsiaTheme="minorHAnsi"/>
          <w:bCs w:val="0"/>
          <w:sz w:val="24"/>
          <w:szCs w:val="24"/>
        </w:rPr>
      </w:pPr>
    </w:p>
    <w:p w:rsidR="00C56F87" w:rsidRDefault="00C56F87" w:rsidP="00686C5C">
      <w:pPr>
        <w:jc w:val="both"/>
        <w:rPr>
          <w:rFonts w:eastAsiaTheme="minorHAnsi"/>
          <w:bCs w:val="0"/>
          <w:sz w:val="24"/>
          <w:szCs w:val="24"/>
        </w:rPr>
      </w:pPr>
      <w:r w:rsidRPr="00F62ED5">
        <w:rPr>
          <w:rFonts w:eastAsiaTheme="minorHAnsi"/>
          <w:b/>
          <w:bCs w:val="0"/>
          <w:sz w:val="24"/>
          <w:szCs w:val="24"/>
        </w:rPr>
        <w:t>Poznámka:</w:t>
      </w:r>
      <w:r>
        <w:rPr>
          <w:rFonts w:eastAsiaTheme="minorHAnsi"/>
          <w:bCs w:val="0"/>
          <w:sz w:val="24"/>
          <w:szCs w:val="24"/>
        </w:rPr>
        <w:t xml:space="preserve"> Konkrétne témy za predmet budú rozpracované v jednotlivých tematických výchovno – vzdelávacích plánoch.</w:t>
      </w:r>
    </w:p>
    <w:p w:rsidR="00C947FF" w:rsidRDefault="00C947FF" w:rsidP="00C947FF">
      <w:pPr>
        <w:spacing w:after="0" w:line="240" w:lineRule="auto"/>
        <w:rPr>
          <w:rFonts w:ascii="Arial" w:hAnsi="Arial" w:cs="Arial"/>
          <w:sz w:val="20"/>
          <w:szCs w:val="20"/>
        </w:rPr>
      </w:pPr>
    </w:p>
    <w:p w:rsidR="00C164E2" w:rsidRPr="00A76252" w:rsidRDefault="00C164E2" w:rsidP="00C164E2">
      <w:pPr>
        <w:spacing w:after="0" w:line="240" w:lineRule="auto"/>
        <w:rPr>
          <w:rFonts w:eastAsia="Times New Roman"/>
          <w:bCs w:val="0"/>
          <w:sz w:val="40"/>
          <w:szCs w:val="40"/>
          <w:lang w:eastAsia="sk-SK"/>
        </w:rPr>
      </w:pPr>
      <w:r>
        <w:rPr>
          <w:rFonts w:eastAsia="Times New Roman"/>
          <w:bCs w:val="0"/>
          <w:sz w:val="24"/>
          <w:szCs w:val="24"/>
          <w:lang w:eastAsia="sk-SK"/>
        </w:rPr>
        <w:br/>
      </w:r>
      <w:r w:rsidRPr="00A76252">
        <w:rPr>
          <w:rFonts w:eastAsia="Times New Roman"/>
          <w:b/>
          <w:bCs w:val="0"/>
          <w:sz w:val="40"/>
          <w:szCs w:val="40"/>
          <w:u w:val="single"/>
          <w:lang w:eastAsia="sk-SK"/>
        </w:rPr>
        <w:t xml:space="preserve">Dodatok č. 9 </w:t>
      </w:r>
    </w:p>
    <w:p w:rsidR="00A76252" w:rsidRDefault="00A76252" w:rsidP="00C164E2">
      <w:pPr>
        <w:spacing w:after="0" w:line="240" w:lineRule="auto"/>
        <w:jc w:val="both"/>
        <w:rPr>
          <w:rFonts w:eastAsia="Times New Roman"/>
          <w:bCs w:val="0"/>
          <w:sz w:val="24"/>
          <w:szCs w:val="24"/>
          <w:lang w:eastAsia="sk-SK"/>
        </w:rPr>
      </w:pPr>
    </w:p>
    <w:p w:rsidR="00C164E2" w:rsidRPr="00C164E2" w:rsidRDefault="00C164E2" w:rsidP="00C164E2">
      <w:pPr>
        <w:spacing w:after="0" w:line="24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Pr="00C164E2">
        <w:rPr>
          <w:rFonts w:eastAsia="Times New Roman"/>
          <w:bCs w:val="0"/>
          <w:sz w:val="24"/>
          <w:szCs w:val="24"/>
          <w:lang w:eastAsia="sk-SK"/>
        </w:rPr>
        <w:br/>
      </w:r>
      <w:r w:rsidRPr="00C164E2">
        <w:rPr>
          <w:rFonts w:eastAsia="Times New Roman"/>
          <w:bCs w:val="0"/>
          <w:sz w:val="24"/>
          <w:szCs w:val="24"/>
          <w:lang w:eastAsia="sk-SK"/>
        </w:rPr>
        <w:br/>
        <w:t xml:space="preserve">SCHVÁLILO </w:t>
      </w:r>
      <w:r w:rsidRPr="00C164E2">
        <w:rPr>
          <w:rFonts w:eastAsia="Times New Roman"/>
          <w:bCs w:val="0"/>
          <w:sz w:val="24"/>
          <w:szCs w:val="24"/>
          <w:lang w:eastAsia="sk-SK"/>
        </w:rPr>
        <w:br/>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A76252" w:rsidRDefault="00C164E2" w:rsidP="00A76252">
      <w:pPr>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sidR="00A76252">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sidR="00A76252">
        <w:rPr>
          <w:rFonts w:eastAsia="Times New Roman"/>
          <w:bCs w:val="0"/>
          <w:sz w:val="24"/>
          <w:szCs w:val="24"/>
          <w:lang w:eastAsia="sk-SK"/>
        </w:rPr>
        <w:br/>
      </w:r>
    </w:p>
    <w:p w:rsidR="009846D5" w:rsidRPr="000466FE" w:rsidRDefault="00C164E2" w:rsidP="000466FE">
      <w:pPr>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29. 6. 2020 pod č. 2020/13534:1–A2110 (ďalej len ako „Dodatok č. 7“) je možné za rovnakých podmienok používať aj pre žiakov, ktorí boli žiakm</w:t>
      </w:r>
      <w:r w:rsidR="00A76252">
        <w:rPr>
          <w:rFonts w:eastAsia="Times New Roman"/>
          <w:bCs w:val="0"/>
          <w:sz w:val="24"/>
          <w:szCs w:val="24"/>
          <w:lang w:eastAsia="sk-SK"/>
        </w:rPr>
        <w:t>i 1. ročníka ZŠ v školskom 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Cs w:val="0"/>
          <w:sz w:val="24"/>
          <w:szCs w:val="24"/>
          <w:lang w:eastAsia="sk-SK"/>
        </w:rPr>
        <w:lastRenderedPageBreak/>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sidR="000466FE">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sidR="000466FE">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sidR="000466FE">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sidR="000466FE">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sidR="000466FE">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sidR="000466FE">
        <w:rPr>
          <w:rFonts w:eastAsia="Times New Roman"/>
          <w:bCs w:val="0"/>
          <w:sz w:val="24"/>
          <w:szCs w:val="24"/>
          <w:lang w:eastAsia="sk-SK"/>
        </w:rPr>
        <w:t xml:space="preserve">hnutie výstupných vzdelávacích </w:t>
      </w:r>
      <w:r w:rsidR="00A76252">
        <w:rPr>
          <w:rFonts w:eastAsia="Times New Roman"/>
          <w:bCs w:val="0"/>
          <w:sz w:val="24"/>
          <w:szCs w:val="24"/>
          <w:lang w:eastAsia="sk-SK"/>
        </w:rPr>
        <w:t xml:space="preserve">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CB212E" w:rsidRPr="006540F5" w:rsidRDefault="00CB212E" w:rsidP="00CB212E">
      <w:pPr>
        <w:jc w:val="both"/>
        <w:rPr>
          <w:sz w:val="28"/>
          <w:szCs w:val="28"/>
        </w:rPr>
      </w:pPr>
    </w:p>
    <w:sectPr w:rsidR="00CB212E" w:rsidRPr="006540F5" w:rsidSect="00097170">
      <w:headerReference w:type="default" r:id="rId12"/>
      <w:footerReference w:type="even" r:id="rId13"/>
      <w:footerReference w:type="default" r:id="rId14"/>
      <w:pgSz w:w="11906" w:h="16838"/>
      <w:pgMar w:top="902"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FB" w:rsidRDefault="003900FB">
      <w:r>
        <w:separator/>
      </w:r>
    </w:p>
  </w:endnote>
  <w:endnote w:type="continuationSeparator" w:id="1">
    <w:p w:rsidR="003900FB" w:rsidRDefault="00390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01" w:rsidRDefault="00B91101"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91101" w:rsidRDefault="00B91101"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01" w:rsidRDefault="00B91101">
    <w:pPr>
      <w:pStyle w:val="Pta"/>
      <w:jc w:val="right"/>
    </w:pPr>
    <w:fldSimple w:instr=" PAGE   \* MERGEFORMAT ">
      <w:r w:rsidR="00CD60A1">
        <w:rPr>
          <w:noProof/>
        </w:rPr>
        <w:t>5</w:t>
      </w:r>
    </w:fldSimple>
  </w:p>
  <w:p w:rsidR="00B91101" w:rsidRDefault="00B91101"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FB" w:rsidRDefault="003900FB">
      <w:r>
        <w:separator/>
      </w:r>
    </w:p>
  </w:footnote>
  <w:footnote w:type="continuationSeparator" w:id="1">
    <w:p w:rsidR="003900FB" w:rsidRDefault="00390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01" w:rsidRDefault="00B91101">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6FF32453AF464BDA885B0078A408D8B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Základná škola, Školská 339/2, Michaľany</w:t>
        </w:r>
      </w:sdtContent>
    </w:sdt>
    <w:r w:rsidRPr="00097170">
      <w:rPr>
        <w:rFonts w:asciiTheme="majorHAnsi" w:eastAsiaTheme="majorEastAsia" w:hAnsiTheme="majorHAnsi" w:cstheme="majorBidi"/>
        <w:noProof/>
        <w:sz w:val="32"/>
        <w:szCs w:val="32"/>
      </w:rPr>
      <w:drawing>
        <wp:inline distT="0" distB="0" distL="0" distR="0">
          <wp:extent cx="391843" cy="387584"/>
          <wp:effectExtent l="19050" t="0" r="8207" b="0"/>
          <wp:docPr id="3"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390993" cy="386744"/>
                  </a:xfrm>
                  <a:prstGeom prst="rect">
                    <a:avLst/>
                  </a:prstGeom>
                  <a:noFill/>
                  <a:ln w="9525">
                    <a:noFill/>
                    <a:miter lim="800000"/>
                    <a:headEnd/>
                    <a:tailEnd/>
                  </a:ln>
                </pic:spPr>
              </pic:pic>
            </a:graphicData>
          </a:graphic>
        </wp:inline>
      </w:drawing>
    </w:r>
  </w:p>
  <w:p w:rsidR="00B91101" w:rsidRDefault="00B9110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77E7D72"/>
    <w:multiLevelType w:val="hybridMultilevel"/>
    <w:tmpl w:val="AD3C83D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726B64"/>
    <w:multiLevelType w:val="hybridMultilevel"/>
    <w:tmpl w:val="70C0F51C"/>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AB550A2"/>
    <w:multiLevelType w:val="hybridMultilevel"/>
    <w:tmpl w:val="AE78C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2D3D09"/>
    <w:multiLevelType w:val="hybridMultilevel"/>
    <w:tmpl w:val="A13CF3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5978BE"/>
    <w:multiLevelType w:val="hybridMultilevel"/>
    <w:tmpl w:val="C1F0BE30"/>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E07C2F"/>
    <w:multiLevelType w:val="hybridMultilevel"/>
    <w:tmpl w:val="F84E7E44"/>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8">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nsid w:val="2AF111C7"/>
    <w:multiLevelType w:val="hybridMultilevel"/>
    <w:tmpl w:val="894C8C4A"/>
    <w:lvl w:ilvl="0" w:tplc="9266C40A">
      <w:start w:val="1"/>
      <w:numFmt w:val="bullet"/>
      <w:lvlText w:val=""/>
      <w:lvlJc w:val="left"/>
      <w:pPr>
        <w:ind w:left="720" w:hanging="360"/>
      </w:pPr>
      <w:rPr>
        <w:rFonts w:ascii="Symbol" w:hAnsi="Symbol" w:hint="default"/>
      </w:rPr>
    </w:lvl>
    <w:lvl w:ilvl="1" w:tplc="404C107A" w:tentative="1">
      <w:start w:val="1"/>
      <w:numFmt w:val="bullet"/>
      <w:lvlText w:val="o"/>
      <w:lvlJc w:val="left"/>
      <w:pPr>
        <w:ind w:left="1440" w:hanging="360"/>
      </w:pPr>
      <w:rPr>
        <w:rFonts w:ascii="Courier New" w:hAnsi="Courier New" w:cs="Courier New" w:hint="default"/>
      </w:rPr>
    </w:lvl>
    <w:lvl w:ilvl="2" w:tplc="697A0EFA" w:tentative="1">
      <w:start w:val="1"/>
      <w:numFmt w:val="bullet"/>
      <w:lvlText w:val=""/>
      <w:lvlJc w:val="left"/>
      <w:pPr>
        <w:ind w:left="2160" w:hanging="360"/>
      </w:pPr>
      <w:rPr>
        <w:rFonts w:ascii="Wingdings" w:hAnsi="Wingdings" w:hint="default"/>
      </w:rPr>
    </w:lvl>
    <w:lvl w:ilvl="3" w:tplc="01F213D2" w:tentative="1">
      <w:start w:val="1"/>
      <w:numFmt w:val="bullet"/>
      <w:lvlText w:val=""/>
      <w:lvlJc w:val="left"/>
      <w:pPr>
        <w:ind w:left="2880" w:hanging="360"/>
      </w:pPr>
      <w:rPr>
        <w:rFonts w:ascii="Symbol" w:hAnsi="Symbol" w:hint="default"/>
      </w:rPr>
    </w:lvl>
    <w:lvl w:ilvl="4" w:tplc="A030D9E0" w:tentative="1">
      <w:start w:val="1"/>
      <w:numFmt w:val="bullet"/>
      <w:lvlText w:val="o"/>
      <w:lvlJc w:val="left"/>
      <w:pPr>
        <w:ind w:left="3600" w:hanging="360"/>
      </w:pPr>
      <w:rPr>
        <w:rFonts w:ascii="Courier New" w:hAnsi="Courier New" w:cs="Courier New" w:hint="default"/>
      </w:rPr>
    </w:lvl>
    <w:lvl w:ilvl="5" w:tplc="2132DB74" w:tentative="1">
      <w:start w:val="1"/>
      <w:numFmt w:val="bullet"/>
      <w:lvlText w:val=""/>
      <w:lvlJc w:val="left"/>
      <w:pPr>
        <w:ind w:left="4320" w:hanging="360"/>
      </w:pPr>
      <w:rPr>
        <w:rFonts w:ascii="Wingdings" w:hAnsi="Wingdings" w:hint="default"/>
      </w:rPr>
    </w:lvl>
    <w:lvl w:ilvl="6" w:tplc="7A2A1650" w:tentative="1">
      <w:start w:val="1"/>
      <w:numFmt w:val="bullet"/>
      <w:lvlText w:val=""/>
      <w:lvlJc w:val="left"/>
      <w:pPr>
        <w:ind w:left="5040" w:hanging="360"/>
      </w:pPr>
      <w:rPr>
        <w:rFonts w:ascii="Symbol" w:hAnsi="Symbol" w:hint="default"/>
      </w:rPr>
    </w:lvl>
    <w:lvl w:ilvl="7" w:tplc="58E6EDB2" w:tentative="1">
      <w:start w:val="1"/>
      <w:numFmt w:val="bullet"/>
      <w:lvlText w:val="o"/>
      <w:lvlJc w:val="left"/>
      <w:pPr>
        <w:ind w:left="5760" w:hanging="360"/>
      </w:pPr>
      <w:rPr>
        <w:rFonts w:ascii="Courier New" w:hAnsi="Courier New" w:cs="Courier New" w:hint="default"/>
      </w:rPr>
    </w:lvl>
    <w:lvl w:ilvl="8" w:tplc="58368942" w:tentative="1">
      <w:start w:val="1"/>
      <w:numFmt w:val="bullet"/>
      <w:lvlText w:val=""/>
      <w:lvlJc w:val="left"/>
      <w:pPr>
        <w:ind w:left="6480" w:hanging="360"/>
      </w:pPr>
      <w:rPr>
        <w:rFonts w:ascii="Wingdings" w:hAnsi="Wingdings" w:hint="default"/>
      </w:rPr>
    </w:lvl>
  </w:abstractNum>
  <w:abstractNum w:abstractNumId="20">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4DC7B3D"/>
    <w:multiLevelType w:val="hybridMultilevel"/>
    <w:tmpl w:val="2FFA0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26">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nsid w:val="5A1A5335"/>
    <w:multiLevelType w:val="hybridMultilevel"/>
    <w:tmpl w:val="E2E87A8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3515F74"/>
    <w:multiLevelType w:val="hybridMultilevel"/>
    <w:tmpl w:val="4C7805B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D11EEF"/>
    <w:multiLevelType w:val="hybridMultilevel"/>
    <w:tmpl w:val="D8CC83EA"/>
    <w:lvl w:ilvl="0" w:tplc="A4722180">
      <w:start w:val="1"/>
      <w:numFmt w:val="bullet"/>
      <w:lvlText w:val=""/>
      <w:lvlJc w:val="left"/>
      <w:pPr>
        <w:ind w:left="720" w:hanging="360"/>
      </w:pPr>
      <w:rPr>
        <w:rFonts w:ascii="Symbol" w:hAnsi="Symbol" w:hint="default"/>
      </w:rPr>
    </w:lvl>
    <w:lvl w:ilvl="1" w:tplc="75280588" w:tentative="1">
      <w:start w:val="1"/>
      <w:numFmt w:val="bullet"/>
      <w:lvlText w:val="o"/>
      <w:lvlJc w:val="left"/>
      <w:pPr>
        <w:ind w:left="1440" w:hanging="360"/>
      </w:pPr>
      <w:rPr>
        <w:rFonts w:ascii="Courier New" w:hAnsi="Courier New" w:cs="Courier New" w:hint="default"/>
      </w:rPr>
    </w:lvl>
    <w:lvl w:ilvl="2" w:tplc="8722833E" w:tentative="1">
      <w:start w:val="1"/>
      <w:numFmt w:val="bullet"/>
      <w:lvlText w:val=""/>
      <w:lvlJc w:val="left"/>
      <w:pPr>
        <w:ind w:left="2160" w:hanging="360"/>
      </w:pPr>
      <w:rPr>
        <w:rFonts w:ascii="Wingdings" w:hAnsi="Wingdings" w:hint="default"/>
      </w:rPr>
    </w:lvl>
    <w:lvl w:ilvl="3" w:tplc="7922A60C" w:tentative="1">
      <w:start w:val="1"/>
      <w:numFmt w:val="bullet"/>
      <w:lvlText w:val=""/>
      <w:lvlJc w:val="left"/>
      <w:pPr>
        <w:ind w:left="2880" w:hanging="360"/>
      </w:pPr>
      <w:rPr>
        <w:rFonts w:ascii="Symbol" w:hAnsi="Symbol" w:hint="default"/>
      </w:rPr>
    </w:lvl>
    <w:lvl w:ilvl="4" w:tplc="A68E4798" w:tentative="1">
      <w:start w:val="1"/>
      <w:numFmt w:val="bullet"/>
      <w:lvlText w:val="o"/>
      <w:lvlJc w:val="left"/>
      <w:pPr>
        <w:ind w:left="3600" w:hanging="360"/>
      </w:pPr>
      <w:rPr>
        <w:rFonts w:ascii="Courier New" w:hAnsi="Courier New" w:cs="Courier New" w:hint="default"/>
      </w:rPr>
    </w:lvl>
    <w:lvl w:ilvl="5" w:tplc="13AAB42E" w:tentative="1">
      <w:start w:val="1"/>
      <w:numFmt w:val="bullet"/>
      <w:lvlText w:val=""/>
      <w:lvlJc w:val="left"/>
      <w:pPr>
        <w:ind w:left="4320" w:hanging="360"/>
      </w:pPr>
      <w:rPr>
        <w:rFonts w:ascii="Wingdings" w:hAnsi="Wingdings" w:hint="default"/>
      </w:rPr>
    </w:lvl>
    <w:lvl w:ilvl="6" w:tplc="BE705320" w:tentative="1">
      <w:start w:val="1"/>
      <w:numFmt w:val="bullet"/>
      <w:lvlText w:val=""/>
      <w:lvlJc w:val="left"/>
      <w:pPr>
        <w:ind w:left="5040" w:hanging="360"/>
      </w:pPr>
      <w:rPr>
        <w:rFonts w:ascii="Symbol" w:hAnsi="Symbol" w:hint="default"/>
      </w:rPr>
    </w:lvl>
    <w:lvl w:ilvl="7" w:tplc="4CC45770" w:tentative="1">
      <w:start w:val="1"/>
      <w:numFmt w:val="bullet"/>
      <w:lvlText w:val="o"/>
      <w:lvlJc w:val="left"/>
      <w:pPr>
        <w:ind w:left="5760" w:hanging="360"/>
      </w:pPr>
      <w:rPr>
        <w:rFonts w:ascii="Courier New" w:hAnsi="Courier New" w:cs="Courier New" w:hint="default"/>
      </w:rPr>
    </w:lvl>
    <w:lvl w:ilvl="8" w:tplc="C8DC2080" w:tentative="1">
      <w:start w:val="1"/>
      <w:numFmt w:val="bullet"/>
      <w:lvlText w:val=""/>
      <w:lvlJc w:val="left"/>
      <w:pPr>
        <w:ind w:left="6480" w:hanging="360"/>
      </w:pPr>
      <w:rPr>
        <w:rFonts w:ascii="Wingdings" w:hAnsi="Wingdings" w:hint="default"/>
      </w:rPr>
    </w:lvl>
  </w:abstractNum>
  <w:abstractNum w:abstractNumId="32">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3">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34">
    <w:nsid w:val="71A46489"/>
    <w:multiLevelType w:val="hybridMultilevel"/>
    <w:tmpl w:val="2ADA3F28"/>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A281E28"/>
    <w:multiLevelType w:val="hybridMultilevel"/>
    <w:tmpl w:val="56E0398A"/>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9"/>
  </w:num>
  <w:num w:numId="4">
    <w:abstractNumId w:val="18"/>
  </w:num>
  <w:num w:numId="5">
    <w:abstractNumId w:val="29"/>
  </w:num>
  <w:num w:numId="6">
    <w:abstractNumId w:val="25"/>
  </w:num>
  <w:num w:numId="7">
    <w:abstractNumId w:val="32"/>
  </w:num>
  <w:num w:numId="8">
    <w:abstractNumId w:val="37"/>
  </w:num>
  <w:num w:numId="9">
    <w:abstractNumId w:val="17"/>
  </w:num>
  <w:num w:numId="10">
    <w:abstractNumId w:val="3"/>
  </w:num>
  <w:num w:numId="11">
    <w:abstractNumId w:val="11"/>
  </w:num>
  <w:num w:numId="12">
    <w:abstractNumId w:val="23"/>
  </w:num>
  <w:num w:numId="13">
    <w:abstractNumId w:val="4"/>
  </w:num>
  <w:num w:numId="14">
    <w:abstractNumId w:val="1"/>
  </w:num>
  <w:num w:numId="15">
    <w:abstractNumId w:val="0"/>
  </w:num>
  <w:num w:numId="16">
    <w:abstractNumId w:val="6"/>
  </w:num>
  <w:num w:numId="17">
    <w:abstractNumId w:val="33"/>
  </w:num>
  <w:num w:numId="18">
    <w:abstractNumId w:val="35"/>
  </w:num>
  <w:num w:numId="19">
    <w:abstractNumId w:val="26"/>
  </w:num>
  <w:num w:numId="20">
    <w:abstractNumId w:val="12"/>
  </w:num>
  <w:num w:numId="21">
    <w:abstractNumId w:val="20"/>
  </w:num>
  <w:num w:numId="22">
    <w:abstractNumId w:val="27"/>
  </w:num>
  <w:num w:numId="23">
    <w:abstractNumId w:val="13"/>
  </w:num>
  <w:num w:numId="24">
    <w:abstractNumId w:val="21"/>
  </w:num>
  <w:num w:numId="25">
    <w:abstractNumId w:val="22"/>
  </w:num>
  <w:num w:numId="26">
    <w:abstractNumId w:val="5"/>
  </w:num>
  <w:num w:numId="27">
    <w:abstractNumId w:val="16"/>
  </w:num>
  <w:num w:numId="28">
    <w:abstractNumId w:val="9"/>
  </w:num>
  <w:num w:numId="29">
    <w:abstractNumId w:val="24"/>
  </w:num>
  <w:num w:numId="30">
    <w:abstractNumId w:val="10"/>
  </w:num>
  <w:num w:numId="31">
    <w:abstractNumId w:val="34"/>
  </w:num>
  <w:num w:numId="32">
    <w:abstractNumId w:val="28"/>
  </w:num>
  <w:num w:numId="33">
    <w:abstractNumId w:val="30"/>
  </w:num>
  <w:num w:numId="34">
    <w:abstractNumId w:val="36"/>
  </w:num>
  <w:num w:numId="35">
    <w:abstractNumId w:val="7"/>
  </w:num>
  <w:num w:numId="36">
    <w:abstractNumId w:val="15"/>
  </w:num>
  <w:num w:numId="37">
    <w:abstractNumId w:val="8"/>
  </w:num>
  <w:num w:numId="3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45489"/>
    <w:rsid w:val="000466FE"/>
    <w:rsid w:val="00050733"/>
    <w:rsid w:val="00055931"/>
    <w:rsid w:val="00061AAA"/>
    <w:rsid w:val="00064D0E"/>
    <w:rsid w:val="00065123"/>
    <w:rsid w:val="00066053"/>
    <w:rsid w:val="00075EBD"/>
    <w:rsid w:val="00076CA8"/>
    <w:rsid w:val="00083400"/>
    <w:rsid w:val="0008505C"/>
    <w:rsid w:val="00090E6C"/>
    <w:rsid w:val="00091CAB"/>
    <w:rsid w:val="00097170"/>
    <w:rsid w:val="000B0F13"/>
    <w:rsid w:val="000B1483"/>
    <w:rsid w:val="000B2D4C"/>
    <w:rsid w:val="000B779E"/>
    <w:rsid w:val="000C326E"/>
    <w:rsid w:val="000D5DBE"/>
    <w:rsid w:val="000D5E11"/>
    <w:rsid w:val="000D651F"/>
    <w:rsid w:val="000D7333"/>
    <w:rsid w:val="000E6B10"/>
    <w:rsid w:val="000E786B"/>
    <w:rsid w:val="000F5E52"/>
    <w:rsid w:val="00100941"/>
    <w:rsid w:val="00100976"/>
    <w:rsid w:val="00101653"/>
    <w:rsid w:val="00103B86"/>
    <w:rsid w:val="00113AFD"/>
    <w:rsid w:val="001140F0"/>
    <w:rsid w:val="0011599C"/>
    <w:rsid w:val="001167EA"/>
    <w:rsid w:val="00121F70"/>
    <w:rsid w:val="00123AF4"/>
    <w:rsid w:val="001267F5"/>
    <w:rsid w:val="00127E04"/>
    <w:rsid w:val="001323AD"/>
    <w:rsid w:val="00133322"/>
    <w:rsid w:val="0014547F"/>
    <w:rsid w:val="001457AC"/>
    <w:rsid w:val="00155CE2"/>
    <w:rsid w:val="00157B3D"/>
    <w:rsid w:val="001644B0"/>
    <w:rsid w:val="001679B9"/>
    <w:rsid w:val="00170056"/>
    <w:rsid w:val="00171254"/>
    <w:rsid w:val="00171969"/>
    <w:rsid w:val="00172272"/>
    <w:rsid w:val="001765BD"/>
    <w:rsid w:val="00185C5C"/>
    <w:rsid w:val="0018600B"/>
    <w:rsid w:val="00190A20"/>
    <w:rsid w:val="0019281E"/>
    <w:rsid w:val="00194124"/>
    <w:rsid w:val="001947A6"/>
    <w:rsid w:val="00195F0D"/>
    <w:rsid w:val="001A349C"/>
    <w:rsid w:val="001A4B02"/>
    <w:rsid w:val="001A4BB3"/>
    <w:rsid w:val="001B0480"/>
    <w:rsid w:val="001B3029"/>
    <w:rsid w:val="001B510D"/>
    <w:rsid w:val="001B580A"/>
    <w:rsid w:val="001B5C6D"/>
    <w:rsid w:val="001B7837"/>
    <w:rsid w:val="001B7E2C"/>
    <w:rsid w:val="001C11F5"/>
    <w:rsid w:val="001C314F"/>
    <w:rsid w:val="001C3F24"/>
    <w:rsid w:val="001C6FA5"/>
    <w:rsid w:val="001C73D7"/>
    <w:rsid w:val="001D2C6F"/>
    <w:rsid w:val="001D7D0F"/>
    <w:rsid w:val="001D7E74"/>
    <w:rsid w:val="001E1F3E"/>
    <w:rsid w:val="001E66F2"/>
    <w:rsid w:val="001E691F"/>
    <w:rsid w:val="001E7149"/>
    <w:rsid w:val="001E77DE"/>
    <w:rsid w:val="001F253C"/>
    <w:rsid w:val="00200536"/>
    <w:rsid w:val="00205A34"/>
    <w:rsid w:val="00211F52"/>
    <w:rsid w:val="0021331D"/>
    <w:rsid w:val="00220275"/>
    <w:rsid w:val="00220867"/>
    <w:rsid w:val="00222F18"/>
    <w:rsid w:val="00224A10"/>
    <w:rsid w:val="002253F9"/>
    <w:rsid w:val="002259FB"/>
    <w:rsid w:val="00231770"/>
    <w:rsid w:val="00232026"/>
    <w:rsid w:val="002366AD"/>
    <w:rsid w:val="002400A0"/>
    <w:rsid w:val="0024407E"/>
    <w:rsid w:val="00244366"/>
    <w:rsid w:val="00244A0A"/>
    <w:rsid w:val="00244C81"/>
    <w:rsid w:val="00246255"/>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3CA4"/>
    <w:rsid w:val="0028494F"/>
    <w:rsid w:val="002A7182"/>
    <w:rsid w:val="002B4A87"/>
    <w:rsid w:val="002D323D"/>
    <w:rsid w:val="002D7A47"/>
    <w:rsid w:val="002E04CC"/>
    <w:rsid w:val="002E1251"/>
    <w:rsid w:val="002E12EF"/>
    <w:rsid w:val="002E38D0"/>
    <w:rsid w:val="002E5BEA"/>
    <w:rsid w:val="002E6F30"/>
    <w:rsid w:val="002E78ED"/>
    <w:rsid w:val="002F7F19"/>
    <w:rsid w:val="00302148"/>
    <w:rsid w:val="003029A0"/>
    <w:rsid w:val="00310C2D"/>
    <w:rsid w:val="00314A11"/>
    <w:rsid w:val="00317748"/>
    <w:rsid w:val="00321322"/>
    <w:rsid w:val="00321606"/>
    <w:rsid w:val="00321B58"/>
    <w:rsid w:val="003266BC"/>
    <w:rsid w:val="00330211"/>
    <w:rsid w:val="00333A4E"/>
    <w:rsid w:val="00334382"/>
    <w:rsid w:val="003362DF"/>
    <w:rsid w:val="00341700"/>
    <w:rsid w:val="00350C9F"/>
    <w:rsid w:val="00364613"/>
    <w:rsid w:val="00364BDB"/>
    <w:rsid w:val="00371862"/>
    <w:rsid w:val="003775FF"/>
    <w:rsid w:val="003865F7"/>
    <w:rsid w:val="003900FB"/>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2BC6"/>
    <w:rsid w:val="003D6B52"/>
    <w:rsid w:val="003E450D"/>
    <w:rsid w:val="003E6A0B"/>
    <w:rsid w:val="003E6DE7"/>
    <w:rsid w:val="003E7380"/>
    <w:rsid w:val="003F2211"/>
    <w:rsid w:val="00400D34"/>
    <w:rsid w:val="00401E90"/>
    <w:rsid w:val="0040228A"/>
    <w:rsid w:val="00402AAA"/>
    <w:rsid w:val="0040675D"/>
    <w:rsid w:val="00407455"/>
    <w:rsid w:val="00410AE5"/>
    <w:rsid w:val="0042539B"/>
    <w:rsid w:val="004309B1"/>
    <w:rsid w:val="004313AB"/>
    <w:rsid w:val="004330CB"/>
    <w:rsid w:val="00434CDE"/>
    <w:rsid w:val="00440197"/>
    <w:rsid w:val="00446C3C"/>
    <w:rsid w:val="00455D7F"/>
    <w:rsid w:val="004568C0"/>
    <w:rsid w:val="00461D0A"/>
    <w:rsid w:val="00462C30"/>
    <w:rsid w:val="004651C5"/>
    <w:rsid w:val="00471395"/>
    <w:rsid w:val="00473B49"/>
    <w:rsid w:val="00475E94"/>
    <w:rsid w:val="0047641A"/>
    <w:rsid w:val="0047719C"/>
    <w:rsid w:val="00482551"/>
    <w:rsid w:val="00482BE6"/>
    <w:rsid w:val="00486E0A"/>
    <w:rsid w:val="00490C78"/>
    <w:rsid w:val="004A3FC6"/>
    <w:rsid w:val="004A5AD6"/>
    <w:rsid w:val="004A7A5D"/>
    <w:rsid w:val="004B28F2"/>
    <w:rsid w:val="004B590D"/>
    <w:rsid w:val="004B5AEF"/>
    <w:rsid w:val="004B7952"/>
    <w:rsid w:val="004C5394"/>
    <w:rsid w:val="004C5EFF"/>
    <w:rsid w:val="004D32E0"/>
    <w:rsid w:val="004D5307"/>
    <w:rsid w:val="004E0F11"/>
    <w:rsid w:val="004E510E"/>
    <w:rsid w:val="004E5B6F"/>
    <w:rsid w:val="004E61E9"/>
    <w:rsid w:val="004E76B6"/>
    <w:rsid w:val="0050735A"/>
    <w:rsid w:val="00513ADD"/>
    <w:rsid w:val="00516157"/>
    <w:rsid w:val="00517562"/>
    <w:rsid w:val="00526555"/>
    <w:rsid w:val="00533C50"/>
    <w:rsid w:val="005354CB"/>
    <w:rsid w:val="0053737C"/>
    <w:rsid w:val="00537C25"/>
    <w:rsid w:val="005410DD"/>
    <w:rsid w:val="00543106"/>
    <w:rsid w:val="00544F86"/>
    <w:rsid w:val="00550EB8"/>
    <w:rsid w:val="00551B44"/>
    <w:rsid w:val="00552F5E"/>
    <w:rsid w:val="0055325B"/>
    <w:rsid w:val="00554D42"/>
    <w:rsid w:val="0055717E"/>
    <w:rsid w:val="005619C8"/>
    <w:rsid w:val="00562CED"/>
    <w:rsid w:val="00563288"/>
    <w:rsid w:val="00564940"/>
    <w:rsid w:val="00564A11"/>
    <w:rsid w:val="00564B70"/>
    <w:rsid w:val="00564E20"/>
    <w:rsid w:val="0057238C"/>
    <w:rsid w:val="005753C2"/>
    <w:rsid w:val="00575501"/>
    <w:rsid w:val="00577E35"/>
    <w:rsid w:val="00580B8E"/>
    <w:rsid w:val="00582966"/>
    <w:rsid w:val="00583253"/>
    <w:rsid w:val="00595C4F"/>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204"/>
    <w:rsid w:val="0060786E"/>
    <w:rsid w:val="00607C8D"/>
    <w:rsid w:val="00607F2E"/>
    <w:rsid w:val="00612281"/>
    <w:rsid w:val="00612E84"/>
    <w:rsid w:val="0062011C"/>
    <w:rsid w:val="00620134"/>
    <w:rsid w:val="0062487A"/>
    <w:rsid w:val="00637273"/>
    <w:rsid w:val="00644ACC"/>
    <w:rsid w:val="00645723"/>
    <w:rsid w:val="00653C72"/>
    <w:rsid w:val="006540F5"/>
    <w:rsid w:val="006565E4"/>
    <w:rsid w:val="00657281"/>
    <w:rsid w:val="00661840"/>
    <w:rsid w:val="00670414"/>
    <w:rsid w:val="006712D4"/>
    <w:rsid w:val="006758F0"/>
    <w:rsid w:val="00675AC7"/>
    <w:rsid w:val="00680078"/>
    <w:rsid w:val="006832B6"/>
    <w:rsid w:val="00683BDC"/>
    <w:rsid w:val="00685A2D"/>
    <w:rsid w:val="00686C5C"/>
    <w:rsid w:val="006950C8"/>
    <w:rsid w:val="006A07A7"/>
    <w:rsid w:val="006B3F98"/>
    <w:rsid w:val="006B435E"/>
    <w:rsid w:val="006C053E"/>
    <w:rsid w:val="006C2B7B"/>
    <w:rsid w:val="006C2C8D"/>
    <w:rsid w:val="006D2EC3"/>
    <w:rsid w:val="006D7D77"/>
    <w:rsid w:val="006E5083"/>
    <w:rsid w:val="006E520B"/>
    <w:rsid w:val="006E62FE"/>
    <w:rsid w:val="006F0CB7"/>
    <w:rsid w:val="006F2840"/>
    <w:rsid w:val="00701712"/>
    <w:rsid w:val="00705339"/>
    <w:rsid w:val="0071052D"/>
    <w:rsid w:val="0072443E"/>
    <w:rsid w:val="00726514"/>
    <w:rsid w:val="0073098F"/>
    <w:rsid w:val="00731B7D"/>
    <w:rsid w:val="00735BB8"/>
    <w:rsid w:val="00735CB3"/>
    <w:rsid w:val="00740079"/>
    <w:rsid w:val="00745C92"/>
    <w:rsid w:val="00747069"/>
    <w:rsid w:val="0075280B"/>
    <w:rsid w:val="007528DA"/>
    <w:rsid w:val="00752DD4"/>
    <w:rsid w:val="00755F18"/>
    <w:rsid w:val="007614F5"/>
    <w:rsid w:val="007620DF"/>
    <w:rsid w:val="00771E08"/>
    <w:rsid w:val="0077587E"/>
    <w:rsid w:val="0077746F"/>
    <w:rsid w:val="00780BF2"/>
    <w:rsid w:val="00782DF5"/>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B61FD"/>
    <w:rsid w:val="007B7128"/>
    <w:rsid w:val="007C457A"/>
    <w:rsid w:val="007D11B9"/>
    <w:rsid w:val="007D28A5"/>
    <w:rsid w:val="007D2EAB"/>
    <w:rsid w:val="007D55D6"/>
    <w:rsid w:val="007D7AAA"/>
    <w:rsid w:val="007E0EDD"/>
    <w:rsid w:val="007E30CF"/>
    <w:rsid w:val="007E3E61"/>
    <w:rsid w:val="007E5117"/>
    <w:rsid w:val="007E5AAE"/>
    <w:rsid w:val="007F6541"/>
    <w:rsid w:val="00803861"/>
    <w:rsid w:val="00804D0D"/>
    <w:rsid w:val="008164C5"/>
    <w:rsid w:val="00816689"/>
    <w:rsid w:val="008172FB"/>
    <w:rsid w:val="008206BE"/>
    <w:rsid w:val="00821703"/>
    <w:rsid w:val="00827268"/>
    <w:rsid w:val="00827ECB"/>
    <w:rsid w:val="008304A9"/>
    <w:rsid w:val="00830F23"/>
    <w:rsid w:val="00832561"/>
    <w:rsid w:val="00833C9C"/>
    <w:rsid w:val="00836858"/>
    <w:rsid w:val="00837A03"/>
    <w:rsid w:val="00840AA7"/>
    <w:rsid w:val="0084187B"/>
    <w:rsid w:val="00843F7A"/>
    <w:rsid w:val="008762EE"/>
    <w:rsid w:val="008764DD"/>
    <w:rsid w:val="008772CE"/>
    <w:rsid w:val="00882E91"/>
    <w:rsid w:val="0088361E"/>
    <w:rsid w:val="00887063"/>
    <w:rsid w:val="008873A5"/>
    <w:rsid w:val="00893A63"/>
    <w:rsid w:val="008A0C08"/>
    <w:rsid w:val="008A4AFC"/>
    <w:rsid w:val="008A78FA"/>
    <w:rsid w:val="008B04A9"/>
    <w:rsid w:val="008B2A24"/>
    <w:rsid w:val="008C0E70"/>
    <w:rsid w:val="008C18CB"/>
    <w:rsid w:val="008C1974"/>
    <w:rsid w:val="008C6866"/>
    <w:rsid w:val="008D20FD"/>
    <w:rsid w:val="008D4271"/>
    <w:rsid w:val="008D5261"/>
    <w:rsid w:val="008D6EC7"/>
    <w:rsid w:val="008D7DE5"/>
    <w:rsid w:val="008E0CFF"/>
    <w:rsid w:val="008E45F2"/>
    <w:rsid w:val="008F0C64"/>
    <w:rsid w:val="008F1030"/>
    <w:rsid w:val="008F2DC7"/>
    <w:rsid w:val="0090174A"/>
    <w:rsid w:val="00903BBF"/>
    <w:rsid w:val="00903E3E"/>
    <w:rsid w:val="00903FF6"/>
    <w:rsid w:val="00906687"/>
    <w:rsid w:val="00907B3D"/>
    <w:rsid w:val="00912EAB"/>
    <w:rsid w:val="00912EE1"/>
    <w:rsid w:val="00915170"/>
    <w:rsid w:val="00915C11"/>
    <w:rsid w:val="00917E36"/>
    <w:rsid w:val="00922AE6"/>
    <w:rsid w:val="009252F2"/>
    <w:rsid w:val="00935C9B"/>
    <w:rsid w:val="0094018C"/>
    <w:rsid w:val="00941C3C"/>
    <w:rsid w:val="00943305"/>
    <w:rsid w:val="009444C7"/>
    <w:rsid w:val="00954319"/>
    <w:rsid w:val="009551E2"/>
    <w:rsid w:val="0096126B"/>
    <w:rsid w:val="009616CB"/>
    <w:rsid w:val="009620D3"/>
    <w:rsid w:val="009622FF"/>
    <w:rsid w:val="009626BE"/>
    <w:rsid w:val="009637BD"/>
    <w:rsid w:val="00965623"/>
    <w:rsid w:val="00970863"/>
    <w:rsid w:val="009731E1"/>
    <w:rsid w:val="00976CD3"/>
    <w:rsid w:val="0098064B"/>
    <w:rsid w:val="00980E52"/>
    <w:rsid w:val="009825DF"/>
    <w:rsid w:val="00982E2F"/>
    <w:rsid w:val="009846D5"/>
    <w:rsid w:val="00985D59"/>
    <w:rsid w:val="00990282"/>
    <w:rsid w:val="0099237D"/>
    <w:rsid w:val="009A6265"/>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399C"/>
    <w:rsid w:val="00A0509C"/>
    <w:rsid w:val="00A05295"/>
    <w:rsid w:val="00A110E2"/>
    <w:rsid w:val="00A119F8"/>
    <w:rsid w:val="00A161C5"/>
    <w:rsid w:val="00A16F4F"/>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67F8A"/>
    <w:rsid w:val="00A71527"/>
    <w:rsid w:val="00A71855"/>
    <w:rsid w:val="00A7324F"/>
    <w:rsid w:val="00A73B63"/>
    <w:rsid w:val="00A76252"/>
    <w:rsid w:val="00A7638C"/>
    <w:rsid w:val="00A83F75"/>
    <w:rsid w:val="00A87F60"/>
    <w:rsid w:val="00AA0C8F"/>
    <w:rsid w:val="00AA6E7D"/>
    <w:rsid w:val="00AB3F9A"/>
    <w:rsid w:val="00AB45C4"/>
    <w:rsid w:val="00AB4959"/>
    <w:rsid w:val="00AB5416"/>
    <w:rsid w:val="00AB715D"/>
    <w:rsid w:val="00AC4539"/>
    <w:rsid w:val="00AC7261"/>
    <w:rsid w:val="00AD698C"/>
    <w:rsid w:val="00AD7762"/>
    <w:rsid w:val="00AE3546"/>
    <w:rsid w:val="00AE41D5"/>
    <w:rsid w:val="00AE4DB1"/>
    <w:rsid w:val="00AF7D12"/>
    <w:rsid w:val="00B038D0"/>
    <w:rsid w:val="00B04758"/>
    <w:rsid w:val="00B07ABA"/>
    <w:rsid w:val="00B10257"/>
    <w:rsid w:val="00B10FD5"/>
    <w:rsid w:val="00B1183C"/>
    <w:rsid w:val="00B1232D"/>
    <w:rsid w:val="00B14779"/>
    <w:rsid w:val="00B151BB"/>
    <w:rsid w:val="00B15428"/>
    <w:rsid w:val="00B24066"/>
    <w:rsid w:val="00B2572F"/>
    <w:rsid w:val="00B26A5E"/>
    <w:rsid w:val="00B32110"/>
    <w:rsid w:val="00B350F7"/>
    <w:rsid w:val="00B4558D"/>
    <w:rsid w:val="00B4638B"/>
    <w:rsid w:val="00B53DAA"/>
    <w:rsid w:val="00B53E02"/>
    <w:rsid w:val="00B6415F"/>
    <w:rsid w:val="00B67E6C"/>
    <w:rsid w:val="00B717F9"/>
    <w:rsid w:val="00B80330"/>
    <w:rsid w:val="00B8149C"/>
    <w:rsid w:val="00B83538"/>
    <w:rsid w:val="00B838CF"/>
    <w:rsid w:val="00B85209"/>
    <w:rsid w:val="00B905C5"/>
    <w:rsid w:val="00B90A7F"/>
    <w:rsid w:val="00B91101"/>
    <w:rsid w:val="00BA002A"/>
    <w:rsid w:val="00BA58E6"/>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C63"/>
    <w:rsid w:val="00C04D03"/>
    <w:rsid w:val="00C05258"/>
    <w:rsid w:val="00C05700"/>
    <w:rsid w:val="00C10924"/>
    <w:rsid w:val="00C121C9"/>
    <w:rsid w:val="00C13079"/>
    <w:rsid w:val="00C15057"/>
    <w:rsid w:val="00C164E2"/>
    <w:rsid w:val="00C17C0C"/>
    <w:rsid w:val="00C244F5"/>
    <w:rsid w:val="00C32F26"/>
    <w:rsid w:val="00C44A4A"/>
    <w:rsid w:val="00C45487"/>
    <w:rsid w:val="00C52E5A"/>
    <w:rsid w:val="00C53344"/>
    <w:rsid w:val="00C53431"/>
    <w:rsid w:val="00C538F5"/>
    <w:rsid w:val="00C56F87"/>
    <w:rsid w:val="00C63DD6"/>
    <w:rsid w:val="00C747C7"/>
    <w:rsid w:val="00C77218"/>
    <w:rsid w:val="00C779B4"/>
    <w:rsid w:val="00C822A5"/>
    <w:rsid w:val="00C825A0"/>
    <w:rsid w:val="00C82F76"/>
    <w:rsid w:val="00C8569D"/>
    <w:rsid w:val="00C93707"/>
    <w:rsid w:val="00C94564"/>
    <w:rsid w:val="00C947FF"/>
    <w:rsid w:val="00C95114"/>
    <w:rsid w:val="00CA1A04"/>
    <w:rsid w:val="00CB212E"/>
    <w:rsid w:val="00CB4405"/>
    <w:rsid w:val="00CB4866"/>
    <w:rsid w:val="00CB549E"/>
    <w:rsid w:val="00CC0FDD"/>
    <w:rsid w:val="00CC172D"/>
    <w:rsid w:val="00CC3E43"/>
    <w:rsid w:val="00CC66E1"/>
    <w:rsid w:val="00CD3727"/>
    <w:rsid w:val="00CD60A1"/>
    <w:rsid w:val="00CE3704"/>
    <w:rsid w:val="00CF4A59"/>
    <w:rsid w:val="00CF71BE"/>
    <w:rsid w:val="00CF7BD1"/>
    <w:rsid w:val="00D00E85"/>
    <w:rsid w:val="00D05EED"/>
    <w:rsid w:val="00D0791B"/>
    <w:rsid w:val="00D14840"/>
    <w:rsid w:val="00D24F19"/>
    <w:rsid w:val="00D32316"/>
    <w:rsid w:val="00D33A20"/>
    <w:rsid w:val="00D3553E"/>
    <w:rsid w:val="00D43833"/>
    <w:rsid w:val="00D45BF6"/>
    <w:rsid w:val="00D55873"/>
    <w:rsid w:val="00D60DE3"/>
    <w:rsid w:val="00D61AEB"/>
    <w:rsid w:val="00D61AEF"/>
    <w:rsid w:val="00D742C5"/>
    <w:rsid w:val="00D77607"/>
    <w:rsid w:val="00D93D4D"/>
    <w:rsid w:val="00D9473D"/>
    <w:rsid w:val="00D9597D"/>
    <w:rsid w:val="00D96081"/>
    <w:rsid w:val="00D97273"/>
    <w:rsid w:val="00DA23A7"/>
    <w:rsid w:val="00DA2E07"/>
    <w:rsid w:val="00DA3BA5"/>
    <w:rsid w:val="00DB3607"/>
    <w:rsid w:val="00DB3E62"/>
    <w:rsid w:val="00DB5523"/>
    <w:rsid w:val="00DB5C71"/>
    <w:rsid w:val="00DC02EC"/>
    <w:rsid w:val="00DC2E55"/>
    <w:rsid w:val="00DC6F1C"/>
    <w:rsid w:val="00DD4FF2"/>
    <w:rsid w:val="00DD5678"/>
    <w:rsid w:val="00DE3D3F"/>
    <w:rsid w:val="00DE5915"/>
    <w:rsid w:val="00DE5ACB"/>
    <w:rsid w:val="00DF677D"/>
    <w:rsid w:val="00E000AC"/>
    <w:rsid w:val="00E15922"/>
    <w:rsid w:val="00E159FD"/>
    <w:rsid w:val="00E165AB"/>
    <w:rsid w:val="00E17EA9"/>
    <w:rsid w:val="00E333BF"/>
    <w:rsid w:val="00E344BE"/>
    <w:rsid w:val="00E36029"/>
    <w:rsid w:val="00E37C28"/>
    <w:rsid w:val="00E421A7"/>
    <w:rsid w:val="00E42233"/>
    <w:rsid w:val="00E429B3"/>
    <w:rsid w:val="00E4351F"/>
    <w:rsid w:val="00E4442C"/>
    <w:rsid w:val="00E44DB7"/>
    <w:rsid w:val="00E50BA2"/>
    <w:rsid w:val="00E545C0"/>
    <w:rsid w:val="00E609F9"/>
    <w:rsid w:val="00E60A99"/>
    <w:rsid w:val="00E6455F"/>
    <w:rsid w:val="00E73CEC"/>
    <w:rsid w:val="00E75CDA"/>
    <w:rsid w:val="00E773FB"/>
    <w:rsid w:val="00E83FCF"/>
    <w:rsid w:val="00E84BE7"/>
    <w:rsid w:val="00E85A7D"/>
    <w:rsid w:val="00E93ACC"/>
    <w:rsid w:val="00E97012"/>
    <w:rsid w:val="00EA1189"/>
    <w:rsid w:val="00EA3BDC"/>
    <w:rsid w:val="00EB0978"/>
    <w:rsid w:val="00EB67E9"/>
    <w:rsid w:val="00EC241E"/>
    <w:rsid w:val="00EC2C14"/>
    <w:rsid w:val="00EC71C4"/>
    <w:rsid w:val="00EC73BB"/>
    <w:rsid w:val="00ED075B"/>
    <w:rsid w:val="00ED0F10"/>
    <w:rsid w:val="00ED2D3B"/>
    <w:rsid w:val="00ED3CE7"/>
    <w:rsid w:val="00ED4F95"/>
    <w:rsid w:val="00ED6A77"/>
    <w:rsid w:val="00EE31A6"/>
    <w:rsid w:val="00EE428D"/>
    <w:rsid w:val="00EF06A2"/>
    <w:rsid w:val="00EF13AF"/>
    <w:rsid w:val="00EF7FB0"/>
    <w:rsid w:val="00F0033A"/>
    <w:rsid w:val="00F034EB"/>
    <w:rsid w:val="00F1290D"/>
    <w:rsid w:val="00F12DBF"/>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3C46"/>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A6C4D"/>
    <w:rsid w:val="00FB0030"/>
    <w:rsid w:val="00FB120D"/>
    <w:rsid w:val="00FB2AAC"/>
    <w:rsid w:val="00FB3CF3"/>
    <w:rsid w:val="00FC4DD0"/>
    <w:rsid w:val="00FD4670"/>
    <w:rsid w:val="00FD60DF"/>
    <w:rsid w:val="00FD6B45"/>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C6D"/>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table" w:customStyle="1" w:styleId="Mriekatabuky1">
    <w:name w:val="Mriežka tabuľky1"/>
    <w:basedOn w:val="Normlnatabuka"/>
    <w:next w:val="Mriekatabuky"/>
    <w:uiPriority w:val="59"/>
    <w:rsid w:val="00912E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redvolenpsmoodseku"/>
    <w:rsid w:val="00C164E2"/>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991">
      <w:bodyDiv w:val="1"/>
      <w:marLeft w:val="0"/>
      <w:marRight w:val="0"/>
      <w:marTop w:val="0"/>
      <w:marBottom w:val="0"/>
      <w:divBdr>
        <w:top w:val="none" w:sz="0" w:space="0" w:color="auto"/>
        <w:left w:val="none" w:sz="0" w:space="0" w:color="auto"/>
        <w:bottom w:val="none" w:sz="0" w:space="0" w:color="auto"/>
        <w:right w:val="none" w:sz="0" w:space="0" w:color="auto"/>
      </w:divBdr>
    </w:div>
    <w:div w:id="1266225945">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93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32453AF464BDA885B0078A408D8B5"/>
        <w:category>
          <w:name w:val="Obecné"/>
          <w:gallery w:val="placeholder"/>
        </w:category>
        <w:types>
          <w:type w:val="bbPlcHdr"/>
        </w:types>
        <w:behaviors>
          <w:behavior w:val="content"/>
        </w:behaviors>
        <w:guid w:val="{E33AD0E1-3B97-4407-8C2A-4B2EF92D16D2}"/>
      </w:docPartPr>
      <w:docPartBody>
        <w:p w:rsidR="00965F25" w:rsidRDefault="00965F25" w:rsidP="00965F25">
          <w:pPr>
            <w:pStyle w:val="6FF32453AF464BDA885B0078A408D8B5"/>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5F25"/>
    <w:rsid w:val="00283002"/>
    <w:rsid w:val="002E5B75"/>
    <w:rsid w:val="005234AD"/>
    <w:rsid w:val="00547435"/>
    <w:rsid w:val="0063311F"/>
    <w:rsid w:val="006E5DAB"/>
    <w:rsid w:val="007B07B9"/>
    <w:rsid w:val="009567FE"/>
    <w:rsid w:val="00965F25"/>
    <w:rsid w:val="00A35439"/>
    <w:rsid w:val="00D62F65"/>
    <w:rsid w:val="00DA1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30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6FF32453AF464BDA885B0078A408D8B5">
    <w:name w:val="6FF32453AF464BDA885B0078A408D8B5"/>
    <w:rsid w:val="00965F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BF7E-A8ED-46D7-8536-0644CA2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10560</Words>
  <Characters>60195</Characters>
  <Application>Microsoft Office Word</Application>
  <DocSecurity>0</DocSecurity>
  <Lines>501</Lines>
  <Paragraphs>141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Michaľany</vt:lpstr>
      <vt:lpstr>   Základná škola, Školská 339/2, 07614 Michaľany    </vt:lpstr>
    </vt:vector>
  </TitlesOfParts>
  <Company/>
  <LinksUpToDate>false</LinksUpToDate>
  <CharactersWithSpaces>70614</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Michaľany</dc:title>
  <dc:creator>PhDr. Ľ. Hajduk, PhD.</dc:creator>
  <cp:lastModifiedBy>zsmic</cp:lastModifiedBy>
  <cp:revision>8</cp:revision>
  <cp:lastPrinted>2021-09-28T04:55:00Z</cp:lastPrinted>
  <dcterms:created xsi:type="dcterms:W3CDTF">2022-08-19T05:42:00Z</dcterms:created>
  <dcterms:modified xsi:type="dcterms:W3CDTF">2022-09-27T06:53:00Z</dcterms:modified>
</cp:coreProperties>
</file>